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5ED6D" w14:textId="77777777" w:rsidR="00886E5E" w:rsidRDefault="00857E40">
      <w:pPr>
        <w:spacing w:after="60"/>
        <w:jc w:val="center"/>
        <w:rPr>
          <w:b/>
          <w:bCs/>
          <w:sz w:val="32"/>
          <w:szCs w:val="32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45AF36AB" wp14:editId="6DD110D7">
            <wp:extent cx="6038850" cy="2000250"/>
            <wp:effectExtent l="0" t="0" r="0" b="0"/>
            <wp:docPr id="1026" name="Изображение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60388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A75A1" w14:textId="77777777" w:rsidR="00886E5E" w:rsidRDefault="00857E40">
      <w:pPr>
        <w:spacing w:after="60"/>
        <w:jc w:val="center"/>
        <w:rPr>
          <w:b/>
          <w:bCs/>
          <w:sz w:val="32"/>
          <w:szCs w:val="32"/>
          <w:lang w:val="ru-RU"/>
        </w:rPr>
      </w:pPr>
      <w:r>
        <w:rPr>
          <w:noProof/>
        </w:rPr>
        <w:drawing>
          <wp:inline distT="0" distB="0" distL="114300" distR="114300" wp14:anchorId="087FF654" wp14:editId="457109D8">
            <wp:extent cx="5248275" cy="3552825"/>
            <wp:effectExtent l="0" t="0" r="9525" b="9525"/>
            <wp:docPr id="102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249356" cy="3553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3B5F6" w14:textId="5A8A6D8F" w:rsidR="004B00EF" w:rsidRPr="004B00EF" w:rsidRDefault="001E021D" w:rsidP="001E021D">
      <w:pPr>
        <w:jc w:val="center"/>
        <w:rPr>
          <w:rFonts w:ascii="Gotham Pro Black" w:hAnsi="Gotham Pro Black" w:cs="Gotham Pro Black"/>
          <w:b/>
          <w:bCs/>
          <w:sz w:val="40"/>
          <w:szCs w:val="40"/>
          <w:lang w:val="ru-RU"/>
        </w:rPr>
      </w:pPr>
      <w:r w:rsidRPr="004B00EF">
        <w:rPr>
          <w:rFonts w:ascii="Gotham Pro Black" w:hAnsi="Gotham Pro Black" w:cs="Gotham Pro Black"/>
          <w:b/>
          <w:bCs/>
          <w:sz w:val="40"/>
          <w:szCs w:val="40"/>
          <w:lang w:val="ru-RU"/>
        </w:rPr>
        <w:t xml:space="preserve">Валдай-2026. Россия не проиграла: </w:t>
      </w:r>
      <w:r w:rsidR="004B00EF">
        <w:rPr>
          <w:rFonts w:ascii="Gotham Pro Black" w:hAnsi="Gotham Pro Black" w:cs="Gotham Pro Black"/>
          <w:b/>
          <w:bCs/>
          <w:sz w:val="40"/>
          <w:szCs w:val="40"/>
          <w:lang w:val="ru-RU"/>
        </w:rPr>
        <w:t>«</w:t>
      </w:r>
      <w:r w:rsidRPr="004B00EF">
        <w:rPr>
          <w:rFonts w:ascii="Gotham Pro Black" w:hAnsi="Gotham Pro Black" w:cs="Gotham Pro Black"/>
          <w:b/>
          <w:bCs/>
          <w:sz w:val="40"/>
          <w:szCs w:val="40"/>
          <w:lang w:val="ru-RU"/>
        </w:rPr>
        <w:t>цена удержания</w:t>
      </w:r>
      <w:r w:rsidR="004B00EF">
        <w:rPr>
          <w:rFonts w:ascii="Gotham Pro Black" w:hAnsi="Gotham Pro Black" w:cs="Gotham Pro Black"/>
          <w:b/>
          <w:bCs/>
          <w:sz w:val="40"/>
          <w:szCs w:val="40"/>
          <w:lang w:val="ru-RU"/>
        </w:rPr>
        <w:t>»</w:t>
      </w:r>
      <w:r w:rsidRPr="004B00EF">
        <w:rPr>
          <w:rFonts w:ascii="Gotham Pro Black" w:hAnsi="Gotham Pro Black" w:cs="Gotham Pro Black"/>
          <w:b/>
          <w:bCs/>
          <w:sz w:val="40"/>
          <w:szCs w:val="40"/>
          <w:lang w:val="ru-RU"/>
        </w:rPr>
        <w:t xml:space="preserve">, </w:t>
      </w:r>
    </w:p>
    <w:p w14:paraId="1DB00CF1" w14:textId="299C1CA5" w:rsidR="001E021D" w:rsidRPr="004B00EF" w:rsidRDefault="001E021D" w:rsidP="001E021D">
      <w:pPr>
        <w:jc w:val="center"/>
        <w:rPr>
          <w:rFonts w:ascii="Gotham Pro Black" w:hAnsi="Gotham Pro Black" w:cs="Gotham Pro Black"/>
          <w:b/>
          <w:bCs/>
          <w:sz w:val="40"/>
          <w:szCs w:val="40"/>
          <w:lang w:val="ru-RU"/>
        </w:rPr>
      </w:pPr>
      <w:r w:rsidRPr="004B00EF">
        <w:rPr>
          <w:rFonts w:ascii="Gotham Pro Black" w:hAnsi="Gotham Pro Black" w:cs="Gotham Pro Black"/>
          <w:b/>
          <w:bCs/>
          <w:sz w:val="40"/>
          <w:szCs w:val="40"/>
          <w:lang w:val="ru-RU"/>
        </w:rPr>
        <w:t>красные линии и новая повестка Валдайской речи-2026</w:t>
      </w:r>
    </w:p>
    <w:p w14:paraId="1F887591" w14:textId="77777777" w:rsidR="00A01EFB" w:rsidRDefault="00A01EFB" w:rsidP="00A01EFB">
      <w:pPr>
        <w:ind w:firstLine="720"/>
        <w:jc w:val="both"/>
        <w:rPr>
          <w:lang w:val="ru-RU"/>
        </w:rPr>
      </w:pPr>
    </w:p>
    <w:p w14:paraId="562C1C72" w14:textId="0BF05F66" w:rsid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Выступление Владимира Путина на XXIII заседании клуба «Валдай» 1 октября 2026 года стало не столько очередным докладом о многополярности, сколько публичным переходом к переговорной логике. Доктринальная часть сжата примерно до четверти стенограммы; центр тяжести перенесён на условия сделки по Украине, адресованные администрации США, Киеву и европейским спонсорам. При этом Россия говорит о готовности к переговорам не от слабости, а с позиции военного преимущества и жёсткого предупреждения Европе. Форум, формально остающийся площадкой экспертного диалога, в 2026 году превратился в инструмент стратегической коммуникации с шестью аудиториями одновременно.</w:t>
      </w:r>
    </w:p>
    <w:p w14:paraId="620B1332" w14:textId="77777777" w:rsidR="00A01EFB" w:rsidRPr="00A01EFB" w:rsidRDefault="00A01EFB" w:rsidP="00A01EFB">
      <w:pPr>
        <w:ind w:firstLine="720"/>
        <w:jc w:val="both"/>
        <w:rPr>
          <w:lang w:val="ru-RU"/>
        </w:rPr>
      </w:pPr>
    </w:p>
    <w:p w14:paraId="5B91CFFA" w14:textId="77777777" w:rsidR="00A01EFB" w:rsidRPr="00A01EFB" w:rsidRDefault="00A01EFB" w:rsidP="00A01EFB">
      <w:pPr>
        <w:ind w:firstLine="720"/>
        <w:jc w:val="right"/>
        <w:rPr>
          <w:i/>
          <w:iCs/>
          <w:lang w:val="ru-RU"/>
        </w:rPr>
      </w:pPr>
      <w:r w:rsidRPr="00A01EFB">
        <w:rPr>
          <w:i/>
          <w:iCs/>
          <w:lang w:val="ru-RU"/>
        </w:rPr>
        <w:lastRenderedPageBreak/>
        <w:t>«Ошибаться может каждый, но настаивать на ошибке может только идиот. Если видят, что ошиблись, надо как-то что-то менять в этих подходах».</w:t>
      </w:r>
    </w:p>
    <w:p w14:paraId="754C122F" w14:textId="71E0E3D8" w:rsidR="00A01EFB" w:rsidRPr="00A01EFB" w:rsidRDefault="00A01EFB" w:rsidP="00A01EFB">
      <w:pPr>
        <w:ind w:firstLine="720"/>
        <w:jc w:val="right"/>
        <w:rPr>
          <w:b/>
          <w:bCs/>
          <w:i/>
          <w:iCs/>
          <w:lang w:val="ru-RU"/>
        </w:rPr>
      </w:pPr>
      <w:r w:rsidRPr="00A01EFB">
        <w:rPr>
          <w:b/>
          <w:bCs/>
          <w:i/>
          <w:iCs/>
          <w:lang w:val="ru-RU"/>
        </w:rPr>
        <w:t>В. Путин, 1 октября 2026 года</w:t>
      </w:r>
    </w:p>
    <w:p w14:paraId="02628DF0" w14:textId="17129DF0" w:rsidR="00A01EFB" w:rsidRPr="004B00EF" w:rsidRDefault="00A01EFB" w:rsidP="00A01EFB">
      <w:pPr>
        <w:ind w:firstLine="720"/>
        <w:jc w:val="both"/>
        <w:rPr>
          <w:b/>
          <w:bCs/>
          <w:u w:val="single"/>
          <w:lang w:val="ru-RU"/>
        </w:rPr>
      </w:pPr>
      <w:r w:rsidRPr="004B00EF">
        <w:rPr>
          <w:b/>
          <w:bCs/>
          <w:u w:val="single"/>
          <w:lang w:val="ru-RU"/>
        </w:rPr>
        <w:t>Р</w:t>
      </w:r>
      <w:r w:rsidR="004B00EF" w:rsidRPr="004B00EF">
        <w:rPr>
          <w:b/>
          <w:bCs/>
          <w:u w:val="single"/>
          <w:lang w:val="ru-RU"/>
        </w:rPr>
        <w:t>ЕЗЮМЕ</w:t>
      </w:r>
    </w:p>
    <w:p w14:paraId="19EBE337" w14:textId="35F65DBB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Главный смысл выступления В. В. Путина на XXIII заседании клуба «Валдай»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заявить </w:t>
      </w:r>
      <w:r w:rsidR="004B00EF">
        <w:rPr>
          <w:lang w:val="ru-RU"/>
        </w:rPr>
        <w:t xml:space="preserve">о </w:t>
      </w:r>
      <w:r w:rsidRPr="00A01EFB">
        <w:rPr>
          <w:lang w:val="ru-RU"/>
        </w:rPr>
        <w:t>готовност</w:t>
      </w:r>
      <w:r w:rsidR="004B00EF">
        <w:rPr>
          <w:lang w:val="ru-RU"/>
        </w:rPr>
        <w:t>и</w:t>
      </w:r>
      <w:r w:rsidRPr="00A01EFB">
        <w:rPr>
          <w:lang w:val="ru-RU"/>
        </w:rPr>
        <w:t xml:space="preserve"> к переговорам по Украине, не признавая некоторые выявившиеся слабости: при военном преимуществе и в упаковке жёсткого предупреждения Европе. Доктринальная часть о многополярности сжата до четверти текста; центр тяжести перенесён на условия сделки, адресованные администрации США</w:t>
      </w:r>
      <w:r w:rsidR="004B00EF">
        <w:rPr>
          <w:lang w:val="ru-RU"/>
        </w:rPr>
        <w:t>, НАТО</w:t>
      </w:r>
      <w:r w:rsidRPr="00A01EFB">
        <w:rPr>
          <w:lang w:val="ru-RU"/>
        </w:rPr>
        <w:t xml:space="preserve"> и Киеву.</w:t>
      </w:r>
    </w:p>
    <w:p w14:paraId="09788336" w14:textId="5785FD86" w:rsidR="00A01EFB" w:rsidRPr="00A01EFB" w:rsidRDefault="00A01EFB" w:rsidP="00A01EFB">
      <w:pPr>
        <w:numPr>
          <w:ilvl w:val="0"/>
          <w:numId w:val="30"/>
        </w:numPr>
        <w:jc w:val="both"/>
        <w:rPr>
          <w:lang w:val="ru-RU"/>
        </w:rPr>
      </w:pPr>
      <w:r w:rsidRPr="00A01EFB">
        <w:rPr>
          <w:b/>
          <w:bCs/>
          <w:lang w:val="ru-RU"/>
        </w:rPr>
        <w:t>Впервые публично обоснована переговорная логика через «цену удержания».</w:t>
      </w:r>
      <w:r w:rsidRPr="00A01EFB">
        <w:rPr>
          <w:lang w:val="ru-RU"/>
        </w:rPr>
        <w:t xml:space="preserve"> Под контролем Киева осталось около 11% ДНР (год назад президент называл «</w:t>
      </w:r>
      <w:r w:rsidRPr="004B00EF">
        <w:rPr>
          <w:i/>
          <w:iCs/>
          <w:lang w:val="ru-RU"/>
        </w:rPr>
        <w:t>процентов 19 с небольшим</w:t>
      </w:r>
      <w:r w:rsidRPr="00A01EFB">
        <w:rPr>
          <w:lang w:val="ru-RU"/>
        </w:rPr>
        <w:t xml:space="preserve">»); Киев и Европа рассчитывают удержать их 1,5–2 года, Россия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</w:t>
      </w:r>
      <w:r w:rsidR="004B00EF">
        <w:rPr>
          <w:lang w:val="ru-RU"/>
        </w:rPr>
        <w:t xml:space="preserve">взять </w:t>
      </w:r>
      <w:r w:rsidRPr="00A01EFB">
        <w:rPr>
          <w:lang w:val="ru-RU"/>
        </w:rPr>
        <w:t>«гораздо раньше» (</w:t>
      </w:r>
      <w:r w:rsidR="004B00EF" w:rsidRPr="004B00EF">
        <w:rPr>
          <w:i/>
          <w:iCs/>
          <w:lang w:val="ru-RU"/>
        </w:rPr>
        <w:t xml:space="preserve">при нынешних темпах </w:t>
      </w:r>
      <w:r w:rsidRPr="004B00EF">
        <w:rPr>
          <w:i/>
          <w:iCs/>
          <w:lang w:val="ru-RU"/>
        </w:rPr>
        <w:t>1301 кв. км за сентябрь</w:t>
      </w:r>
      <w:r w:rsidRPr="00A01EFB">
        <w:rPr>
          <w:lang w:val="ru-RU"/>
        </w:rPr>
        <w:t xml:space="preserve">). Отсюда: «есть ли смысл за них цепляться, жертвуя людьми». Условия названы без деталей: гарантии безопасности обеим сторонам, русский язык, положение церкви, нейтральный статус. Президент оговорил, что говорит это публично, «может быть, впервые»,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сознательный ввод тезиса, не импровизация.</w:t>
      </w:r>
    </w:p>
    <w:p w14:paraId="6F4E6B02" w14:textId="5393A5FE" w:rsidR="00A01EFB" w:rsidRPr="00A01EFB" w:rsidRDefault="00A01EFB" w:rsidP="00A01EFB">
      <w:pPr>
        <w:numPr>
          <w:ilvl w:val="0"/>
          <w:numId w:val="30"/>
        </w:numPr>
        <w:jc w:val="both"/>
        <w:rPr>
          <w:lang w:val="ru-RU"/>
        </w:rPr>
      </w:pPr>
      <w:r w:rsidRPr="00A01EFB">
        <w:rPr>
          <w:b/>
          <w:bCs/>
          <w:lang w:val="ru-RU"/>
        </w:rPr>
        <w:t xml:space="preserve">США выведены из числа противников, Европа </w:t>
      </w:r>
      <w:r w:rsidR="00BB4832">
        <w:rPr>
          <w:b/>
          <w:bCs/>
          <w:lang w:val="ru-RU"/>
        </w:rPr>
        <w:t>–</w:t>
      </w:r>
      <w:r w:rsidRPr="00A01EFB">
        <w:rPr>
          <w:b/>
          <w:bCs/>
          <w:lang w:val="ru-RU"/>
        </w:rPr>
        <w:t xml:space="preserve"> главный антагонист.</w:t>
      </w:r>
      <w:r w:rsidRPr="00A01EFB">
        <w:rPr>
          <w:lang w:val="ru-RU"/>
        </w:rPr>
        <w:t xml:space="preserve"> Трамп предлагает мирное урегулирование и «делает это искренне»; Россия согласилась на американские предложения в Анкоридже, пауза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за Вашингтоном; диалог по СНВ-3 готовы возобновить «хоть завтра». Европа названа «застрельщиком агрессивного поведения», её агрессивность объяснена внутренним кризисом (госдолг ФРГ 120%, Италии 140%) и потребностью во внешнем враге; </w:t>
      </w:r>
      <w:r w:rsidRPr="004B00EF">
        <w:rPr>
          <w:i/>
          <w:iCs/>
          <w:lang w:val="ru-RU"/>
        </w:rPr>
        <w:t>обращение с «Валдая-2026», в основном, адресовано гражданам Европы поверх правительств</w:t>
      </w:r>
      <w:r w:rsidRPr="00A01EFB">
        <w:rPr>
          <w:lang w:val="ru-RU"/>
        </w:rPr>
        <w:t>.</w:t>
      </w:r>
    </w:p>
    <w:p w14:paraId="2E6C1501" w14:textId="4648F65D" w:rsidR="00A01EFB" w:rsidRPr="00A01EFB" w:rsidRDefault="00A01EFB" w:rsidP="00A01EFB">
      <w:pPr>
        <w:numPr>
          <w:ilvl w:val="0"/>
          <w:numId w:val="30"/>
        </w:numPr>
        <w:jc w:val="both"/>
        <w:rPr>
          <w:lang w:val="ru-RU"/>
        </w:rPr>
      </w:pPr>
      <w:r w:rsidRPr="00A01EFB">
        <w:rPr>
          <w:b/>
          <w:bCs/>
          <w:lang w:val="ru-RU"/>
        </w:rPr>
        <w:t xml:space="preserve">Калининград: «красная линия» зафиксирована, ядерный эффект </w:t>
      </w:r>
      <w:r>
        <w:rPr>
          <w:b/>
          <w:bCs/>
          <w:lang w:val="ru-RU"/>
        </w:rPr>
        <w:t>закамуфлирован</w:t>
      </w:r>
      <w:r w:rsidRPr="00A01EFB">
        <w:rPr>
          <w:lang w:val="ru-RU"/>
        </w:rPr>
        <w:t xml:space="preserve">. При прямом нападении «неизбежно и немедленно» встанет вопрос о применении всех вооружений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и тут же: в заявлении МИДа «</w:t>
      </w:r>
      <w:r w:rsidRPr="004B00EF">
        <w:rPr>
          <w:i/>
          <w:iCs/>
          <w:lang w:val="ru-RU"/>
        </w:rPr>
        <w:t>не сказано о применении ядерного оружия</w:t>
      </w:r>
      <w:r w:rsidRPr="00A01EFB">
        <w:rPr>
          <w:lang w:val="ru-RU"/>
        </w:rPr>
        <w:t>», а европейские политики «выдернут» цитату для манипуляций.</w:t>
      </w:r>
    </w:p>
    <w:p w14:paraId="036E82C9" w14:textId="1757C80D" w:rsidR="00A01EFB" w:rsidRPr="00A01EFB" w:rsidRDefault="00A01EFB" w:rsidP="00A01EFB">
      <w:pPr>
        <w:numPr>
          <w:ilvl w:val="0"/>
          <w:numId w:val="30"/>
        </w:numPr>
        <w:jc w:val="both"/>
        <w:rPr>
          <w:lang w:val="ru-RU"/>
        </w:rPr>
      </w:pPr>
      <w:r w:rsidRPr="00A01EFB">
        <w:rPr>
          <w:b/>
          <w:bCs/>
          <w:lang w:val="ru-RU"/>
        </w:rPr>
        <w:t xml:space="preserve">Экономический блок </w:t>
      </w:r>
      <w:r w:rsidR="004B00EF">
        <w:rPr>
          <w:b/>
          <w:bCs/>
          <w:lang w:val="ru-RU"/>
        </w:rPr>
        <w:t xml:space="preserve">в стране </w:t>
      </w:r>
      <w:r w:rsidR="004B00EF">
        <w:rPr>
          <w:lang w:val="ru-RU"/>
        </w:rPr>
        <w:t xml:space="preserve">– </w:t>
      </w:r>
      <w:r w:rsidRPr="00A01EFB">
        <w:rPr>
          <w:b/>
          <w:bCs/>
          <w:lang w:val="ru-RU"/>
        </w:rPr>
        <w:t>оборонительный.</w:t>
      </w:r>
      <w:r w:rsidRPr="00A01EFB">
        <w:rPr>
          <w:lang w:val="ru-RU"/>
        </w:rPr>
        <w:t xml:space="preserve"> Устойчивость доказывается сравнением долга (17% против 120–140%), а не ростом. Впервые признаны перегрев, сознательное охлаждение, спор с ЦБ, потеря около 1% ВВП от ударов по НПЗ. На вопрос о росте налогов и цен прямого ответа нет.</w:t>
      </w:r>
    </w:p>
    <w:p w14:paraId="419C0E12" w14:textId="02750FA2" w:rsidR="00A01EFB" w:rsidRPr="00A01EFB" w:rsidRDefault="00A01EFB" w:rsidP="00A01EFB">
      <w:pPr>
        <w:numPr>
          <w:ilvl w:val="0"/>
          <w:numId w:val="30"/>
        </w:numPr>
        <w:jc w:val="both"/>
        <w:rPr>
          <w:lang w:val="ru-RU"/>
        </w:rPr>
      </w:pPr>
      <w:r w:rsidRPr="00A01EFB">
        <w:rPr>
          <w:b/>
          <w:bCs/>
          <w:lang w:val="ru-RU"/>
        </w:rPr>
        <w:t xml:space="preserve">Новая повестка </w:t>
      </w:r>
      <w:r w:rsidR="00BB4832">
        <w:rPr>
          <w:b/>
          <w:bCs/>
          <w:lang w:val="ru-RU"/>
        </w:rPr>
        <w:t>–</w:t>
      </w:r>
      <w:r w:rsidRPr="00A01EFB">
        <w:rPr>
          <w:b/>
          <w:bCs/>
          <w:lang w:val="ru-RU"/>
        </w:rPr>
        <w:t xml:space="preserve"> ИИ и правила войны</w:t>
      </w:r>
      <w:r w:rsidRPr="00A01EFB">
        <w:rPr>
          <w:lang w:val="ru-RU"/>
        </w:rPr>
        <w:t>. Пример подполковника Петрова</w:t>
      </w:r>
      <w:r>
        <w:rPr>
          <w:lang w:val="ru-RU"/>
        </w:rPr>
        <w:t xml:space="preserve">, спасшего мир от ядерной войны вопреки алгоритмам, фиксировавшим удар по СССР </w:t>
      </w:r>
      <w:r w:rsidRPr="00A01EFB">
        <w:rPr>
          <w:lang w:val="ru-RU"/>
        </w:rPr>
        <w:t>(1983), «цифровой тоталитаризм», заявка на новый «Гаагский процесс». Единственная содержательная международная инициатива помимо Евразийской хартии многополярности.</w:t>
      </w:r>
    </w:p>
    <w:p w14:paraId="1AD49318" w14:textId="1DA246B5" w:rsidR="00A01EFB" w:rsidRPr="00A01EFB" w:rsidRDefault="00A01EFB" w:rsidP="00A01EFB">
      <w:pPr>
        <w:numPr>
          <w:ilvl w:val="0"/>
          <w:numId w:val="30"/>
        </w:numPr>
        <w:jc w:val="both"/>
        <w:rPr>
          <w:lang w:val="ru-RU"/>
        </w:rPr>
      </w:pPr>
      <w:r w:rsidRPr="00A01EFB">
        <w:rPr>
          <w:b/>
          <w:bCs/>
          <w:lang w:val="ru-RU"/>
        </w:rPr>
        <w:t>Распад СССР объяснён внутренней виной руководства и системы.</w:t>
      </w:r>
      <w:r w:rsidRPr="00A01EFB">
        <w:rPr>
          <w:lang w:val="ru-RU"/>
        </w:rPr>
        <w:t xml:space="preserve"> «Внутренние дисбалансы», «идеологические шаблоны вместо прагматизма», «непрофессионализм» руководства. Сверка со стенограммами 2022–2025 </w:t>
      </w:r>
      <w:r w:rsidRPr="00A01EFB">
        <w:rPr>
          <w:lang w:val="ru-RU"/>
        </w:rPr>
        <w:lastRenderedPageBreak/>
        <w:t xml:space="preserve">годов показывает, что это перелом: в 2022 и 2024 годах советский опыт оценивался положительно, в 2025-м появились «простофили», в 2026-м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</w:t>
      </w:r>
      <w:r w:rsidRPr="004B00EF">
        <w:rPr>
          <w:i/>
          <w:iCs/>
          <w:lang w:val="ru-RU"/>
        </w:rPr>
        <w:t>системная вина</w:t>
      </w:r>
      <w:r w:rsidRPr="00A01EFB">
        <w:rPr>
          <w:lang w:val="ru-RU"/>
        </w:rPr>
        <w:t xml:space="preserve">. В варианте 2026 года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очевидное столкновение с позицией партии по проблеме распада СССР.</w:t>
      </w:r>
    </w:p>
    <w:p w14:paraId="681BCF4A" w14:textId="4A5CD082" w:rsid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 xml:space="preserve">Чего </w:t>
      </w:r>
      <w:r>
        <w:rPr>
          <w:b/>
          <w:bCs/>
          <w:lang w:val="ru-RU"/>
        </w:rPr>
        <w:t xml:space="preserve">важнейшего </w:t>
      </w:r>
      <w:r w:rsidRPr="00A01EFB">
        <w:rPr>
          <w:b/>
          <w:bCs/>
          <w:lang w:val="ru-RU"/>
        </w:rPr>
        <w:t xml:space="preserve">в речи нет: </w:t>
      </w:r>
      <w:r w:rsidRPr="00A01EFB">
        <w:rPr>
          <w:lang w:val="ru-RU"/>
        </w:rPr>
        <w:t xml:space="preserve">социальной программы, темы неравенства и справедливости внутри страны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ни в этой, ни в четырёх предыдущих валдайских речах. </w:t>
      </w:r>
      <w:r w:rsidRPr="004B00EF">
        <w:rPr>
          <w:i/>
          <w:iCs/>
          <w:lang w:val="ru-RU"/>
        </w:rPr>
        <w:t>Это незанятое поле</w:t>
      </w:r>
      <w:r w:rsidRPr="00A01EFB">
        <w:rPr>
          <w:lang w:val="ru-RU"/>
        </w:rPr>
        <w:t>.</w:t>
      </w:r>
    </w:p>
    <w:p w14:paraId="61944F3C" w14:textId="77777777" w:rsidR="00A01EFB" w:rsidRPr="00A01EFB" w:rsidRDefault="00A01EFB" w:rsidP="00A01EFB">
      <w:pPr>
        <w:ind w:firstLine="720"/>
        <w:jc w:val="both"/>
        <w:rPr>
          <w:lang w:val="ru-RU"/>
        </w:rPr>
      </w:pPr>
    </w:p>
    <w:p w14:paraId="0DEC4658" w14:textId="77777777" w:rsidR="00A01EFB" w:rsidRPr="004B00EF" w:rsidRDefault="00A01EFB" w:rsidP="00A01EFB">
      <w:pPr>
        <w:ind w:firstLine="720"/>
        <w:jc w:val="both"/>
        <w:rPr>
          <w:u w:val="single"/>
          <w:lang w:val="ru-RU"/>
        </w:rPr>
      </w:pPr>
      <w:r w:rsidRPr="004B00EF">
        <w:rPr>
          <w:b/>
          <w:bCs/>
          <w:u w:val="single"/>
          <w:lang w:val="ru-RU"/>
        </w:rPr>
        <w:t>Контекст, метод и общая характеристика выступления</w:t>
      </w:r>
    </w:p>
    <w:p w14:paraId="3C534622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Эксперты ЦИПКР и Отдела ЦК КПРФ по проведению избирательных кампаний провели контент-анализ полной стенограммы выступления и ответов на вопросы президента (1 октября 2026 года, Москва; </w:t>
      </w:r>
      <w:hyperlink r:id="rId9" w:tgtFrame="_blank" w:history="1">
        <w:r w:rsidRPr="00A01EFB">
          <w:rPr>
            <w:rStyle w:val="a4"/>
            <w:lang w:val="ru-RU"/>
          </w:rPr>
          <w:t>kremlin.ru</w:t>
        </w:r>
      </w:hyperlink>
      <w:r w:rsidRPr="00A01EFB">
        <w:rPr>
          <w:lang w:val="ru-RU"/>
        </w:rPr>
        <w:t>, 142 тыс. знаков) и сопоставили его тезисы с валдайскими речами 2022–2025 годов.</w:t>
      </w:r>
    </w:p>
    <w:p w14:paraId="61B6479D" w14:textId="757F5921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Выступление прошло после сверх</w:t>
      </w:r>
      <w:r w:rsidR="004B00EF">
        <w:rPr>
          <w:lang w:val="ru-RU"/>
        </w:rPr>
        <w:t>-</w:t>
      </w:r>
      <w:r w:rsidRPr="00A01EFB">
        <w:rPr>
          <w:lang w:val="ru-RU"/>
        </w:rPr>
        <w:t>мобилизационных выборов в Госдуму, на фоне массированной атаки беспилотников на Москву в ночь на 20 сентября; заявления МИД и писем европейским столицам по Калининграду после учений НАТО в Балтийском море; паузы в американо-российских контактах после Анкориджа; старта работы над Евразийской хартией на полях ГА ООН.</w:t>
      </w:r>
    </w:p>
    <w:p w14:paraId="28E633E5" w14:textId="318B3CDA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Формально «Валдай»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площадка экспертного диалога; фактически в 2026 году это инструмент стратегической коммуникации, где закрепляется нарратив: Россия не изолирована, предлагает альтернативный миропорядок, готова к сделке на своих условиях и способна ответить на эскалацию.</w:t>
      </w:r>
    </w:p>
    <w:p w14:paraId="22619436" w14:textId="3C7017A4" w:rsidR="00A01EFB" w:rsidRPr="00A01EFB" w:rsidRDefault="00A01EFB" w:rsidP="00A01EFB">
      <w:pPr>
        <w:ind w:firstLine="720"/>
        <w:jc w:val="both"/>
        <w:rPr>
          <w:lang w:val="ru-RU"/>
        </w:rPr>
      </w:pPr>
      <w:r w:rsidRPr="004B00EF">
        <w:rPr>
          <w:i/>
          <w:iCs/>
          <w:lang w:val="ru-RU"/>
        </w:rPr>
        <w:t>Жанр заметно сместился</w:t>
      </w:r>
      <w:r w:rsidRPr="00A01EFB">
        <w:rPr>
          <w:lang w:val="ru-RU"/>
        </w:rPr>
        <w:t xml:space="preserve">. Доклад занял около четверти стенограммы, остальное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более чем трёхчасовая дискуссия: 53 реплики модератора Ф. Лукьянова, 62 ответа президента, вопросы 14 зарубежных экспертов из КНР, Индии, Ирана, Японии, Турции, Сербии, Италии, Швейцарии, Великобритании, Аргентины, Пакистана и Танзании. По формату и энергетике это одно из наиболее жёстких и энергичных выступлений главы государства за последнее время, напоминающее большую декабрьскую пресс-конференцию.</w:t>
      </w:r>
    </w:p>
    <w:p w14:paraId="147FA20E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Форум, формально остающийся площадкой экспертного диалога, в 2026 году превратился в инструмент стратегической коммуникации с шестью аудиториями одновременно.</w:t>
      </w:r>
    </w:p>
    <w:p w14:paraId="3DDD1437" w14:textId="77777777" w:rsidR="00A01EFB" w:rsidRDefault="00A01EFB" w:rsidP="00A01EFB">
      <w:pPr>
        <w:ind w:firstLine="720"/>
        <w:jc w:val="both"/>
        <w:rPr>
          <w:b/>
          <w:bCs/>
          <w:lang w:val="ru-RU"/>
        </w:rPr>
      </w:pPr>
    </w:p>
    <w:p w14:paraId="7F789CAB" w14:textId="11B091FB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Валдайская речь-2026: между доктриной и сделкой</w:t>
      </w:r>
    </w:p>
    <w:p w14:paraId="511F450E" w14:textId="3E346D42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Главный смысл речи, как видится экспертам ЦИПКР,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заявить </w:t>
      </w:r>
      <w:r w:rsidR="004B00EF">
        <w:rPr>
          <w:lang w:val="ru-RU"/>
        </w:rPr>
        <w:t xml:space="preserve">о </w:t>
      </w:r>
      <w:r w:rsidRPr="00A01EFB">
        <w:rPr>
          <w:lang w:val="ru-RU"/>
        </w:rPr>
        <w:t>готовност</w:t>
      </w:r>
      <w:r w:rsidR="004B00EF">
        <w:rPr>
          <w:lang w:val="ru-RU"/>
        </w:rPr>
        <w:t>и</w:t>
      </w:r>
      <w:r w:rsidRPr="00A01EFB">
        <w:rPr>
          <w:lang w:val="ru-RU"/>
        </w:rPr>
        <w:t xml:space="preserve"> к переговорам по Украине, акцентируя военное преимущество </w:t>
      </w:r>
      <w:r w:rsidR="004B00EF">
        <w:rPr>
          <w:lang w:val="ru-RU"/>
        </w:rPr>
        <w:t xml:space="preserve">ВС РФ </w:t>
      </w:r>
      <w:r w:rsidRPr="00A01EFB">
        <w:rPr>
          <w:lang w:val="ru-RU"/>
        </w:rPr>
        <w:t xml:space="preserve">и в упаковке предупреждения Европе. Доктрина о многополярности не отменена, но отодвинута из фокуса внимания речи. Вместо неё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хронология Минска, Стамбула и Анкориджа, аргумент о «цене удержания» и сигналы в адрес Вашингтона.</w:t>
      </w:r>
    </w:p>
    <w:p w14:paraId="37A90A85" w14:textId="47294AB2" w:rsidR="00A01EFB" w:rsidRPr="00A01EFB" w:rsidRDefault="00AC1F28" w:rsidP="00A01EFB">
      <w:pPr>
        <w:ind w:firstLine="720"/>
        <w:jc w:val="both"/>
        <w:rPr>
          <w:lang w:val="ru-RU"/>
        </w:rPr>
      </w:pPr>
      <w:r w:rsidRPr="00AC1F28">
        <w:rPr>
          <w:lang w:val="ru-RU"/>
        </w:rPr>
        <w:t>Валдайская речь-2026</w:t>
      </w:r>
      <w:r w:rsidR="00A01EFB" w:rsidRPr="00A01EFB">
        <w:rPr>
          <w:lang w:val="ru-RU"/>
        </w:rPr>
        <w:t xml:space="preserve">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это сигнал о готовности России менять тактику, не меняя целей.</w:t>
      </w:r>
    </w:p>
    <w:p w14:paraId="467EFCA8" w14:textId="77777777" w:rsidR="00A01EFB" w:rsidRDefault="00A01EFB" w:rsidP="00A01EFB">
      <w:pPr>
        <w:ind w:firstLine="720"/>
        <w:jc w:val="both"/>
        <w:rPr>
          <w:b/>
          <w:bCs/>
          <w:lang w:val="ru-RU"/>
        </w:rPr>
      </w:pPr>
    </w:p>
    <w:p w14:paraId="6B056163" w14:textId="655D4723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Украина: «не мы начали» и цена удержания</w:t>
      </w:r>
    </w:p>
    <w:p w14:paraId="48760156" w14:textId="09059E50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Путин вновь повторил: «</w:t>
      </w:r>
      <w:r w:rsidRPr="00AC1F28">
        <w:rPr>
          <w:i/>
          <w:iCs/>
          <w:lang w:val="ru-RU"/>
        </w:rPr>
        <w:t>Правда в том, что это не мы хотели и не мы начали воевать, а с нами начали воевать</w:t>
      </w:r>
      <w:r w:rsidRPr="00A01EFB">
        <w:rPr>
          <w:lang w:val="ru-RU"/>
        </w:rPr>
        <w:t xml:space="preserve">». Причины конфликта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расширение НАТО, </w:t>
      </w:r>
      <w:r w:rsidRPr="00A01EFB">
        <w:rPr>
          <w:lang w:val="ru-RU"/>
        </w:rPr>
        <w:lastRenderedPageBreak/>
        <w:t>госпереворот 2014 года, русофобия, Донбасс, Крым. Хронология упущенных возможностей выстроена по трём точкам: Минск, Стамбул, Анкоридж.</w:t>
      </w:r>
    </w:p>
    <w:p w14:paraId="721E0925" w14:textId="39D862D9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Минские соглашения, по его словам, никто не собирался выполнять. Стамбул: «</w:t>
      </w:r>
      <w:r w:rsidRPr="00AC1F28">
        <w:rPr>
          <w:i/>
          <w:iCs/>
          <w:lang w:val="ru-RU"/>
        </w:rPr>
        <w:t>Приехал Джонсон, бывший Премьер-министр Великобритании, и нас отговорил</w:t>
      </w:r>
      <w:r w:rsidRPr="00A01EFB">
        <w:rPr>
          <w:lang w:val="ru-RU"/>
        </w:rPr>
        <w:t xml:space="preserve">». Анкоридж: Россия согласилась с предложениями США, теперь пауза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за американской стороной.</w:t>
      </w:r>
    </w:p>
    <w:p w14:paraId="0551C688" w14:textId="1D00F96A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Но главное новое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аргумент о «</w:t>
      </w:r>
      <w:r w:rsidRPr="00AC1F28">
        <w:rPr>
          <w:i/>
          <w:iCs/>
          <w:lang w:val="ru-RU"/>
        </w:rPr>
        <w:t>цене удержания</w:t>
      </w:r>
      <w:r w:rsidRPr="00A01EFB">
        <w:rPr>
          <w:lang w:val="ru-RU"/>
        </w:rPr>
        <w:t xml:space="preserve">». Под контролем Киева осталось около 11% ДНР (год назад президент называл «процентов 19 с небольшим»). Киев и Европа рассчитывают удержать эти территории полтора-два года, Россия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вернуть «гораздо раньше». Отсюда вопрос: «</w:t>
      </w:r>
      <w:r w:rsidRPr="00AC1F28">
        <w:rPr>
          <w:i/>
          <w:iCs/>
          <w:lang w:val="ru-RU"/>
        </w:rPr>
        <w:t>Если утрата этих территорий неизбежно произойдет, есть ли смысл за них цепляться? Жертвуя людьми, их безопасностью и жизнями</w:t>
      </w:r>
      <w:r w:rsidRPr="00A01EFB">
        <w:rPr>
          <w:lang w:val="ru-RU"/>
        </w:rPr>
        <w:t>».</w:t>
      </w:r>
    </w:p>
    <w:p w14:paraId="2D3A0D13" w14:textId="23D40E9E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Условия сделки без деталей: гарантии безопасности обеим сторонам, статус русского языка, положение церкви, нейтралитет Украины. Адресаты этого блока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администрация США, Киев, европейские спонсоры и российское общество, которому нужно показать: </w:t>
      </w:r>
      <w:r w:rsidRPr="00AC1F28">
        <w:rPr>
          <w:i/>
          <w:iCs/>
          <w:lang w:val="ru-RU"/>
        </w:rPr>
        <w:t xml:space="preserve">переговоры </w:t>
      </w:r>
      <w:r w:rsidR="00BB4832" w:rsidRPr="00AC1F28">
        <w:rPr>
          <w:i/>
          <w:iCs/>
          <w:lang w:val="ru-RU"/>
        </w:rPr>
        <w:t>–</w:t>
      </w:r>
      <w:r w:rsidRPr="00AC1F28">
        <w:rPr>
          <w:i/>
          <w:iCs/>
          <w:lang w:val="ru-RU"/>
        </w:rPr>
        <w:t xml:space="preserve"> не поражение</w:t>
      </w:r>
      <w:r w:rsidRPr="00A01EFB">
        <w:rPr>
          <w:lang w:val="ru-RU"/>
        </w:rPr>
        <w:t>.</w:t>
      </w:r>
    </w:p>
    <w:p w14:paraId="388B9EBD" w14:textId="77777777" w:rsidR="00A01EFB" w:rsidRDefault="00A01EFB" w:rsidP="00A01EFB">
      <w:pPr>
        <w:ind w:firstLine="720"/>
        <w:jc w:val="both"/>
        <w:rPr>
          <w:b/>
          <w:bCs/>
          <w:lang w:val="ru-RU"/>
        </w:rPr>
      </w:pPr>
    </w:p>
    <w:p w14:paraId="27145830" w14:textId="3956291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 xml:space="preserve">Запад </w:t>
      </w:r>
      <w:r w:rsidR="00AC1F28">
        <w:rPr>
          <w:b/>
          <w:bCs/>
          <w:lang w:val="ru-RU"/>
        </w:rPr>
        <w:t>«</w:t>
      </w:r>
      <w:r w:rsidRPr="00A01EFB">
        <w:rPr>
          <w:b/>
          <w:bCs/>
          <w:lang w:val="ru-RU"/>
        </w:rPr>
        <w:t>рас</w:t>
      </w:r>
      <w:r w:rsidR="00AC1F28">
        <w:rPr>
          <w:b/>
          <w:bCs/>
          <w:lang w:val="ru-RU"/>
        </w:rPr>
        <w:t>колот»</w:t>
      </w:r>
      <w:r w:rsidRPr="00A01EFB">
        <w:rPr>
          <w:b/>
          <w:bCs/>
          <w:lang w:val="ru-RU"/>
        </w:rPr>
        <w:t xml:space="preserve">: США </w:t>
      </w:r>
      <w:r w:rsidR="00BB4832">
        <w:rPr>
          <w:b/>
          <w:bCs/>
          <w:lang w:val="ru-RU"/>
        </w:rPr>
        <w:t>–</w:t>
      </w:r>
      <w:r w:rsidRPr="00A01EFB">
        <w:rPr>
          <w:b/>
          <w:bCs/>
          <w:lang w:val="ru-RU"/>
        </w:rPr>
        <w:t xml:space="preserve"> партнёр, Европа </w:t>
      </w:r>
      <w:r w:rsidR="00BB4832">
        <w:rPr>
          <w:b/>
          <w:bCs/>
          <w:lang w:val="ru-RU"/>
        </w:rPr>
        <w:t>–</w:t>
      </w:r>
      <w:r w:rsidRPr="00A01EFB">
        <w:rPr>
          <w:b/>
          <w:bCs/>
          <w:lang w:val="ru-RU"/>
        </w:rPr>
        <w:t xml:space="preserve"> антагонист</w:t>
      </w:r>
    </w:p>
    <w:p w14:paraId="5287EB73" w14:textId="51116F57" w:rsidR="00A01EFB" w:rsidRPr="00A01EFB" w:rsidRDefault="00A01EFB" w:rsidP="00A01EFB">
      <w:pPr>
        <w:ind w:firstLine="720"/>
        <w:jc w:val="both"/>
        <w:rPr>
          <w:lang w:val="ru-RU"/>
        </w:rPr>
      </w:pPr>
      <w:r w:rsidRPr="00AC1F28">
        <w:rPr>
          <w:i/>
          <w:iCs/>
          <w:lang w:val="ru-RU"/>
        </w:rPr>
        <w:t xml:space="preserve">Самый заметный сдвиг за пять лет: образ Запада </w:t>
      </w:r>
      <w:r w:rsidR="00AC1F28">
        <w:rPr>
          <w:i/>
          <w:iCs/>
          <w:lang w:val="ru-RU"/>
        </w:rPr>
        <w:t>«</w:t>
      </w:r>
      <w:r w:rsidRPr="00AC1F28">
        <w:rPr>
          <w:i/>
          <w:iCs/>
          <w:lang w:val="ru-RU"/>
        </w:rPr>
        <w:t>расколот</w:t>
      </w:r>
      <w:r w:rsidR="00AC1F28">
        <w:rPr>
          <w:i/>
          <w:iCs/>
          <w:lang w:val="ru-RU"/>
        </w:rPr>
        <w:t>»</w:t>
      </w:r>
      <w:r w:rsidRPr="00AC1F28">
        <w:rPr>
          <w:i/>
          <w:iCs/>
          <w:lang w:val="ru-RU"/>
        </w:rPr>
        <w:t>.</w:t>
      </w:r>
      <w:r w:rsidRPr="00A01EFB">
        <w:rPr>
          <w:lang w:val="ru-RU"/>
        </w:rPr>
        <w:t xml:space="preserve"> Администрация США выведена из числа противников. Трамп предлагает мир и «делает это искренне»; диалог по СНВ-3 готовы возобновить «хоть завтра»; в Анкоридже Россия приняла американские предложения. Европа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«застрельщик агрессивного поведения», её агрессивность объяснена внутренним кризисом: госдолг ФРГ 120%, Италии 140%, дефициты, падение уровня жизни.</w:t>
      </w:r>
    </w:p>
    <w:p w14:paraId="43607597" w14:textId="30D5AA1E" w:rsidR="00A01EFB" w:rsidRPr="00A01EFB" w:rsidRDefault="00AC1F28" w:rsidP="00A01EFB">
      <w:pPr>
        <w:ind w:firstLine="720"/>
        <w:jc w:val="both"/>
        <w:rPr>
          <w:lang w:val="ru-RU"/>
        </w:rPr>
      </w:pPr>
      <w:r w:rsidRPr="00AC1F28">
        <w:rPr>
          <w:lang w:val="ru-RU"/>
        </w:rPr>
        <w:t>Валдайская речь-2026</w:t>
      </w:r>
      <w:r w:rsidR="00A01EFB" w:rsidRPr="00A01EFB">
        <w:rPr>
          <w:lang w:val="ru-RU"/>
        </w:rPr>
        <w:t xml:space="preserve"> адресован</w:t>
      </w:r>
      <w:r>
        <w:rPr>
          <w:lang w:val="ru-RU"/>
        </w:rPr>
        <w:t>а</w:t>
      </w:r>
      <w:r w:rsidR="00A01EFB" w:rsidRPr="00A01EFB">
        <w:rPr>
          <w:lang w:val="ru-RU"/>
        </w:rPr>
        <w:t xml:space="preserve"> гражданам Европы поверх правительств: «</w:t>
      </w:r>
      <w:r w:rsidR="00A01EFB" w:rsidRPr="00AC1F28">
        <w:rPr>
          <w:i/>
          <w:iCs/>
          <w:lang w:val="ru-RU"/>
        </w:rPr>
        <w:t>Граждане европейских стран должны чётко понимать и различать нашу позицию и позицию действующего политического руководства своих стран</w:t>
      </w:r>
      <w:r w:rsidR="00A01EFB" w:rsidRPr="00A01EFB">
        <w:rPr>
          <w:lang w:val="ru-RU"/>
        </w:rPr>
        <w:t xml:space="preserve">». И тут же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«ни в 2029-м, ни в 2030-м, ни в 2050 году» Россия не собирается нападать. На реплику Лукьянова о развале ЕС: «Да не надо, они сами развалятся».</w:t>
      </w:r>
    </w:p>
    <w:p w14:paraId="668C0163" w14:textId="7E8E9F75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Это попытка </w:t>
      </w:r>
      <w:r w:rsidR="00AC1F28">
        <w:rPr>
          <w:lang w:val="ru-RU"/>
        </w:rPr>
        <w:t>«</w:t>
      </w:r>
      <w:r w:rsidRPr="00A01EFB">
        <w:rPr>
          <w:lang w:val="ru-RU"/>
        </w:rPr>
        <w:t>раск</w:t>
      </w:r>
      <w:r w:rsidR="00AC1F28">
        <w:rPr>
          <w:lang w:val="ru-RU"/>
        </w:rPr>
        <w:t>оло</w:t>
      </w:r>
      <w:r w:rsidRPr="00A01EFB">
        <w:rPr>
          <w:lang w:val="ru-RU"/>
        </w:rPr>
        <w:t>ть</w:t>
      </w:r>
      <w:r w:rsidR="00AC1F28">
        <w:rPr>
          <w:lang w:val="ru-RU"/>
        </w:rPr>
        <w:t>»</w:t>
      </w:r>
      <w:r w:rsidRPr="00A01EFB">
        <w:rPr>
          <w:lang w:val="ru-RU"/>
        </w:rPr>
        <w:t xml:space="preserve"> европейские общества и правительства, повысить цену конфронтации и усилить «голубей» внутри ЕС.</w:t>
      </w:r>
    </w:p>
    <w:p w14:paraId="70B40C3D" w14:textId="77777777" w:rsidR="00A01EFB" w:rsidRDefault="00A01EFB" w:rsidP="00A01EFB">
      <w:pPr>
        <w:ind w:firstLine="720"/>
        <w:jc w:val="both"/>
        <w:rPr>
          <w:b/>
          <w:bCs/>
          <w:lang w:val="ru-RU"/>
        </w:rPr>
      </w:pPr>
    </w:p>
    <w:p w14:paraId="241E2382" w14:textId="5F55914C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Калининград и ядерный сигнал</w:t>
      </w:r>
    </w:p>
    <w:p w14:paraId="33450553" w14:textId="06FEDC40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Калининградская тема зафиксирована как «красная линия». При прямом нападении </w:t>
      </w:r>
      <w:r w:rsidR="00AC1F28">
        <w:rPr>
          <w:lang w:val="ru-RU"/>
        </w:rPr>
        <w:t xml:space="preserve">на неё </w:t>
      </w:r>
      <w:r w:rsidRPr="00A01EFB">
        <w:rPr>
          <w:lang w:val="ru-RU"/>
        </w:rPr>
        <w:t>«</w:t>
      </w:r>
      <w:r w:rsidRPr="00AC1F28">
        <w:rPr>
          <w:i/>
          <w:iCs/>
          <w:lang w:val="ru-RU"/>
        </w:rPr>
        <w:t>неизбежно и немедленно появится вопрос применения Российской Федерацией всех вооружений, имеющихся в распоряжении нашей страны</w:t>
      </w:r>
      <w:r w:rsidRPr="00A01EFB">
        <w:rPr>
          <w:lang w:val="ru-RU"/>
        </w:rPr>
        <w:t xml:space="preserve">». Но тут же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трёхходовка: предупреждение, оговорка, что в заявлении МИДа «не сказано о применении ядерного оружия», и предупреждение, что цитату «выдернут» для манипуляций. Формула «Мы никого не пугаем… это не запугивание, это ответ на попытку нас запугать» адресована и НАТО, и европейскому обывателю.</w:t>
      </w:r>
    </w:p>
    <w:p w14:paraId="180814EF" w14:textId="77777777" w:rsidR="00A01EFB" w:rsidRDefault="00A01EFB" w:rsidP="00A01EFB">
      <w:pPr>
        <w:ind w:firstLine="720"/>
        <w:jc w:val="both"/>
        <w:rPr>
          <w:b/>
          <w:bCs/>
          <w:lang w:val="ru-RU"/>
        </w:rPr>
      </w:pPr>
    </w:p>
    <w:p w14:paraId="79EA057C" w14:textId="6D12BEEE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 xml:space="preserve">Экономика: устойчивость через сравнение, но впервые </w:t>
      </w:r>
      <w:r w:rsidR="00BB4832">
        <w:rPr>
          <w:b/>
          <w:bCs/>
          <w:lang w:val="ru-RU"/>
        </w:rPr>
        <w:t>–</w:t>
      </w:r>
      <w:r w:rsidRPr="00A01EFB">
        <w:rPr>
          <w:b/>
          <w:bCs/>
          <w:lang w:val="ru-RU"/>
        </w:rPr>
        <w:t xml:space="preserve"> признание цены</w:t>
      </w:r>
    </w:p>
    <w:p w14:paraId="21E15910" w14:textId="3625BE7A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lastRenderedPageBreak/>
        <w:t xml:space="preserve">Экономический блок подан в оборонительной тональности. Устойчивость доказывается сравнением: госдолг России 17% против 120–140% в ФРГ и Италии, дефицит около 3% (план на 2027 год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2%), инфляция 6% против 10,5%. Но впервые признаны перегрев, сознательное охлаждение через ставку, спор с ЦБ и потеря около 1% ВВП от ударов по НПЗ. «</w:t>
      </w:r>
      <w:r w:rsidRPr="00AC1F28">
        <w:rPr>
          <w:i/>
          <w:iCs/>
          <w:lang w:val="ru-RU"/>
        </w:rPr>
        <w:t>Главное нам не переохладить экономику, об этом все говорят, все спорят с Центральным банком</w:t>
      </w:r>
      <w:r w:rsidRPr="00A01EFB">
        <w:rPr>
          <w:lang w:val="ru-RU"/>
        </w:rPr>
        <w:t>».</w:t>
      </w:r>
    </w:p>
    <w:p w14:paraId="5D228DC2" w14:textId="291A9828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На вопрос о росте налогов и цен прямого ответа нет. Дальний Восток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витрина: ипотека 2%, единый преференциальный режим с 2027 года. Цель тезиса экономического блока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снять страх перед санкциями, удержать бизнес и показать, что «нас не сломали, а они слабеют».</w:t>
      </w:r>
    </w:p>
    <w:p w14:paraId="720CD0E4" w14:textId="77777777" w:rsidR="00A01EFB" w:rsidRDefault="00A01EFB" w:rsidP="00A01EFB">
      <w:pPr>
        <w:ind w:firstLine="720"/>
        <w:jc w:val="both"/>
        <w:rPr>
          <w:b/>
          <w:bCs/>
          <w:lang w:val="ru-RU"/>
        </w:rPr>
      </w:pPr>
    </w:p>
    <w:p w14:paraId="11A5283E" w14:textId="0917D32B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ИИ и правила войны: единственная новая инициатива</w:t>
      </w:r>
    </w:p>
    <w:p w14:paraId="0805810F" w14:textId="33908CFC" w:rsidR="00A01EFB" w:rsidRPr="00A01EFB" w:rsidRDefault="00A01EFB" w:rsidP="00A01EFB">
      <w:pPr>
        <w:ind w:firstLine="720"/>
        <w:jc w:val="both"/>
        <w:rPr>
          <w:lang w:val="ru-RU"/>
        </w:rPr>
      </w:pPr>
      <w:r w:rsidRPr="00AC1F28">
        <w:rPr>
          <w:i/>
          <w:iCs/>
          <w:lang w:val="ru-RU"/>
        </w:rPr>
        <w:t xml:space="preserve">Самая содержательная новая тема </w:t>
      </w:r>
      <w:r w:rsidR="00BB4832" w:rsidRPr="00AC1F28">
        <w:rPr>
          <w:i/>
          <w:iCs/>
          <w:lang w:val="ru-RU"/>
        </w:rPr>
        <w:t>–</w:t>
      </w:r>
      <w:r w:rsidRPr="00AC1F28">
        <w:rPr>
          <w:i/>
          <w:iCs/>
          <w:lang w:val="ru-RU"/>
        </w:rPr>
        <w:t xml:space="preserve"> искусственный интеллект и этика войны</w:t>
      </w:r>
      <w:r w:rsidRPr="00A01EFB">
        <w:rPr>
          <w:lang w:val="ru-RU"/>
        </w:rPr>
        <w:t xml:space="preserve">. Пример подполковника Станислава Петрова (1983), спасшего мир от ядерной войны из-за ошибочной информации о ядерном ударе, «цифровой тоталитаризм», «бережная цифровизация», необходимость оставить конечное решение за человеком. Автоматизация войны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«путь к одичанию человечества под аккомпанемент разговоров о грандиозном технологическом прогрессе». Заявка на новый «Гаагский процесс» по образцу 1899 года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единственная новая международная инициатива помимо Евразийской хартии многополярности.</w:t>
      </w:r>
    </w:p>
    <w:p w14:paraId="29D0BAA8" w14:textId="77777777" w:rsidR="00A01EFB" w:rsidRDefault="00A01EFB" w:rsidP="00A01EFB">
      <w:pPr>
        <w:ind w:firstLine="720"/>
        <w:jc w:val="both"/>
        <w:rPr>
          <w:b/>
          <w:bCs/>
          <w:lang w:val="ru-RU"/>
        </w:rPr>
      </w:pPr>
    </w:p>
    <w:p w14:paraId="5634C835" w14:textId="1FEF9E4E" w:rsidR="00A01EFB" w:rsidRPr="00AC1F28" w:rsidRDefault="00AC1F28" w:rsidP="00A01EFB">
      <w:pPr>
        <w:ind w:firstLine="720"/>
        <w:jc w:val="both"/>
        <w:rPr>
          <w:u w:val="single"/>
          <w:lang w:val="ru-RU"/>
        </w:rPr>
      </w:pPr>
      <w:r w:rsidRPr="00AC1F28">
        <w:rPr>
          <w:b/>
          <w:bCs/>
          <w:u w:val="single"/>
          <w:lang w:val="ru-RU"/>
        </w:rPr>
        <w:t>Шесть а</w:t>
      </w:r>
      <w:r w:rsidR="00A01EFB" w:rsidRPr="00AC1F28">
        <w:rPr>
          <w:b/>
          <w:bCs/>
          <w:u w:val="single"/>
          <w:lang w:val="ru-RU"/>
        </w:rPr>
        <w:t>удитори</w:t>
      </w:r>
      <w:r w:rsidRPr="00AC1F28">
        <w:rPr>
          <w:b/>
          <w:bCs/>
          <w:u w:val="single"/>
          <w:lang w:val="ru-RU"/>
        </w:rPr>
        <w:t>й</w:t>
      </w:r>
      <w:r w:rsidR="00A01EFB" w:rsidRPr="00AC1F28">
        <w:rPr>
          <w:b/>
          <w:bCs/>
          <w:u w:val="single"/>
          <w:lang w:val="ru-RU"/>
        </w:rPr>
        <w:t>: кому говорил Путин</w:t>
      </w:r>
    </w:p>
    <w:p w14:paraId="41F17617" w14:textId="28C60FB5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Аудиторий несколько, и первая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не российский избиратель, а администрация США. </w:t>
      </w:r>
      <w:r w:rsidRPr="00AC1F28">
        <w:rPr>
          <w:i/>
          <w:iCs/>
          <w:lang w:val="ru-RU"/>
        </w:rPr>
        <w:t>Состав задававших вопросы сам по себе подан как доказательство провала изоляции</w:t>
      </w:r>
      <w:r w:rsidRPr="00A01EFB">
        <w:rPr>
          <w:lang w:val="ru-RU"/>
        </w:rPr>
        <w:t>.</w:t>
      </w:r>
    </w:p>
    <w:p w14:paraId="674C2C37" w14:textId="6BCE4850" w:rsidR="00A01EFB" w:rsidRPr="00AC1F28" w:rsidRDefault="00A01EFB" w:rsidP="00AC1F28">
      <w:pPr>
        <w:pStyle w:val="ae"/>
        <w:numPr>
          <w:ilvl w:val="0"/>
          <w:numId w:val="39"/>
        </w:numPr>
        <w:jc w:val="both"/>
        <w:rPr>
          <w:lang w:val="ru-RU"/>
        </w:rPr>
      </w:pPr>
      <w:r w:rsidRPr="00AC1F28">
        <w:rPr>
          <w:b/>
          <w:bCs/>
          <w:lang w:val="ru-RU"/>
        </w:rPr>
        <w:t>Администрация США</w:t>
      </w:r>
      <w:r w:rsidRPr="00AC1F28">
        <w:rPr>
          <w:lang w:val="ru-RU"/>
        </w:rPr>
        <w:t xml:space="preserve"> </w:t>
      </w:r>
      <w:r w:rsidR="00BB4832" w:rsidRPr="00AC1F28">
        <w:rPr>
          <w:lang w:val="ru-RU"/>
        </w:rPr>
        <w:t>–</w:t>
      </w:r>
      <w:r w:rsidRPr="00AC1F28">
        <w:rPr>
          <w:lang w:val="ru-RU"/>
        </w:rPr>
        <w:t xml:space="preserve"> переговорный канал открыт, Анкоридж принят, пауза за вами; СНВ-3 «хоть завтра»; Трамп «делает это искренне». </w:t>
      </w:r>
      <w:r w:rsidRPr="00AC1F28">
        <w:rPr>
          <w:i/>
          <w:iCs/>
          <w:lang w:val="ru-RU"/>
        </w:rPr>
        <w:t xml:space="preserve">Цель </w:t>
      </w:r>
      <w:r w:rsidR="00BB4832" w:rsidRPr="00AC1F28">
        <w:rPr>
          <w:i/>
          <w:iCs/>
          <w:lang w:val="ru-RU"/>
        </w:rPr>
        <w:t>–</w:t>
      </w:r>
      <w:r w:rsidRPr="00AC1F28">
        <w:rPr>
          <w:i/>
          <w:iCs/>
          <w:lang w:val="ru-RU"/>
        </w:rPr>
        <w:t xml:space="preserve"> удержать рамку сделки перед АТЭС</w:t>
      </w:r>
      <w:r w:rsidRPr="00AC1F28">
        <w:rPr>
          <w:lang w:val="ru-RU"/>
        </w:rPr>
        <w:t>.</w:t>
      </w:r>
    </w:p>
    <w:p w14:paraId="70492E57" w14:textId="44CC67A5" w:rsidR="00A01EFB" w:rsidRPr="00AC1F28" w:rsidRDefault="00A01EFB" w:rsidP="00AC1F28">
      <w:pPr>
        <w:pStyle w:val="ae"/>
        <w:numPr>
          <w:ilvl w:val="0"/>
          <w:numId w:val="39"/>
        </w:numPr>
        <w:jc w:val="both"/>
        <w:rPr>
          <w:lang w:val="ru-RU"/>
        </w:rPr>
      </w:pPr>
      <w:r w:rsidRPr="00AC1F28">
        <w:rPr>
          <w:b/>
          <w:bCs/>
          <w:lang w:val="ru-RU"/>
        </w:rPr>
        <w:t>Элиты ЕС</w:t>
      </w:r>
      <w:r w:rsidRPr="00AC1F28">
        <w:rPr>
          <w:lang w:val="ru-RU"/>
        </w:rPr>
        <w:t xml:space="preserve"> </w:t>
      </w:r>
      <w:r w:rsidR="00BB4832" w:rsidRPr="00AC1F28">
        <w:rPr>
          <w:lang w:val="ru-RU"/>
        </w:rPr>
        <w:t>–</w:t>
      </w:r>
      <w:r w:rsidRPr="00AC1F28">
        <w:rPr>
          <w:lang w:val="ru-RU"/>
        </w:rPr>
        <w:t xml:space="preserve"> ваша агрессивность производна от вашего кризиса; «они сами развалятся»; зеркальные ответы, активы под внешним управлением. </w:t>
      </w:r>
      <w:r w:rsidRPr="00AC1F28">
        <w:rPr>
          <w:i/>
          <w:iCs/>
          <w:lang w:val="ru-RU"/>
        </w:rPr>
        <w:t xml:space="preserve">Цель </w:t>
      </w:r>
      <w:r w:rsidR="00BB4832" w:rsidRPr="00AC1F28">
        <w:rPr>
          <w:i/>
          <w:iCs/>
          <w:lang w:val="ru-RU"/>
        </w:rPr>
        <w:t>–</w:t>
      </w:r>
      <w:r w:rsidRPr="00AC1F28">
        <w:rPr>
          <w:i/>
          <w:iCs/>
          <w:lang w:val="ru-RU"/>
        </w:rPr>
        <w:t xml:space="preserve"> повысить цену конфронтации</w:t>
      </w:r>
      <w:r w:rsidRPr="00AC1F28">
        <w:rPr>
          <w:lang w:val="ru-RU"/>
        </w:rPr>
        <w:t>.</w:t>
      </w:r>
    </w:p>
    <w:p w14:paraId="4283C32E" w14:textId="6604E785" w:rsidR="00A01EFB" w:rsidRPr="00AC1F28" w:rsidRDefault="00A01EFB" w:rsidP="00AC1F28">
      <w:pPr>
        <w:pStyle w:val="ae"/>
        <w:numPr>
          <w:ilvl w:val="0"/>
          <w:numId w:val="39"/>
        </w:numPr>
        <w:jc w:val="both"/>
        <w:rPr>
          <w:lang w:val="ru-RU"/>
        </w:rPr>
      </w:pPr>
      <w:r w:rsidRPr="00AC1F28">
        <w:rPr>
          <w:b/>
          <w:bCs/>
          <w:lang w:val="ru-RU"/>
        </w:rPr>
        <w:t>Население стран ЕС</w:t>
      </w:r>
      <w:r w:rsidRPr="00AC1F28">
        <w:rPr>
          <w:lang w:val="ru-RU"/>
        </w:rPr>
        <w:t xml:space="preserve"> </w:t>
      </w:r>
      <w:r w:rsidR="00BB4832" w:rsidRPr="00AC1F28">
        <w:rPr>
          <w:lang w:val="ru-RU"/>
        </w:rPr>
        <w:t>–</w:t>
      </w:r>
      <w:r w:rsidRPr="00AC1F28">
        <w:rPr>
          <w:lang w:val="ru-RU"/>
        </w:rPr>
        <w:t xml:space="preserve"> «различайте нашу позицию и позицию вашего руководства»; «ни в 2029-м, ни в 2030-м, ни в 2050 году». </w:t>
      </w:r>
      <w:r w:rsidRPr="00656FE8">
        <w:rPr>
          <w:i/>
          <w:iCs/>
          <w:lang w:val="ru-RU"/>
        </w:rPr>
        <w:t xml:space="preserve">Цель </w:t>
      </w:r>
      <w:r w:rsidR="00BB4832" w:rsidRPr="00656FE8">
        <w:rPr>
          <w:i/>
          <w:iCs/>
          <w:lang w:val="ru-RU"/>
        </w:rPr>
        <w:t>–</w:t>
      </w:r>
      <w:r w:rsidRPr="00656FE8">
        <w:rPr>
          <w:i/>
          <w:iCs/>
          <w:lang w:val="ru-RU"/>
        </w:rPr>
        <w:t xml:space="preserve"> </w:t>
      </w:r>
      <w:r w:rsidR="00656FE8">
        <w:rPr>
          <w:i/>
          <w:iCs/>
          <w:lang w:val="ru-RU"/>
        </w:rPr>
        <w:t>«</w:t>
      </w:r>
      <w:r w:rsidRPr="00656FE8">
        <w:rPr>
          <w:i/>
          <w:iCs/>
          <w:lang w:val="ru-RU"/>
        </w:rPr>
        <w:t>раск</w:t>
      </w:r>
      <w:r w:rsidR="00656FE8">
        <w:rPr>
          <w:i/>
          <w:iCs/>
          <w:lang w:val="ru-RU"/>
        </w:rPr>
        <w:t>оло</w:t>
      </w:r>
      <w:r w:rsidRPr="00656FE8">
        <w:rPr>
          <w:i/>
          <w:iCs/>
          <w:lang w:val="ru-RU"/>
        </w:rPr>
        <w:t>ть</w:t>
      </w:r>
      <w:r w:rsidR="00656FE8">
        <w:rPr>
          <w:i/>
          <w:iCs/>
          <w:lang w:val="ru-RU"/>
        </w:rPr>
        <w:t>»</w:t>
      </w:r>
      <w:r w:rsidRPr="00656FE8">
        <w:rPr>
          <w:i/>
          <w:iCs/>
          <w:lang w:val="ru-RU"/>
        </w:rPr>
        <w:t xml:space="preserve"> общества и правительства</w:t>
      </w:r>
      <w:r w:rsidRPr="00AC1F28">
        <w:rPr>
          <w:lang w:val="ru-RU"/>
        </w:rPr>
        <w:t>.</w:t>
      </w:r>
    </w:p>
    <w:p w14:paraId="53E3940D" w14:textId="273C3D19" w:rsidR="00A01EFB" w:rsidRPr="00656FE8" w:rsidRDefault="00A01EFB" w:rsidP="00656FE8">
      <w:pPr>
        <w:pStyle w:val="ae"/>
        <w:numPr>
          <w:ilvl w:val="0"/>
          <w:numId w:val="39"/>
        </w:numPr>
        <w:jc w:val="both"/>
        <w:rPr>
          <w:lang w:val="ru-RU"/>
        </w:rPr>
      </w:pPr>
      <w:r w:rsidRPr="00656FE8">
        <w:rPr>
          <w:b/>
          <w:bCs/>
          <w:lang w:val="ru-RU"/>
        </w:rPr>
        <w:t>Мировое большинство</w:t>
      </w:r>
      <w:r w:rsidRPr="00656FE8">
        <w:rPr>
          <w:lang w:val="ru-RU"/>
        </w:rPr>
        <w:t xml:space="preserve"> </w:t>
      </w:r>
      <w:r w:rsidR="00BB4832" w:rsidRPr="00656FE8">
        <w:rPr>
          <w:lang w:val="ru-RU"/>
        </w:rPr>
        <w:t>–</w:t>
      </w:r>
      <w:r w:rsidRPr="00656FE8">
        <w:rPr>
          <w:lang w:val="ru-RU"/>
        </w:rPr>
        <w:t xml:space="preserve"> БРИКС как «прообраз», реформа ООН, Палестина, «не как колонизаторы», Евразийская хартия. </w:t>
      </w:r>
      <w:r w:rsidRPr="00656FE8">
        <w:rPr>
          <w:i/>
          <w:iCs/>
          <w:lang w:val="ru-RU"/>
        </w:rPr>
        <w:t xml:space="preserve">Цель </w:t>
      </w:r>
      <w:r w:rsidR="00BB4832" w:rsidRPr="00656FE8">
        <w:rPr>
          <w:i/>
          <w:iCs/>
          <w:lang w:val="ru-RU"/>
        </w:rPr>
        <w:t>–</w:t>
      </w:r>
      <w:r w:rsidRPr="00656FE8">
        <w:rPr>
          <w:i/>
          <w:iCs/>
          <w:lang w:val="ru-RU"/>
        </w:rPr>
        <w:t xml:space="preserve"> показать, что Россия соавтор правил, а не проситель</w:t>
      </w:r>
      <w:r w:rsidRPr="00656FE8">
        <w:rPr>
          <w:lang w:val="ru-RU"/>
        </w:rPr>
        <w:t>.</w:t>
      </w:r>
    </w:p>
    <w:p w14:paraId="5CB3967B" w14:textId="2152F788" w:rsidR="00A01EFB" w:rsidRPr="00656FE8" w:rsidRDefault="00A01EFB" w:rsidP="00656FE8">
      <w:pPr>
        <w:pStyle w:val="ae"/>
        <w:numPr>
          <w:ilvl w:val="0"/>
          <w:numId w:val="39"/>
        </w:numPr>
        <w:jc w:val="both"/>
        <w:rPr>
          <w:lang w:val="ru-RU"/>
        </w:rPr>
      </w:pPr>
      <w:r w:rsidRPr="00656FE8">
        <w:rPr>
          <w:b/>
          <w:bCs/>
          <w:lang w:val="ru-RU"/>
        </w:rPr>
        <w:t>Российское общество и элиты</w:t>
      </w:r>
      <w:r w:rsidRPr="00656FE8">
        <w:rPr>
          <w:lang w:val="ru-RU"/>
        </w:rPr>
        <w:t xml:space="preserve"> </w:t>
      </w:r>
      <w:r w:rsidR="00BB4832" w:rsidRPr="00656FE8">
        <w:rPr>
          <w:lang w:val="ru-RU"/>
        </w:rPr>
        <w:t>–</w:t>
      </w:r>
      <w:r w:rsidRPr="00656FE8">
        <w:rPr>
          <w:lang w:val="ru-RU"/>
        </w:rPr>
        <w:t xml:space="preserve"> «без паники», экономика устойчива, сплочённость после попытки срыва голосования 20 сентября</w:t>
      </w:r>
      <w:r w:rsidR="00656FE8">
        <w:rPr>
          <w:lang w:val="ru-RU"/>
        </w:rPr>
        <w:t xml:space="preserve"> (налёты на Москву)</w:t>
      </w:r>
      <w:r w:rsidRPr="00656FE8">
        <w:rPr>
          <w:lang w:val="ru-RU"/>
        </w:rPr>
        <w:t xml:space="preserve">, переговоры </w:t>
      </w:r>
      <w:r w:rsidR="00BB4832" w:rsidRPr="00656FE8">
        <w:rPr>
          <w:lang w:val="ru-RU"/>
        </w:rPr>
        <w:t>–</w:t>
      </w:r>
      <w:r w:rsidRPr="00656FE8">
        <w:rPr>
          <w:lang w:val="ru-RU"/>
        </w:rPr>
        <w:t xml:space="preserve"> не поражение. </w:t>
      </w:r>
      <w:r w:rsidRPr="00656FE8">
        <w:rPr>
          <w:i/>
          <w:iCs/>
          <w:lang w:val="ru-RU"/>
        </w:rPr>
        <w:t xml:space="preserve">Цель </w:t>
      </w:r>
      <w:r w:rsidR="00BB4832" w:rsidRPr="00656FE8">
        <w:rPr>
          <w:i/>
          <w:iCs/>
          <w:lang w:val="ru-RU"/>
        </w:rPr>
        <w:t>–</w:t>
      </w:r>
      <w:r w:rsidRPr="00656FE8">
        <w:rPr>
          <w:i/>
          <w:iCs/>
          <w:lang w:val="ru-RU"/>
        </w:rPr>
        <w:t xml:space="preserve"> консолидация и подготовка к сделке по СВО без ощущения проигрыша</w:t>
      </w:r>
      <w:r w:rsidRPr="00656FE8">
        <w:rPr>
          <w:lang w:val="ru-RU"/>
        </w:rPr>
        <w:t>.</w:t>
      </w:r>
    </w:p>
    <w:p w14:paraId="70A0CBC4" w14:textId="23039BF0" w:rsidR="00A01EFB" w:rsidRPr="00656FE8" w:rsidRDefault="00A01EFB" w:rsidP="00656FE8">
      <w:pPr>
        <w:pStyle w:val="ae"/>
        <w:numPr>
          <w:ilvl w:val="0"/>
          <w:numId w:val="39"/>
        </w:numPr>
        <w:jc w:val="both"/>
        <w:rPr>
          <w:lang w:val="ru-RU"/>
        </w:rPr>
      </w:pPr>
      <w:r w:rsidRPr="00656FE8">
        <w:rPr>
          <w:b/>
          <w:bCs/>
          <w:lang w:val="ru-RU"/>
        </w:rPr>
        <w:t>Деловые круги</w:t>
      </w:r>
      <w:r w:rsidRPr="00656FE8">
        <w:rPr>
          <w:lang w:val="ru-RU"/>
        </w:rPr>
        <w:t xml:space="preserve"> </w:t>
      </w:r>
      <w:r w:rsidR="00BB4832" w:rsidRPr="00656FE8">
        <w:rPr>
          <w:lang w:val="ru-RU"/>
        </w:rPr>
        <w:t>–</w:t>
      </w:r>
      <w:r w:rsidRPr="00656FE8">
        <w:rPr>
          <w:lang w:val="ru-RU"/>
        </w:rPr>
        <w:t xml:space="preserve"> низкий долг, преференции Дальнего Востока, проекты с Китаем и Индией, возврат активов «при благоприятном сценарии». </w:t>
      </w:r>
      <w:r w:rsidRPr="00656FE8">
        <w:rPr>
          <w:i/>
          <w:iCs/>
          <w:lang w:val="ru-RU"/>
        </w:rPr>
        <w:t xml:space="preserve">Цель </w:t>
      </w:r>
      <w:r w:rsidR="00BB4832" w:rsidRPr="00656FE8">
        <w:rPr>
          <w:i/>
          <w:iCs/>
          <w:lang w:val="ru-RU"/>
        </w:rPr>
        <w:t>–</w:t>
      </w:r>
      <w:r w:rsidRPr="00656FE8">
        <w:rPr>
          <w:i/>
          <w:iCs/>
          <w:lang w:val="ru-RU"/>
        </w:rPr>
        <w:t xml:space="preserve"> удержать капитал и лояльность</w:t>
      </w:r>
      <w:r w:rsidRPr="00656FE8">
        <w:rPr>
          <w:lang w:val="ru-RU"/>
        </w:rPr>
        <w:t>.</w:t>
      </w:r>
    </w:p>
    <w:p w14:paraId="649C81BE" w14:textId="77777777" w:rsidR="00656FE8" w:rsidRDefault="00656FE8" w:rsidP="00A01EFB">
      <w:pPr>
        <w:ind w:firstLine="720"/>
        <w:jc w:val="both"/>
        <w:rPr>
          <w:b/>
          <w:bCs/>
          <w:i/>
          <w:iCs/>
          <w:lang w:val="ru-RU"/>
        </w:rPr>
      </w:pPr>
    </w:p>
    <w:p w14:paraId="63B60B4C" w14:textId="6DA8178E" w:rsidR="00A01EFB" w:rsidRPr="00A01EFB" w:rsidRDefault="00A01EFB" w:rsidP="00A01EFB">
      <w:pPr>
        <w:ind w:firstLine="720"/>
        <w:jc w:val="both"/>
        <w:rPr>
          <w:lang w:val="ru-RU"/>
        </w:rPr>
      </w:pPr>
      <w:r w:rsidRPr="00656FE8">
        <w:rPr>
          <w:b/>
          <w:bCs/>
          <w:i/>
          <w:iCs/>
          <w:lang w:val="ru-RU"/>
        </w:rPr>
        <w:lastRenderedPageBreak/>
        <w:t>Социальная повестка внутри страны в речи отсутствует полностью</w:t>
      </w:r>
      <w:r w:rsidRPr="00656FE8">
        <w:rPr>
          <w:i/>
          <w:iCs/>
          <w:lang w:val="ru-RU"/>
        </w:rPr>
        <w:t xml:space="preserve"> </w:t>
      </w:r>
      <w:r w:rsidR="00BB4832" w:rsidRPr="00656FE8">
        <w:rPr>
          <w:i/>
          <w:iCs/>
          <w:lang w:val="ru-RU"/>
        </w:rPr>
        <w:t>–</w:t>
      </w:r>
      <w:r w:rsidRPr="00656FE8">
        <w:rPr>
          <w:i/>
          <w:iCs/>
          <w:lang w:val="ru-RU"/>
        </w:rPr>
        <w:t xml:space="preserve"> это исключает из числа адресатов протестную аудиторию</w:t>
      </w:r>
      <w:r w:rsidRPr="00A01EFB">
        <w:rPr>
          <w:lang w:val="ru-RU"/>
        </w:rPr>
        <w:t>.</w:t>
      </w:r>
    </w:p>
    <w:p w14:paraId="686ED56F" w14:textId="77777777" w:rsidR="00656FE8" w:rsidRDefault="00656FE8" w:rsidP="00A01EFB">
      <w:pPr>
        <w:ind w:firstLine="720"/>
        <w:jc w:val="both"/>
        <w:rPr>
          <w:b/>
          <w:bCs/>
          <w:lang w:val="ru-RU"/>
        </w:rPr>
      </w:pPr>
    </w:p>
    <w:p w14:paraId="59DC4E6E" w14:textId="632A4A3C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Скрытые адресаты</w:t>
      </w:r>
    </w:p>
    <w:p w14:paraId="73B9BA68" w14:textId="137A1A4B" w:rsidR="00A01EFB" w:rsidRPr="00A01EFB" w:rsidRDefault="00656FE8" w:rsidP="00A01EFB">
      <w:pPr>
        <w:ind w:firstLine="720"/>
        <w:jc w:val="both"/>
        <w:rPr>
          <w:lang w:val="ru-RU"/>
        </w:rPr>
      </w:pPr>
      <w:r>
        <w:rPr>
          <w:i/>
          <w:iCs/>
          <w:lang w:val="ru-RU"/>
        </w:rPr>
        <w:t xml:space="preserve">■ </w:t>
      </w:r>
      <w:r w:rsidR="00A01EFB" w:rsidRPr="00A01EFB">
        <w:rPr>
          <w:i/>
          <w:iCs/>
          <w:lang w:val="ru-RU"/>
        </w:rPr>
        <w:t>Внутрипартийная аудитория «Единой России»</w:t>
      </w:r>
      <w:r w:rsidR="00A01EFB" w:rsidRPr="00A01EFB">
        <w:rPr>
          <w:lang w:val="ru-RU"/>
        </w:rPr>
        <w:t xml:space="preserve">. Контекст выборов в Госдуму 2026 года: валдайская речь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идеологическая рамка для кампании ЕР. Послание: «</w:t>
      </w:r>
      <w:r w:rsidR="00A01EFB" w:rsidRPr="00656FE8">
        <w:rPr>
          <w:i/>
          <w:iCs/>
          <w:lang w:val="ru-RU"/>
        </w:rPr>
        <w:t xml:space="preserve">Голосуйте за стабильность и защиту от внешних угроз. Оппозиция </w:t>
      </w:r>
      <w:r w:rsidR="00BB4832" w:rsidRPr="00656FE8">
        <w:rPr>
          <w:i/>
          <w:iCs/>
          <w:lang w:val="ru-RU"/>
        </w:rPr>
        <w:t>–</w:t>
      </w:r>
      <w:r w:rsidR="00A01EFB" w:rsidRPr="00656FE8">
        <w:rPr>
          <w:i/>
          <w:iCs/>
          <w:lang w:val="ru-RU"/>
        </w:rPr>
        <w:t xml:space="preserve"> агенты хаоса</w:t>
      </w:r>
      <w:r w:rsidR="00A01EFB" w:rsidRPr="00A01EFB">
        <w:rPr>
          <w:lang w:val="ru-RU"/>
        </w:rPr>
        <w:t>».</w:t>
      </w:r>
    </w:p>
    <w:p w14:paraId="37312FED" w14:textId="1866CEDA" w:rsidR="00A01EFB" w:rsidRPr="00A01EFB" w:rsidRDefault="00656FE8" w:rsidP="00A01EFB">
      <w:pPr>
        <w:ind w:firstLine="720"/>
        <w:jc w:val="both"/>
        <w:rPr>
          <w:lang w:val="ru-RU"/>
        </w:rPr>
      </w:pPr>
      <w:r>
        <w:rPr>
          <w:i/>
          <w:iCs/>
          <w:lang w:val="ru-RU"/>
        </w:rPr>
        <w:t xml:space="preserve">■ </w:t>
      </w:r>
      <w:r w:rsidR="00A01EFB" w:rsidRPr="00A01EFB">
        <w:rPr>
          <w:i/>
          <w:iCs/>
          <w:lang w:val="ru-RU"/>
        </w:rPr>
        <w:t>Электорат КПРФ (косвенная аудитория)</w:t>
      </w:r>
      <w:r w:rsidR="00A01EFB" w:rsidRPr="00A01EFB">
        <w:rPr>
          <w:lang w:val="ru-RU"/>
        </w:rPr>
        <w:t>. Послание: «</w:t>
      </w:r>
      <w:r w:rsidR="00A01EFB" w:rsidRPr="00656FE8">
        <w:rPr>
          <w:i/>
          <w:iCs/>
          <w:lang w:val="ru-RU"/>
        </w:rPr>
        <w:t xml:space="preserve">Мы защищаем социальную справедливость и суверенитет </w:t>
      </w:r>
      <w:r w:rsidR="00BB4832" w:rsidRPr="00656FE8">
        <w:rPr>
          <w:i/>
          <w:iCs/>
          <w:lang w:val="ru-RU"/>
        </w:rPr>
        <w:t>–</w:t>
      </w:r>
      <w:r w:rsidR="00A01EFB" w:rsidRPr="00656FE8">
        <w:rPr>
          <w:i/>
          <w:iCs/>
          <w:lang w:val="ru-RU"/>
        </w:rPr>
        <w:t xml:space="preserve"> те же ценности, что и КПРФ, но эффективнее</w:t>
      </w:r>
      <w:r w:rsidR="00A01EFB" w:rsidRPr="00A01EFB">
        <w:rPr>
          <w:lang w:val="ru-RU"/>
        </w:rPr>
        <w:t xml:space="preserve">». Цель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перехватить протестный электорат КПРФ через апелляцию к анти</w:t>
      </w:r>
      <w:r>
        <w:rPr>
          <w:lang w:val="ru-RU"/>
        </w:rPr>
        <w:t>-</w:t>
      </w:r>
      <w:r w:rsidR="00A01EFB" w:rsidRPr="00A01EFB">
        <w:rPr>
          <w:lang w:val="ru-RU"/>
        </w:rPr>
        <w:t xml:space="preserve">западности и государственному патернализму. Особая роль нарратива о распаде СССР: делегитимация советской идеологии как «шаблонов вместо прагматизма» направлена на подрыв идеологической базы КПРФ. Электорат КПРФ критичен к власти (67% недовольны ситуацией в регионе по данным ИНСОМАР), но патриотичен (48% гордятся народом и культурой). Путин пытается конвертировать этот патриотизм в поддержку </w:t>
      </w:r>
      <w:r>
        <w:rPr>
          <w:lang w:val="ru-RU"/>
        </w:rPr>
        <w:t xml:space="preserve">нынешнего </w:t>
      </w:r>
      <w:r w:rsidR="00A01EFB" w:rsidRPr="00A01EFB">
        <w:rPr>
          <w:lang w:val="ru-RU"/>
        </w:rPr>
        <w:t xml:space="preserve">курса, минуя партию и </w:t>
      </w:r>
      <w:r w:rsidR="002E0BD5">
        <w:rPr>
          <w:lang w:val="ru-RU"/>
        </w:rPr>
        <w:t xml:space="preserve">пытаясь ослабить </w:t>
      </w:r>
      <w:r w:rsidR="00A01EFB" w:rsidRPr="00A01EFB">
        <w:rPr>
          <w:lang w:val="ru-RU"/>
        </w:rPr>
        <w:t>её через делегитимацию СССР.</w:t>
      </w:r>
    </w:p>
    <w:p w14:paraId="4F4A8960" w14:textId="77777777" w:rsidR="00A01EFB" w:rsidRDefault="00A01EFB" w:rsidP="00A01EFB">
      <w:pPr>
        <w:ind w:firstLine="720"/>
        <w:jc w:val="both"/>
        <w:rPr>
          <w:b/>
          <w:bCs/>
          <w:lang w:val="ru-RU"/>
        </w:rPr>
      </w:pPr>
    </w:p>
    <w:p w14:paraId="75087295" w14:textId="27C3E948" w:rsidR="00A01EFB" w:rsidRPr="00656FE8" w:rsidRDefault="00A01EFB" w:rsidP="00A01EFB">
      <w:pPr>
        <w:ind w:firstLine="720"/>
        <w:jc w:val="both"/>
        <w:rPr>
          <w:u w:val="single"/>
          <w:lang w:val="ru-RU"/>
        </w:rPr>
      </w:pPr>
      <w:r w:rsidRPr="00656FE8">
        <w:rPr>
          <w:b/>
          <w:bCs/>
          <w:u w:val="single"/>
          <w:lang w:val="ru-RU"/>
        </w:rPr>
        <w:t>Геополитические выводы из «валдайской речи-2026»</w:t>
      </w:r>
    </w:p>
    <w:p w14:paraId="6020B603" w14:textId="77777777" w:rsidR="00A01EFB" w:rsidRPr="00A01EFB" w:rsidRDefault="00A01EFB" w:rsidP="00A01EFB">
      <w:pPr>
        <w:numPr>
          <w:ilvl w:val="0"/>
          <w:numId w:val="31"/>
        </w:numPr>
        <w:jc w:val="both"/>
        <w:rPr>
          <w:lang w:val="ru-RU"/>
        </w:rPr>
      </w:pPr>
      <w:r w:rsidRPr="00A01EFB">
        <w:rPr>
          <w:lang w:val="ru-RU"/>
        </w:rPr>
        <w:t>Россия склоняется к Китаю, видя геополитическое будущее за ним, но готова говорить и с США, и с другими странами.</w:t>
      </w:r>
    </w:p>
    <w:p w14:paraId="61F382E7" w14:textId="77777777" w:rsidR="00A01EFB" w:rsidRPr="00A01EFB" w:rsidRDefault="00A01EFB" w:rsidP="00A01EFB">
      <w:pPr>
        <w:numPr>
          <w:ilvl w:val="0"/>
          <w:numId w:val="31"/>
        </w:numPr>
        <w:jc w:val="both"/>
        <w:rPr>
          <w:lang w:val="ru-RU"/>
        </w:rPr>
      </w:pPr>
      <w:r w:rsidRPr="00A01EFB">
        <w:rPr>
          <w:lang w:val="ru-RU"/>
        </w:rPr>
        <w:t>Политика «осаждённой крепости» продолжается; на «полукапитуляцию» Россия не пойдёт.</w:t>
      </w:r>
    </w:p>
    <w:p w14:paraId="55F1D4BF" w14:textId="3E8442AC" w:rsidR="00A01EFB" w:rsidRPr="00A01EFB" w:rsidRDefault="00A01EFB" w:rsidP="00A01EFB">
      <w:pPr>
        <w:numPr>
          <w:ilvl w:val="0"/>
          <w:numId w:val="31"/>
        </w:numPr>
        <w:jc w:val="both"/>
        <w:rPr>
          <w:lang w:val="ru-RU"/>
        </w:rPr>
      </w:pPr>
      <w:r w:rsidRPr="00A01EFB">
        <w:rPr>
          <w:lang w:val="ru-RU"/>
        </w:rPr>
        <w:t xml:space="preserve">Россия готова к самому радикальному развитию событий, хотя и не желает его; готова и к компромиссам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но до определённой черты, впервые публично очерченной.</w:t>
      </w:r>
    </w:p>
    <w:p w14:paraId="397B94C1" w14:textId="77777777" w:rsidR="00A01EFB" w:rsidRPr="00A01EFB" w:rsidRDefault="00A01EFB" w:rsidP="00A01EFB">
      <w:pPr>
        <w:numPr>
          <w:ilvl w:val="0"/>
          <w:numId w:val="31"/>
        </w:numPr>
        <w:jc w:val="both"/>
        <w:rPr>
          <w:lang w:val="ru-RU"/>
        </w:rPr>
      </w:pPr>
      <w:r w:rsidRPr="00A01EFB">
        <w:rPr>
          <w:lang w:val="ru-RU"/>
        </w:rPr>
        <w:t>Во власти, судя по всему, возобладали те, кто ориентирован на возвращение субъектности и одновременно трезво оценивает ситуацию.</w:t>
      </w:r>
    </w:p>
    <w:p w14:paraId="55068322" w14:textId="2D8167AB" w:rsidR="00A01EFB" w:rsidRPr="00A01EFB" w:rsidRDefault="00A01EFB" w:rsidP="00A01EFB">
      <w:pPr>
        <w:numPr>
          <w:ilvl w:val="0"/>
          <w:numId w:val="31"/>
        </w:numPr>
        <w:jc w:val="both"/>
        <w:rPr>
          <w:lang w:val="ru-RU"/>
        </w:rPr>
      </w:pPr>
      <w:r w:rsidRPr="00A01EFB">
        <w:rPr>
          <w:lang w:val="ru-RU"/>
        </w:rPr>
        <w:t xml:space="preserve">Распад СССР вновь объяснён доверием к Западу, а миллионы соотечественников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внезапно лишившимися Родины.</w:t>
      </w:r>
    </w:p>
    <w:p w14:paraId="75E19314" w14:textId="77777777" w:rsidR="00A01EFB" w:rsidRPr="00A01EFB" w:rsidRDefault="00A01EFB" w:rsidP="00A01EFB">
      <w:pPr>
        <w:numPr>
          <w:ilvl w:val="0"/>
          <w:numId w:val="31"/>
        </w:numPr>
        <w:jc w:val="both"/>
        <w:rPr>
          <w:lang w:val="ru-RU"/>
        </w:rPr>
      </w:pPr>
      <w:r w:rsidRPr="00A01EFB">
        <w:rPr>
          <w:lang w:val="ru-RU"/>
        </w:rPr>
        <w:t>Глава государства вновь заговорил о русофобии и правах русских соотечественников.</w:t>
      </w:r>
    </w:p>
    <w:p w14:paraId="69D45D66" w14:textId="77777777" w:rsidR="00A01EFB" w:rsidRPr="00A01EFB" w:rsidRDefault="00A01EFB" w:rsidP="00A01EFB">
      <w:pPr>
        <w:numPr>
          <w:ilvl w:val="0"/>
          <w:numId w:val="31"/>
        </w:numPr>
        <w:jc w:val="both"/>
        <w:rPr>
          <w:lang w:val="ru-RU"/>
        </w:rPr>
      </w:pPr>
      <w:r w:rsidRPr="00A01EFB">
        <w:rPr>
          <w:lang w:val="ru-RU"/>
        </w:rPr>
        <w:t>Вернулся интерес к евразийству.</w:t>
      </w:r>
    </w:p>
    <w:p w14:paraId="13100B11" w14:textId="77777777" w:rsidR="00A01EFB" w:rsidRPr="00A01EFB" w:rsidRDefault="00A01EFB" w:rsidP="00A01EFB">
      <w:pPr>
        <w:numPr>
          <w:ilvl w:val="0"/>
          <w:numId w:val="31"/>
        </w:numPr>
        <w:jc w:val="both"/>
        <w:rPr>
          <w:lang w:val="ru-RU"/>
        </w:rPr>
      </w:pPr>
      <w:r w:rsidRPr="00A01EFB">
        <w:rPr>
          <w:lang w:val="ru-RU"/>
        </w:rPr>
        <w:t>Не исключены пока не до конца понятные процессы в Администрации Президента и вокруг неё.</w:t>
      </w:r>
    </w:p>
    <w:p w14:paraId="69854C10" w14:textId="77777777" w:rsidR="00A01EFB" w:rsidRPr="00A01EFB" w:rsidRDefault="00A01EFB" w:rsidP="00A01EFB">
      <w:pPr>
        <w:numPr>
          <w:ilvl w:val="0"/>
          <w:numId w:val="31"/>
        </w:numPr>
        <w:jc w:val="both"/>
        <w:rPr>
          <w:lang w:val="ru-RU"/>
        </w:rPr>
      </w:pPr>
      <w:r w:rsidRPr="00A01EFB">
        <w:rPr>
          <w:lang w:val="ru-RU"/>
        </w:rPr>
        <w:t>В целом это одно из наиболее жёстких, чётких и энергичных выступлений главы государства за последнее время.</w:t>
      </w:r>
    </w:p>
    <w:p w14:paraId="2725B812" w14:textId="77777777" w:rsidR="00A01EFB" w:rsidRDefault="00A01EFB" w:rsidP="00A01EFB">
      <w:pPr>
        <w:ind w:firstLine="720"/>
        <w:jc w:val="both"/>
        <w:rPr>
          <w:b/>
          <w:bCs/>
          <w:lang w:val="ru-RU"/>
        </w:rPr>
      </w:pPr>
    </w:p>
    <w:p w14:paraId="39C3E731" w14:textId="21D94480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Связь с выборами в Госдуму 2026 года</w:t>
      </w:r>
    </w:p>
    <w:p w14:paraId="2B89136D" w14:textId="770B83C8" w:rsidR="00A01EFB" w:rsidRPr="00A01EFB" w:rsidRDefault="00A01EFB" w:rsidP="00A01EFB">
      <w:pPr>
        <w:numPr>
          <w:ilvl w:val="0"/>
          <w:numId w:val="32"/>
        </w:numPr>
        <w:jc w:val="both"/>
        <w:rPr>
          <w:lang w:val="ru-RU"/>
        </w:rPr>
      </w:pPr>
      <w:r w:rsidRPr="00A01EFB">
        <w:rPr>
          <w:i/>
          <w:iCs/>
          <w:lang w:val="ru-RU"/>
        </w:rPr>
        <w:t>Идеологическая рамка для «Единой России»</w:t>
      </w:r>
      <w:r w:rsidRPr="00A01EFB">
        <w:rPr>
          <w:lang w:val="ru-RU"/>
        </w:rPr>
        <w:t xml:space="preserve">. Выступление на «Валдае»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программный документ, </w:t>
      </w:r>
      <w:r>
        <w:rPr>
          <w:lang w:val="ru-RU"/>
        </w:rPr>
        <w:t xml:space="preserve">явно </w:t>
      </w:r>
      <w:r w:rsidRPr="00A01EFB">
        <w:rPr>
          <w:lang w:val="ru-RU"/>
        </w:rPr>
        <w:t xml:space="preserve">задающий тон для </w:t>
      </w:r>
      <w:r>
        <w:rPr>
          <w:lang w:val="ru-RU"/>
        </w:rPr>
        <w:t xml:space="preserve">последующей </w:t>
      </w:r>
      <w:r w:rsidRPr="00A01EFB">
        <w:rPr>
          <w:lang w:val="ru-RU"/>
        </w:rPr>
        <w:t xml:space="preserve">агитации </w:t>
      </w:r>
      <w:r>
        <w:rPr>
          <w:lang w:val="ru-RU"/>
        </w:rPr>
        <w:t xml:space="preserve">за </w:t>
      </w:r>
      <w:r w:rsidRPr="00A01EFB">
        <w:rPr>
          <w:lang w:val="ru-RU"/>
        </w:rPr>
        <w:t xml:space="preserve">ЕР. Нарратив «Россия против Запада» </w:t>
      </w:r>
      <w:r>
        <w:rPr>
          <w:lang w:val="ru-RU"/>
        </w:rPr>
        <w:t xml:space="preserve">уже </w:t>
      </w:r>
      <w:r w:rsidRPr="00A01EFB">
        <w:rPr>
          <w:lang w:val="ru-RU"/>
        </w:rPr>
        <w:t>использовался для мобилизации электората через административный ресурс (трёхдневное голосование, ДЭГ, досроч</w:t>
      </w:r>
      <w:r w:rsidR="00656FE8">
        <w:rPr>
          <w:lang w:val="ru-RU"/>
        </w:rPr>
        <w:t>ное голосование</w:t>
      </w:r>
      <w:r w:rsidRPr="00A01EFB">
        <w:rPr>
          <w:lang w:val="ru-RU"/>
        </w:rPr>
        <w:t>).</w:t>
      </w:r>
    </w:p>
    <w:p w14:paraId="44BB0128" w14:textId="74AB93D9" w:rsidR="00A01EFB" w:rsidRPr="00A01EFB" w:rsidRDefault="00A01EFB" w:rsidP="00A01EFB">
      <w:pPr>
        <w:numPr>
          <w:ilvl w:val="0"/>
          <w:numId w:val="32"/>
        </w:numPr>
        <w:jc w:val="both"/>
        <w:rPr>
          <w:lang w:val="ru-RU"/>
        </w:rPr>
      </w:pPr>
      <w:r>
        <w:rPr>
          <w:i/>
          <w:iCs/>
          <w:lang w:val="ru-RU"/>
        </w:rPr>
        <w:lastRenderedPageBreak/>
        <w:t>Сигнал</w:t>
      </w:r>
      <w:r w:rsidRPr="00A01EFB">
        <w:rPr>
          <w:i/>
          <w:iCs/>
          <w:lang w:val="ru-RU"/>
        </w:rPr>
        <w:t xml:space="preserve"> оппозиции</w:t>
      </w:r>
      <w:r w:rsidRPr="00A01EFB">
        <w:rPr>
          <w:lang w:val="ru-RU"/>
        </w:rPr>
        <w:t xml:space="preserve">. Путин фактически говорит: «Время дискуссий прошло. Нужна консолидация вокруг власти». Особая роль нарратива о распаде СССР: делегитимация советской системы как «нежизнеспособной» и руководства как «непрофессионального» направлена на подрыв идеологической базы КПРФ. </w:t>
      </w:r>
    </w:p>
    <w:p w14:paraId="55283D16" w14:textId="45AA4665" w:rsidR="00A01EFB" w:rsidRPr="00A01EFB" w:rsidRDefault="00A01EFB" w:rsidP="00A01EFB">
      <w:pPr>
        <w:numPr>
          <w:ilvl w:val="0"/>
          <w:numId w:val="32"/>
        </w:numPr>
        <w:jc w:val="both"/>
        <w:rPr>
          <w:lang w:val="ru-RU"/>
        </w:rPr>
      </w:pPr>
      <w:r w:rsidRPr="00A01EFB">
        <w:rPr>
          <w:i/>
          <w:iCs/>
          <w:lang w:val="ru-RU"/>
        </w:rPr>
        <w:t>Перехват протестного электората</w:t>
      </w:r>
      <w:r w:rsidRPr="00A01EFB">
        <w:rPr>
          <w:lang w:val="ru-RU"/>
        </w:rPr>
        <w:t xml:space="preserve">. Электорат КПРФ критичен, но не антипатриотичен. </w:t>
      </w:r>
      <w:r w:rsidR="002B6066">
        <w:rPr>
          <w:lang w:val="ru-RU"/>
        </w:rPr>
        <w:t>Авторы нового валдайского доклада</w:t>
      </w:r>
      <w:r w:rsidRPr="00A01EFB">
        <w:rPr>
          <w:lang w:val="ru-RU"/>
        </w:rPr>
        <w:t xml:space="preserve"> </w:t>
      </w:r>
      <w:r w:rsidR="002B6066">
        <w:rPr>
          <w:lang w:val="ru-RU"/>
        </w:rPr>
        <w:t xml:space="preserve">явно </w:t>
      </w:r>
      <w:r w:rsidRPr="00A01EFB">
        <w:rPr>
          <w:lang w:val="ru-RU"/>
        </w:rPr>
        <w:t>пыта</w:t>
      </w:r>
      <w:r w:rsidR="002B6066">
        <w:rPr>
          <w:lang w:val="ru-RU"/>
        </w:rPr>
        <w:t>лись</w:t>
      </w:r>
      <w:r w:rsidRPr="00A01EFB">
        <w:rPr>
          <w:lang w:val="ru-RU"/>
        </w:rPr>
        <w:t xml:space="preserve"> переформатировать</w:t>
      </w:r>
      <w:r w:rsidR="002B6066">
        <w:rPr>
          <w:lang w:val="ru-RU"/>
        </w:rPr>
        <w:t xml:space="preserve"> сохраняющийся внутренний социально-экономический</w:t>
      </w:r>
      <w:r w:rsidRPr="00A01EFB">
        <w:rPr>
          <w:lang w:val="ru-RU"/>
        </w:rPr>
        <w:t xml:space="preserve"> протест: не против власти, а вместе с властью против Запада.</w:t>
      </w:r>
      <w:r w:rsidR="002B6066">
        <w:rPr>
          <w:lang w:val="ru-RU"/>
        </w:rPr>
        <w:t xml:space="preserve"> Но этот перевод протестных настроений в другое измерение при столкновении с реальностью вряд ли окажется эффективным.</w:t>
      </w:r>
    </w:p>
    <w:p w14:paraId="03BC61DE" w14:textId="0A45C92C" w:rsidR="00A01EFB" w:rsidRPr="00A01EFB" w:rsidRDefault="00A01EFB" w:rsidP="00A01EFB">
      <w:pPr>
        <w:numPr>
          <w:ilvl w:val="0"/>
          <w:numId w:val="32"/>
        </w:numPr>
        <w:jc w:val="both"/>
        <w:rPr>
          <w:lang w:val="ru-RU"/>
        </w:rPr>
      </w:pPr>
      <w:r w:rsidRPr="00A01EFB">
        <w:rPr>
          <w:i/>
          <w:iCs/>
          <w:lang w:val="ru-RU"/>
        </w:rPr>
        <w:t xml:space="preserve">Оправдание </w:t>
      </w:r>
      <w:r w:rsidR="002B6066">
        <w:rPr>
          <w:i/>
          <w:iCs/>
          <w:lang w:val="ru-RU"/>
        </w:rPr>
        <w:t>административных</w:t>
      </w:r>
      <w:r w:rsidRPr="00A01EFB">
        <w:rPr>
          <w:i/>
          <w:iCs/>
          <w:lang w:val="ru-RU"/>
        </w:rPr>
        <w:t xml:space="preserve"> манипуляций</w:t>
      </w:r>
      <w:r w:rsidR="002B6066">
        <w:rPr>
          <w:i/>
          <w:iCs/>
          <w:lang w:val="ru-RU"/>
        </w:rPr>
        <w:t xml:space="preserve"> на выборах</w:t>
      </w:r>
      <w:r w:rsidRPr="00A01EFB">
        <w:rPr>
          <w:lang w:val="ru-RU"/>
        </w:rPr>
        <w:t>. Нарратив «внешняя угроза» оправдывает чрезвычайные меры (</w:t>
      </w:r>
      <w:r w:rsidR="002B6066">
        <w:rPr>
          <w:lang w:val="ru-RU"/>
        </w:rPr>
        <w:t xml:space="preserve">расширение </w:t>
      </w:r>
      <w:r w:rsidRPr="00A01EFB">
        <w:rPr>
          <w:lang w:val="ru-RU"/>
        </w:rPr>
        <w:t>ДЭГ,</w:t>
      </w:r>
      <w:r w:rsidR="002B6066">
        <w:rPr>
          <w:lang w:val="ru-RU"/>
        </w:rPr>
        <w:t xml:space="preserve"> 10-12-дневное голосование, тр</w:t>
      </w:r>
      <w:r w:rsidR="00656FE8">
        <w:rPr>
          <w:lang w:val="ru-RU"/>
        </w:rPr>
        <w:t>ё</w:t>
      </w:r>
      <w:r w:rsidR="002B6066">
        <w:rPr>
          <w:lang w:val="ru-RU"/>
        </w:rPr>
        <w:t>х</w:t>
      </w:r>
      <w:r w:rsidR="00656FE8">
        <w:rPr>
          <w:lang w:val="ru-RU"/>
        </w:rPr>
        <w:t>д</w:t>
      </w:r>
      <w:r w:rsidR="002B6066">
        <w:rPr>
          <w:lang w:val="ru-RU"/>
        </w:rPr>
        <w:t>невка,</w:t>
      </w:r>
      <w:r w:rsidRPr="00A01EFB">
        <w:rPr>
          <w:lang w:val="ru-RU"/>
        </w:rPr>
        <w:t xml:space="preserve"> недопуск наблюдателей). Выборы подаются не как конкуренция партий, а как плебисцит о поддержке курса.</w:t>
      </w:r>
    </w:p>
    <w:p w14:paraId="1D114092" w14:textId="77777777" w:rsidR="002B6066" w:rsidRDefault="002B6066" w:rsidP="00A01EFB">
      <w:pPr>
        <w:ind w:firstLine="720"/>
        <w:jc w:val="both"/>
        <w:rPr>
          <w:b/>
          <w:bCs/>
          <w:lang w:val="ru-RU"/>
        </w:rPr>
      </w:pPr>
    </w:p>
    <w:p w14:paraId="6D033233" w14:textId="39E6D74A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Ключевые нарративы выступления</w:t>
      </w:r>
    </w:p>
    <w:p w14:paraId="2EA9C358" w14:textId="77777777" w:rsidR="00A01EFB" w:rsidRPr="00656FE8" w:rsidRDefault="00A01EFB" w:rsidP="00A01EFB">
      <w:pPr>
        <w:ind w:firstLine="720"/>
        <w:jc w:val="both"/>
        <w:rPr>
          <w:i/>
          <w:iCs/>
          <w:lang w:val="ru-RU"/>
        </w:rPr>
      </w:pPr>
      <w:r w:rsidRPr="00656FE8">
        <w:rPr>
          <w:i/>
          <w:iCs/>
          <w:lang w:val="ru-RU"/>
        </w:rPr>
        <w:t>Можно, в целом, выделить девять нарративов новой валдайской речи.</w:t>
      </w:r>
    </w:p>
    <w:p w14:paraId="41B7C157" w14:textId="05970BE5" w:rsidR="00A01EFB" w:rsidRPr="00A01EFB" w:rsidRDefault="00A01EFB" w:rsidP="00A01EFB">
      <w:pPr>
        <w:numPr>
          <w:ilvl w:val="0"/>
          <w:numId w:val="33"/>
        </w:numPr>
        <w:jc w:val="both"/>
        <w:rPr>
          <w:lang w:val="ru-RU"/>
        </w:rPr>
      </w:pPr>
      <w:r w:rsidRPr="002B6066">
        <w:rPr>
          <w:b/>
          <w:bCs/>
          <w:lang w:val="ru-RU"/>
        </w:rPr>
        <w:t>Мир на переломе.</w:t>
      </w:r>
      <w:r w:rsidRPr="00A01EFB">
        <w:rPr>
          <w:lang w:val="ru-RU"/>
        </w:rPr>
        <w:t xml:space="preserve"> Тезис: изменения во всех сферах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от технологий до биоэтики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происходят одновременно, это «начало абсолютно новой реальности», где угрозы неотделимы от возможностей. Цель: обосновать, что прежние правила не работают, а значит, их несоблюдение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не вина России, а свойство эпохи. Адресат: экспертное сообщество, элиты глобального Юга.</w:t>
      </w:r>
    </w:p>
    <w:p w14:paraId="4180ED30" w14:textId="1327762C" w:rsidR="00A01EFB" w:rsidRPr="00A01EFB" w:rsidRDefault="00A01EFB" w:rsidP="00A01EFB">
      <w:pPr>
        <w:numPr>
          <w:ilvl w:val="0"/>
          <w:numId w:val="33"/>
        </w:numPr>
        <w:jc w:val="both"/>
        <w:rPr>
          <w:lang w:val="ru-RU"/>
        </w:rPr>
      </w:pPr>
      <w:r w:rsidRPr="002B6066">
        <w:rPr>
          <w:b/>
          <w:bCs/>
          <w:lang w:val="ru-RU"/>
        </w:rPr>
        <w:t>Закат гегемонии и многополярность</w:t>
      </w:r>
      <w:r w:rsidRPr="00A01EFB">
        <w:rPr>
          <w:lang w:val="ru-RU"/>
        </w:rPr>
        <w:t xml:space="preserve">. Тезис: «прежнему гегемону неизбежно придётся признать реалии многополярного мира», который «не может быть биполярным, трёхполярным», а должен быть «разнообразным». Цель: делегитимация западного доминирования в институтах. Характерно, что формулу «моральный империализм Запада» президент не выдвигал сам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её произнёс швейцарский участник Р. Кёппель, а президент подхватил: «вы сказали очень важную вещь». Адресат: глобальный Юг, консервативные элиты, внутренняя аудитория.</w:t>
      </w:r>
    </w:p>
    <w:p w14:paraId="0A182854" w14:textId="5BC090D7" w:rsidR="00A01EFB" w:rsidRPr="00A01EFB" w:rsidRDefault="00A01EFB" w:rsidP="00A01EFB">
      <w:pPr>
        <w:numPr>
          <w:ilvl w:val="0"/>
          <w:numId w:val="33"/>
        </w:numPr>
        <w:jc w:val="both"/>
        <w:rPr>
          <w:lang w:val="ru-RU"/>
        </w:rPr>
      </w:pPr>
      <w:r w:rsidRPr="002B6066">
        <w:rPr>
          <w:b/>
          <w:bCs/>
          <w:lang w:val="ru-RU"/>
        </w:rPr>
        <w:t>Кризис институтов и реформа ООН.</w:t>
      </w:r>
      <w:r w:rsidRPr="00A01EFB">
        <w:rPr>
          <w:lang w:val="ru-RU"/>
        </w:rPr>
        <w:t xml:space="preserve"> Тезис: ООН управляется «мировым меньшинством», точка слома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Югославия 1999 года; при этом право вето защищается как предохранитель от войны великих держав, а реформа сводится к расширению представительства (Индия, Африка). Параллельно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БРИКС как «прообраз» (инвестплатформа, расчёты), Евразийская хартия. Цель: легитимация параллельных структур без обязательств. Позиция по ООН консервативна: менять не правила, а состав.</w:t>
      </w:r>
    </w:p>
    <w:p w14:paraId="5BCFC27B" w14:textId="60AB7DA6" w:rsidR="00A01EFB" w:rsidRPr="00A01EFB" w:rsidRDefault="002B6066" w:rsidP="00A01EFB">
      <w:pPr>
        <w:numPr>
          <w:ilvl w:val="0"/>
          <w:numId w:val="33"/>
        </w:numPr>
        <w:jc w:val="both"/>
        <w:rPr>
          <w:lang w:val="ru-RU"/>
        </w:rPr>
      </w:pPr>
      <w:r w:rsidRPr="002B6066">
        <w:rPr>
          <w:b/>
          <w:bCs/>
          <w:lang w:val="ru-RU"/>
        </w:rPr>
        <w:t xml:space="preserve">СВО на </w:t>
      </w:r>
      <w:r w:rsidR="00A01EFB" w:rsidRPr="002B6066">
        <w:rPr>
          <w:b/>
          <w:bCs/>
          <w:lang w:val="ru-RU"/>
        </w:rPr>
        <w:t>Украин</w:t>
      </w:r>
      <w:r w:rsidRPr="002B6066">
        <w:rPr>
          <w:b/>
          <w:bCs/>
          <w:lang w:val="ru-RU"/>
        </w:rPr>
        <w:t>е</w:t>
      </w:r>
      <w:r w:rsidR="00A01EFB" w:rsidRPr="002B6066">
        <w:rPr>
          <w:b/>
          <w:bCs/>
          <w:lang w:val="ru-RU"/>
        </w:rPr>
        <w:t>:</w:t>
      </w:r>
      <w:r w:rsidR="00A01EFB" w:rsidRPr="00A01EFB">
        <w:rPr>
          <w:lang w:val="ru-RU"/>
        </w:rPr>
        <w:t xml:space="preserve"> Россия не начинала, но готова к сделке на своих условиях. Тезис: причины конфликта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расширение НАТО, переворот 2014 года, русофобия; хронология упущенных возможностей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Минск, Стамбул («приехал Джонсон и нас отговорил»), Анкоридж («мы согласились с предложениями США, теперь американская сторона сказала, что надо подумать»). Новое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аргумент о «цене удержания»: Киеву осталось 11% ДНР против 19% год назад, удержать их он рассчитывает 1,5–2 года, Россия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</w:t>
      </w:r>
      <w:r w:rsidR="00656FE8">
        <w:rPr>
          <w:lang w:val="ru-RU"/>
        </w:rPr>
        <w:lastRenderedPageBreak/>
        <w:t xml:space="preserve">взять </w:t>
      </w:r>
      <w:r w:rsidR="00A01EFB" w:rsidRPr="00A01EFB">
        <w:rPr>
          <w:lang w:val="ru-RU"/>
        </w:rPr>
        <w:t>«гораздо раньше». Условия без деталей: гарантии безопасности обеим сторонам, язык, церковь, нейтралитет. Цель: показать, что переговоры ведутся не от слабости, и переложить ответственность за их отсутствие на Киев и Европу. Адресат: администрация США, Киев, европейские спонсоры, внутренняя аудитория.</w:t>
      </w:r>
    </w:p>
    <w:p w14:paraId="4C64C9B7" w14:textId="77777777" w:rsidR="00A01EFB" w:rsidRPr="00A01EFB" w:rsidRDefault="00A01EFB" w:rsidP="00A01EFB">
      <w:pPr>
        <w:numPr>
          <w:ilvl w:val="0"/>
          <w:numId w:val="33"/>
        </w:numPr>
        <w:jc w:val="both"/>
        <w:rPr>
          <w:lang w:val="ru-RU"/>
        </w:rPr>
      </w:pPr>
      <w:r w:rsidRPr="002B6066">
        <w:rPr>
          <w:b/>
          <w:bCs/>
          <w:lang w:val="ru-RU"/>
        </w:rPr>
        <w:t>Эскалация и «все средства».</w:t>
      </w:r>
      <w:r w:rsidRPr="00A01EFB">
        <w:rPr>
          <w:lang w:val="ru-RU"/>
        </w:rPr>
        <w:t xml:space="preserve"> Тезис: при прямом нападении на Калининград «или другие территории» вопрос о применении всех вооружений встанет «неизбежно и немедленно». Трёхходовка: предупреждение → оговорка, что в заявлении МИДа «не сказано о применении ядерного оружия» → предупреждение, что цитату «выдернут» для манипуляций. Агрессивность Европы объяснена её внутренним кризисом (</w:t>
      </w:r>
      <w:r w:rsidRPr="00656FE8">
        <w:rPr>
          <w:i/>
          <w:iCs/>
          <w:lang w:val="ru-RU"/>
        </w:rPr>
        <w:t>см. резюме</w:t>
      </w:r>
      <w:r w:rsidRPr="00A01EFB">
        <w:rPr>
          <w:lang w:val="ru-RU"/>
        </w:rPr>
        <w:t>). Цель: чтобы предупреждение услышали военные, а обвинение в шантаже не прилипло; расклинивание европейских обществ и правительств. Адресат: НАТО, население стран ЕС.</w:t>
      </w:r>
    </w:p>
    <w:p w14:paraId="519B53EF" w14:textId="2E00270B" w:rsidR="00A01EFB" w:rsidRPr="00A01EFB" w:rsidRDefault="00A01EFB" w:rsidP="00A01EFB">
      <w:pPr>
        <w:numPr>
          <w:ilvl w:val="0"/>
          <w:numId w:val="33"/>
        </w:numPr>
        <w:jc w:val="both"/>
        <w:rPr>
          <w:lang w:val="ru-RU"/>
        </w:rPr>
      </w:pPr>
      <w:r w:rsidRPr="002B6066">
        <w:rPr>
          <w:b/>
          <w:bCs/>
          <w:lang w:val="ru-RU"/>
        </w:rPr>
        <w:t>ИИ и правила войны.</w:t>
      </w:r>
      <w:r w:rsidRPr="00A01EFB">
        <w:rPr>
          <w:lang w:val="ru-RU"/>
        </w:rPr>
        <w:t xml:space="preserve"> Тезис: ИИ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инструмент, решение за человеком (</w:t>
      </w:r>
      <w:r w:rsidR="002B6066">
        <w:rPr>
          <w:lang w:val="ru-RU"/>
        </w:rPr>
        <w:t xml:space="preserve">советский </w:t>
      </w:r>
      <w:r w:rsidRPr="00A01EFB">
        <w:rPr>
          <w:lang w:val="ru-RU"/>
        </w:rPr>
        <w:t xml:space="preserve">подполковник Петров, 1983); автоматизация войны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«путь к одичанию человечества»; нужен новый «Гаагский процесс» по образцу 1899 года. Это единственная новая содержательная инициатива речи. Цель: занять повестку, где Россия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инициатор, а не ответчик. Адресат: экспертное сообщество, технологические державы.</w:t>
      </w:r>
    </w:p>
    <w:p w14:paraId="4EEFEB96" w14:textId="444EDDE5" w:rsidR="00A01EFB" w:rsidRPr="00A01EFB" w:rsidRDefault="00A01EFB" w:rsidP="00A01EFB">
      <w:pPr>
        <w:numPr>
          <w:ilvl w:val="0"/>
          <w:numId w:val="33"/>
        </w:numPr>
        <w:jc w:val="both"/>
        <w:rPr>
          <w:lang w:val="ru-RU"/>
        </w:rPr>
      </w:pPr>
      <w:r w:rsidRPr="002B6066">
        <w:rPr>
          <w:b/>
          <w:bCs/>
          <w:lang w:val="ru-RU"/>
        </w:rPr>
        <w:t>Экономика: устойчивость при охлаждении.</w:t>
      </w:r>
      <w:r w:rsidRPr="00A01EFB">
        <w:rPr>
          <w:lang w:val="ru-RU"/>
        </w:rPr>
        <w:t xml:space="preserve"> Тезис: госдолг 17% против 120–140% в ФРГ и Италии, дефицит около 3% (план на 2027 год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2%), инфляция 6% против 10,5%; признаны перегрев, охлаждение через ставку, спор с ЦБ, потеря около 1% ВВП от ударов по НПЗ. Дальний Восток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витрина (ипотека 2%, единый преференциальный режим с 2027 года). </w:t>
      </w:r>
      <w:r w:rsidRPr="00656FE8">
        <w:rPr>
          <w:i/>
          <w:iCs/>
          <w:lang w:val="ru-RU"/>
        </w:rPr>
        <w:t>На вопрос о росте налогов и цен ответа нет.</w:t>
      </w:r>
      <w:r w:rsidRPr="00A01EFB">
        <w:rPr>
          <w:lang w:val="ru-RU"/>
        </w:rPr>
        <w:t xml:space="preserve"> Цель: снять страх перед санкциями, удержать бизнес. Адресат: бизнес и элиты, массовая аудитория, Европа.</w:t>
      </w:r>
    </w:p>
    <w:p w14:paraId="652DCBAE" w14:textId="1F83C42F" w:rsidR="00A01EFB" w:rsidRPr="00A01EFB" w:rsidRDefault="00A01EFB" w:rsidP="00A01EFB">
      <w:pPr>
        <w:numPr>
          <w:ilvl w:val="0"/>
          <w:numId w:val="33"/>
        </w:numPr>
        <w:jc w:val="both"/>
        <w:rPr>
          <w:lang w:val="ru-RU"/>
        </w:rPr>
      </w:pPr>
      <w:r w:rsidRPr="002B6066">
        <w:rPr>
          <w:b/>
          <w:bCs/>
          <w:lang w:val="ru-RU"/>
        </w:rPr>
        <w:t>История и государство-цивилизация.</w:t>
      </w:r>
      <w:r w:rsidRPr="00A01EFB">
        <w:rPr>
          <w:lang w:val="ru-RU"/>
        </w:rPr>
        <w:t xml:space="preserve"> Тезис: Эгон Бар, распад СССР и ошибки советского руководства доказывают, что доверять Западу больше нельзя; Россия и Китай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государства-цивилизации (декларация в Пекине). Цель: легитимация отказа от западной модели, сближение с Китаем. </w:t>
      </w:r>
      <w:r w:rsidR="00656FE8">
        <w:rPr>
          <w:lang w:val="ru-RU"/>
        </w:rPr>
        <w:t>(</w:t>
      </w:r>
      <w:r w:rsidRPr="00656FE8">
        <w:rPr>
          <w:i/>
          <w:iCs/>
          <w:lang w:val="ru-RU"/>
        </w:rPr>
        <w:t xml:space="preserve">Трактовка советского периода разобрана отдельно </w:t>
      </w:r>
      <w:r w:rsidR="00656FE8">
        <w:rPr>
          <w:i/>
          <w:iCs/>
          <w:lang w:val="ru-RU"/>
        </w:rPr>
        <w:t>дальш</w:t>
      </w:r>
      <w:r w:rsidRPr="00656FE8">
        <w:rPr>
          <w:i/>
          <w:iCs/>
          <w:lang w:val="ru-RU"/>
        </w:rPr>
        <w:t>е</w:t>
      </w:r>
      <w:r w:rsidR="00656FE8">
        <w:rPr>
          <w:lang w:val="ru-RU"/>
        </w:rPr>
        <w:t>)</w:t>
      </w:r>
      <w:r w:rsidRPr="00A01EFB">
        <w:rPr>
          <w:lang w:val="ru-RU"/>
        </w:rPr>
        <w:t>.</w:t>
      </w:r>
    </w:p>
    <w:p w14:paraId="28EBCB86" w14:textId="4960B9CE" w:rsidR="00A01EFB" w:rsidRPr="00A01EFB" w:rsidRDefault="00A01EFB" w:rsidP="00A01EFB">
      <w:pPr>
        <w:numPr>
          <w:ilvl w:val="0"/>
          <w:numId w:val="33"/>
        </w:numPr>
        <w:jc w:val="both"/>
        <w:rPr>
          <w:lang w:val="ru-RU"/>
        </w:rPr>
      </w:pPr>
      <w:r w:rsidRPr="002B6066">
        <w:rPr>
          <w:b/>
          <w:bCs/>
          <w:lang w:val="ru-RU"/>
        </w:rPr>
        <w:t>Региональные месседжи.</w:t>
      </w:r>
      <w:r w:rsidRPr="00A01EFB">
        <w:rPr>
          <w:lang w:val="ru-RU"/>
        </w:rPr>
        <w:t xml:space="preserve"> Китай и Индия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коридоры, СМП, инвестплатформа БРИКС, высокие технологии; Иран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Лариджани («огромная ошибка»), предложение по урану «на столе»; арабский мир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палестинское государство; Африка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«не как колонизаторы»; Сербия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Вучич, «разделённый народ»; Япония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добрососедство после снятия санкций; Швейцария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«подлинный нейтралитет». Цель: демонстрация роли глобального игрока.</w:t>
      </w:r>
    </w:p>
    <w:p w14:paraId="78EB8A13" w14:textId="75828585" w:rsidR="00A01EFB" w:rsidRPr="00A01EFB" w:rsidRDefault="00A01EFB" w:rsidP="00A01EFB">
      <w:pPr>
        <w:ind w:firstLine="720"/>
        <w:jc w:val="both"/>
        <w:rPr>
          <w:lang w:val="ru-RU"/>
        </w:rPr>
      </w:pPr>
    </w:p>
    <w:p w14:paraId="7F1CF628" w14:textId="211A092D" w:rsidR="00A01EFB" w:rsidRPr="00656FE8" w:rsidRDefault="002B6066" w:rsidP="00A01EFB">
      <w:pPr>
        <w:ind w:firstLine="720"/>
        <w:jc w:val="both"/>
        <w:rPr>
          <w:u w:val="single"/>
          <w:lang w:val="ru-RU"/>
        </w:rPr>
      </w:pPr>
      <w:r w:rsidRPr="00656FE8">
        <w:rPr>
          <w:b/>
          <w:bCs/>
          <w:u w:val="single"/>
          <w:lang w:val="ru-RU"/>
        </w:rPr>
        <w:t xml:space="preserve">Спор </w:t>
      </w:r>
      <w:r w:rsidR="00A01EFB" w:rsidRPr="00656FE8">
        <w:rPr>
          <w:b/>
          <w:bCs/>
          <w:u w:val="single"/>
          <w:lang w:val="ru-RU"/>
        </w:rPr>
        <w:t>о трактовке причин распада СССР в валдайской речи 2026 года</w:t>
      </w:r>
    </w:p>
    <w:p w14:paraId="151C5518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1. Основание и контекст</w:t>
      </w:r>
    </w:p>
    <w:p w14:paraId="7AF9373B" w14:textId="059F4359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Понятно, что СВО на Украине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это следствие распада СССР. И в дискуссию о причинах распада президент возвращается не первый раз.</w:t>
      </w:r>
    </w:p>
    <w:p w14:paraId="45C8D782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lastRenderedPageBreak/>
        <w:t>2. Дословные формулировки</w:t>
      </w:r>
    </w:p>
    <w:p w14:paraId="4500607B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Распад СССР объяснён как «</w:t>
      </w:r>
      <w:r w:rsidRPr="00656FE8">
        <w:rPr>
          <w:i/>
          <w:iCs/>
          <w:lang w:val="ru-RU"/>
        </w:rPr>
        <w:t>результат сочетания накопившихся внутренних дисбалансов… ошибок, допущенных не одним поколением руководства страны</w:t>
      </w:r>
      <w:r w:rsidRPr="00A01EFB">
        <w:rPr>
          <w:lang w:val="ru-RU"/>
        </w:rPr>
        <w:t>». Перечислены конкретные причины: «недальновидность, узкие и неадекватные идеологические шаблоны вместо прагматизма, непрофессионализм и "заметание под ковёр" очевидных проблем». Особо подчёркнуто: «прежде всего об этом надо говорить… именно внутренних дисбалансов».</w:t>
      </w:r>
    </w:p>
    <w:p w14:paraId="3A8228C0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Советские лидеры конца эпохи охарактеризованы через: «наивность, прекраснодушие, а может, даже беспечность», «слепое доверие западным партнёрам», стремление «понравиться Западу». Судя по контексту сюжета с Эгоном Баром (визиты в феврале и июне 1990 года), речь идёт о горбачёвском руководстве, хотя фамилии не названы.</w:t>
      </w:r>
    </w:p>
    <w:p w14:paraId="2E620DF7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3. Что важно в формулировках</w:t>
      </w:r>
    </w:p>
    <w:p w14:paraId="02BE89C3" w14:textId="4DCCE79C" w:rsidR="00A01EFB" w:rsidRPr="00A01EFB" w:rsidRDefault="00A01EFB" w:rsidP="00A01EFB">
      <w:pPr>
        <w:numPr>
          <w:ilvl w:val="0"/>
          <w:numId w:val="34"/>
        </w:numPr>
        <w:jc w:val="both"/>
        <w:rPr>
          <w:lang w:val="ru-RU"/>
        </w:rPr>
      </w:pPr>
      <w:r w:rsidRPr="00A01EFB">
        <w:rPr>
          <w:lang w:val="ru-RU"/>
        </w:rPr>
        <w:t xml:space="preserve">«Идеологические шаблоны вместо прагматизма»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вина возложена на идеологию как таковую, а не на отход от неё. </w:t>
      </w:r>
      <w:r w:rsidRPr="00656FE8">
        <w:rPr>
          <w:i/>
          <w:iCs/>
          <w:lang w:val="ru-RU"/>
        </w:rPr>
        <w:t>Это принципиально иная трактовка, чем у КПРФ, которая считает причиной распада именно отказ от социалистических принципов</w:t>
      </w:r>
      <w:r w:rsidRPr="00A01EFB">
        <w:rPr>
          <w:lang w:val="ru-RU"/>
        </w:rPr>
        <w:t>.</w:t>
      </w:r>
    </w:p>
    <w:p w14:paraId="62B7A6D3" w14:textId="77777777" w:rsidR="00A01EFB" w:rsidRPr="00A01EFB" w:rsidRDefault="00A01EFB" w:rsidP="00A01EFB">
      <w:pPr>
        <w:numPr>
          <w:ilvl w:val="0"/>
          <w:numId w:val="34"/>
        </w:numPr>
        <w:jc w:val="both"/>
        <w:rPr>
          <w:lang w:val="ru-RU"/>
        </w:rPr>
      </w:pPr>
      <w:r w:rsidRPr="00A01EFB">
        <w:rPr>
          <w:lang w:val="ru-RU"/>
        </w:rPr>
        <w:t>Дистанцирование от самой советской системы:</w:t>
      </w:r>
    </w:p>
    <w:p w14:paraId="3A87D435" w14:textId="0F1DCF93" w:rsidR="00A01EFB" w:rsidRPr="00A01EFB" w:rsidRDefault="00A01EFB" w:rsidP="00A01EFB">
      <w:pPr>
        <w:numPr>
          <w:ilvl w:val="1"/>
          <w:numId w:val="34"/>
        </w:numPr>
        <w:jc w:val="both"/>
        <w:rPr>
          <w:lang w:val="ru-RU"/>
        </w:rPr>
      </w:pPr>
      <w:r w:rsidRPr="00A01EFB">
        <w:rPr>
          <w:lang w:val="ru-RU"/>
        </w:rPr>
        <w:t xml:space="preserve">«Чем закончилась попытка Советского Союза создать этот занавес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провалом»;</w:t>
      </w:r>
    </w:p>
    <w:p w14:paraId="07E4C0C9" w14:textId="77777777" w:rsidR="00A01EFB" w:rsidRPr="00A01EFB" w:rsidRDefault="00A01EFB" w:rsidP="00A01EFB">
      <w:pPr>
        <w:numPr>
          <w:ilvl w:val="1"/>
          <w:numId w:val="34"/>
        </w:numPr>
        <w:jc w:val="both"/>
        <w:rPr>
          <w:lang w:val="ru-RU"/>
        </w:rPr>
      </w:pPr>
      <w:r w:rsidRPr="00A01EFB">
        <w:rPr>
          <w:lang w:val="ru-RU"/>
        </w:rPr>
        <w:t>диктат ЕС сравнивается с советским как с эталоном несвободы: «это диктат больше, чем во времена Советского Союза»;</w:t>
      </w:r>
    </w:p>
    <w:p w14:paraId="6DC49617" w14:textId="6E7D6F99" w:rsidR="00A01EFB" w:rsidRPr="00A01EFB" w:rsidRDefault="00A01EFB" w:rsidP="00A01EFB">
      <w:pPr>
        <w:numPr>
          <w:ilvl w:val="1"/>
          <w:numId w:val="34"/>
        </w:numPr>
        <w:jc w:val="both"/>
        <w:rPr>
          <w:lang w:val="ru-RU"/>
        </w:rPr>
      </w:pPr>
      <w:r w:rsidRPr="00A01EFB">
        <w:rPr>
          <w:lang w:val="ru-RU"/>
        </w:rPr>
        <w:t xml:space="preserve">цифровой тоталитаризм сравнивается с «тоталитарными обществами прошлого» без уточнения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формула допускает прочтение в духе «теории двух тоталитаризмов».</w:t>
      </w:r>
    </w:p>
    <w:p w14:paraId="29BEDD9A" w14:textId="77777777" w:rsidR="00A01EFB" w:rsidRPr="00A01EFB" w:rsidRDefault="00A01EFB" w:rsidP="00A01EFB">
      <w:pPr>
        <w:numPr>
          <w:ilvl w:val="0"/>
          <w:numId w:val="34"/>
        </w:numPr>
        <w:jc w:val="both"/>
        <w:rPr>
          <w:lang w:val="ru-RU"/>
        </w:rPr>
      </w:pPr>
      <w:r w:rsidRPr="00A01EFB">
        <w:rPr>
          <w:lang w:val="ru-RU"/>
        </w:rPr>
        <w:t>Советский опыт используется как положительный ресурс только там, где удобно:</w:t>
      </w:r>
    </w:p>
    <w:p w14:paraId="1A48307E" w14:textId="77777777" w:rsidR="00A01EFB" w:rsidRPr="00A01EFB" w:rsidRDefault="00A01EFB" w:rsidP="00A01EFB">
      <w:pPr>
        <w:numPr>
          <w:ilvl w:val="1"/>
          <w:numId w:val="34"/>
        </w:numPr>
        <w:jc w:val="both"/>
        <w:rPr>
          <w:lang w:val="ru-RU"/>
        </w:rPr>
      </w:pPr>
      <w:r w:rsidRPr="00A01EFB">
        <w:rPr>
          <w:lang w:val="ru-RU"/>
        </w:rPr>
        <w:t>советский подполковник Петров, спасший человечество от ядерной войны (пример человеческой интуиции против алгоритма);</w:t>
      </w:r>
    </w:p>
    <w:p w14:paraId="5E79198E" w14:textId="77777777" w:rsidR="00A01EFB" w:rsidRPr="00A01EFB" w:rsidRDefault="00A01EFB" w:rsidP="00A01EFB">
      <w:pPr>
        <w:numPr>
          <w:ilvl w:val="1"/>
          <w:numId w:val="34"/>
        </w:numPr>
        <w:jc w:val="both"/>
        <w:rPr>
          <w:lang w:val="ru-RU"/>
        </w:rPr>
      </w:pPr>
      <w:r w:rsidRPr="00A01EFB">
        <w:rPr>
          <w:lang w:val="ru-RU"/>
        </w:rPr>
        <w:t>«советский солдат» (в контексте военной этики);</w:t>
      </w:r>
    </w:p>
    <w:p w14:paraId="66D636DF" w14:textId="77777777" w:rsidR="00A01EFB" w:rsidRPr="00A01EFB" w:rsidRDefault="00A01EFB" w:rsidP="00A01EFB">
      <w:pPr>
        <w:numPr>
          <w:ilvl w:val="1"/>
          <w:numId w:val="34"/>
        </w:numPr>
        <w:jc w:val="both"/>
        <w:rPr>
          <w:lang w:val="ru-RU"/>
        </w:rPr>
      </w:pPr>
      <w:r w:rsidRPr="00A01EFB">
        <w:rPr>
          <w:lang w:val="ru-RU"/>
        </w:rPr>
        <w:t>судостроение: «такого флота не строили даже в Советском Союзе»;</w:t>
      </w:r>
    </w:p>
    <w:p w14:paraId="4304047E" w14:textId="77777777" w:rsidR="00A01EFB" w:rsidRPr="00A01EFB" w:rsidRDefault="00A01EFB" w:rsidP="00A01EFB">
      <w:pPr>
        <w:numPr>
          <w:ilvl w:val="1"/>
          <w:numId w:val="34"/>
        </w:numPr>
        <w:jc w:val="both"/>
        <w:rPr>
          <w:lang w:val="ru-RU"/>
        </w:rPr>
      </w:pPr>
      <w:r w:rsidRPr="00A01EFB">
        <w:rPr>
          <w:lang w:val="ru-RU"/>
        </w:rPr>
        <w:t>восстановление после Великой Отечественной (в вопросе С. Караганова, не оспорено).</w:t>
      </w:r>
    </w:p>
    <w:p w14:paraId="0C2D3CCE" w14:textId="77777777" w:rsidR="00A01EFB" w:rsidRPr="00A01EFB" w:rsidRDefault="00A01EFB" w:rsidP="00A01EFB">
      <w:pPr>
        <w:numPr>
          <w:ilvl w:val="0"/>
          <w:numId w:val="34"/>
        </w:numPr>
        <w:jc w:val="both"/>
        <w:rPr>
          <w:lang w:val="ru-RU"/>
        </w:rPr>
      </w:pPr>
      <w:r w:rsidRPr="00A01EFB">
        <w:rPr>
          <w:lang w:val="ru-RU"/>
        </w:rPr>
        <w:t>Заметно отсутствие слова «социализм» и какой-либо оценки советской экономической модели. СССР фигурирует только как геополитическая единица и как «историческая Российская империя».</w:t>
      </w:r>
    </w:p>
    <w:p w14:paraId="3E8254F2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4. Сюжет с Эгоном Баром</w:t>
      </w:r>
    </w:p>
    <w:p w14:paraId="2901A4E7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В контекст дискуссии о распаде СССР введён и сюжет с Эгоном Баром, который выполняет две задачи.</w:t>
      </w:r>
    </w:p>
    <w:p w14:paraId="3F1FF55B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Во-первых, он даёт «западного свидетеля» тезису о расширении НАТО как первопричине современного кризиса. Бар предупреждал в 1990 году: если не преодолеть раскол Европы, «</w:t>
      </w:r>
      <w:r w:rsidRPr="002D0D48">
        <w:rPr>
          <w:i/>
          <w:iCs/>
          <w:lang w:val="ru-RU"/>
        </w:rPr>
        <w:t>НАТО всосёт в себя всё восточноевропейское пространство и Советский Союз окажется в изоляции</w:t>
      </w:r>
      <w:r w:rsidRPr="00A01EFB">
        <w:rPr>
          <w:lang w:val="ru-RU"/>
        </w:rPr>
        <w:t>». Это подаётся как пророчество, которое сбылось.</w:t>
      </w:r>
    </w:p>
    <w:p w14:paraId="481469D1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lastRenderedPageBreak/>
        <w:t>Во-вторых, он перекладывает ответственность на советскую сторону: руководство «слушало, слушало и ничего не делало», а боннский социал-демократ оказывается дальновиднее Политбюро. Более того, Путин цитирует слова Бара: «Не думал, что я в свои годы вынужден буду в Москве излагать такую точку зрения. И если советское руководство ничего не будет делать, а просто безвольно смотреть… я в Москву больше и не приеду».</w:t>
      </w:r>
    </w:p>
    <w:p w14:paraId="522C54E3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Ссылка на архивные записи бесед 1990 года подразумевает доступ к документам, которых нет в открытом доступе; </w:t>
      </w:r>
      <w:r w:rsidRPr="002D0D48">
        <w:rPr>
          <w:i/>
          <w:iCs/>
          <w:lang w:val="ru-RU"/>
        </w:rPr>
        <w:t>проверить цитаты невозможно</w:t>
      </w:r>
      <w:r w:rsidRPr="00A01EFB">
        <w:rPr>
          <w:lang w:val="ru-RU"/>
        </w:rPr>
        <w:t>.</w:t>
      </w:r>
    </w:p>
    <w:p w14:paraId="09C159C4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5. Перелом в оценке СССР</w:t>
      </w:r>
    </w:p>
    <w:p w14:paraId="599D6AC0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Анализ стенограмм предыдущих форумов 2022–2025 годов показывает перелом в позиции президента по СССР:</w:t>
      </w:r>
    </w:p>
    <w:p w14:paraId="07152A96" w14:textId="77777777" w:rsidR="00A01EFB" w:rsidRPr="00A01EFB" w:rsidRDefault="00A01EFB" w:rsidP="00A01EFB">
      <w:pPr>
        <w:numPr>
          <w:ilvl w:val="0"/>
          <w:numId w:val="35"/>
        </w:numPr>
        <w:jc w:val="both"/>
        <w:rPr>
          <w:lang w:val="ru-RU"/>
        </w:rPr>
      </w:pPr>
      <w:r w:rsidRPr="00A01EFB">
        <w:rPr>
          <w:lang w:val="ru-RU"/>
        </w:rPr>
        <w:t>В 2022 году Путин призывал не отказываться «от того положительного… в истории Советского Союза».</w:t>
      </w:r>
    </w:p>
    <w:p w14:paraId="520F6002" w14:textId="77777777" w:rsidR="00A01EFB" w:rsidRPr="00A01EFB" w:rsidRDefault="00A01EFB" w:rsidP="00A01EFB">
      <w:pPr>
        <w:numPr>
          <w:ilvl w:val="0"/>
          <w:numId w:val="35"/>
        </w:numPr>
        <w:jc w:val="both"/>
        <w:rPr>
          <w:lang w:val="ru-RU"/>
        </w:rPr>
      </w:pPr>
      <w:r w:rsidRPr="00A01EFB">
        <w:rPr>
          <w:lang w:val="ru-RU"/>
        </w:rPr>
        <w:t>В 2024-м говорил о вкладе СССР в деколонизацию и о «советской социалистической альтернативе».</w:t>
      </w:r>
    </w:p>
    <w:p w14:paraId="32E30A50" w14:textId="77777777" w:rsidR="00A01EFB" w:rsidRPr="00A01EFB" w:rsidRDefault="00A01EFB" w:rsidP="00A01EFB">
      <w:pPr>
        <w:numPr>
          <w:ilvl w:val="0"/>
          <w:numId w:val="35"/>
        </w:numPr>
        <w:jc w:val="both"/>
        <w:rPr>
          <w:lang w:val="ru-RU"/>
        </w:rPr>
      </w:pPr>
      <w:r w:rsidRPr="00A01EFB">
        <w:rPr>
          <w:lang w:val="ru-RU"/>
        </w:rPr>
        <w:t>В 2025-м появились «простофили» (в контексте доверчивости советского руководства).</w:t>
      </w:r>
    </w:p>
    <w:p w14:paraId="4B0F73E2" w14:textId="7884B462" w:rsidR="00A01EFB" w:rsidRPr="00A01EFB" w:rsidRDefault="00A01EFB" w:rsidP="00A01EFB">
      <w:pPr>
        <w:numPr>
          <w:ilvl w:val="0"/>
          <w:numId w:val="35"/>
        </w:numPr>
        <w:jc w:val="both"/>
        <w:rPr>
          <w:lang w:val="ru-RU"/>
        </w:rPr>
      </w:pPr>
      <w:r w:rsidRPr="00A01EFB">
        <w:rPr>
          <w:lang w:val="ru-RU"/>
        </w:rPr>
        <w:t xml:space="preserve">В 2026-м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системная вина руководства и идеологии. Слово «социализм» в речи отсутствует.</w:t>
      </w:r>
    </w:p>
    <w:p w14:paraId="2ADD7042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6. Столкновение с позицией КПРФ</w:t>
      </w:r>
    </w:p>
    <w:p w14:paraId="0C284E93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Для КПРФ это означает прямое столкновение двух нарративов:</w:t>
      </w:r>
    </w:p>
    <w:p w14:paraId="015B1288" w14:textId="764F2BE3" w:rsidR="00A01EFB" w:rsidRPr="00A01EFB" w:rsidRDefault="00A01EFB" w:rsidP="00A01EFB">
      <w:pPr>
        <w:numPr>
          <w:ilvl w:val="0"/>
          <w:numId w:val="36"/>
        </w:numPr>
        <w:jc w:val="both"/>
        <w:rPr>
          <w:lang w:val="ru-RU"/>
        </w:rPr>
      </w:pPr>
      <w:r w:rsidRPr="00A01EFB">
        <w:rPr>
          <w:lang w:val="ru-RU"/>
        </w:rPr>
        <w:t xml:space="preserve">Версия президента: «Система была нежизнеспособна, руководство непрофессионально, идеология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шаблоны вместо прагматизма».</w:t>
      </w:r>
    </w:p>
    <w:p w14:paraId="1DE29691" w14:textId="5F4AE501" w:rsidR="00A01EFB" w:rsidRPr="00A01EFB" w:rsidRDefault="00A01EFB" w:rsidP="00A01EFB">
      <w:pPr>
        <w:numPr>
          <w:ilvl w:val="0"/>
          <w:numId w:val="36"/>
        </w:numPr>
        <w:jc w:val="both"/>
        <w:rPr>
          <w:lang w:val="ru-RU"/>
        </w:rPr>
      </w:pPr>
      <w:r w:rsidRPr="00A01EFB">
        <w:rPr>
          <w:lang w:val="ru-RU"/>
        </w:rPr>
        <w:t xml:space="preserve">Версия КПРФ: «Система была разрушена сознательно и вопреки воле народа; распад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результат предательства верхушки, отступления от базовых принципов вместо необходимой модернизации, которую уже демонстрировал социалистический Китай, и внешнего давления».</w:t>
      </w:r>
    </w:p>
    <w:p w14:paraId="18B70422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Совпадает только одно в оценках КПРФ и президента: признание распада «трагедией для десятков миллионов».</w:t>
      </w:r>
    </w:p>
    <w:p w14:paraId="402647F5" w14:textId="4308CC3E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 xml:space="preserve">7. </w:t>
      </w:r>
      <w:r w:rsidR="002B6066">
        <w:rPr>
          <w:b/>
          <w:bCs/>
          <w:lang w:val="ru-RU"/>
        </w:rPr>
        <w:t>Необходимость дальнейшей и</w:t>
      </w:r>
      <w:r w:rsidRPr="00A01EFB">
        <w:rPr>
          <w:b/>
          <w:bCs/>
          <w:lang w:val="ru-RU"/>
        </w:rPr>
        <w:t>деологическ</w:t>
      </w:r>
      <w:r w:rsidR="002B6066">
        <w:rPr>
          <w:b/>
          <w:bCs/>
          <w:lang w:val="ru-RU"/>
        </w:rPr>
        <w:t>ой разработки темы для</w:t>
      </w:r>
      <w:r w:rsidRPr="00A01EFB">
        <w:rPr>
          <w:b/>
          <w:bCs/>
          <w:lang w:val="ru-RU"/>
        </w:rPr>
        <w:t xml:space="preserve"> КПРФ</w:t>
      </w:r>
    </w:p>
    <w:p w14:paraId="17A35BA9" w14:textId="587ADDB8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Эта версия причин распада СССР от президента, наверняка будет подхвачена идеологическими оппонентами КПРФ. Например, можно согласиться с оценкой «слепое доверие Западу» со стороны части руководства СССР. Но вся правда здесь в том, что это «доверие» было следствием принятия теории конвергенции социализма и капитализма частью руководства КПСС, спецслужб и лидеров «перестроечного общественного мнения» (</w:t>
      </w:r>
      <w:r w:rsidRPr="002D0D48">
        <w:rPr>
          <w:i/>
          <w:iCs/>
          <w:lang w:val="ru-RU"/>
        </w:rPr>
        <w:t xml:space="preserve">глашатай </w:t>
      </w:r>
      <w:r w:rsidR="00BB4832" w:rsidRPr="002D0D48">
        <w:rPr>
          <w:i/>
          <w:iCs/>
          <w:lang w:val="ru-RU"/>
        </w:rPr>
        <w:t>–</w:t>
      </w:r>
      <w:r w:rsidRPr="002D0D48">
        <w:rPr>
          <w:i/>
          <w:iCs/>
          <w:lang w:val="ru-RU"/>
        </w:rPr>
        <w:t xml:space="preserve"> академик Сахаров</w:t>
      </w:r>
      <w:r w:rsidRPr="00A01EFB">
        <w:rPr>
          <w:lang w:val="ru-RU"/>
        </w:rPr>
        <w:t>).</w:t>
      </w:r>
    </w:p>
    <w:p w14:paraId="71000F80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Понятно, что требуется основательный разбор аргументов по каждому, даже не спорному тезису. Но в целом, опять мы видим в оценках прямое идеологическое столкновение с позицией КПРФ в полемике по причинам распада СССР. В этом вопросе спор продолжается несколько десятилетий.</w:t>
      </w:r>
    </w:p>
    <w:p w14:paraId="2A5F88AE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8. Что остаётся за кадром</w:t>
      </w:r>
    </w:p>
    <w:p w14:paraId="2E0B3355" w14:textId="6403AC8F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Президент, как выходец из советских спецслужб, пока явно не спешит анализировать роль этой</w:t>
      </w:r>
      <w:r w:rsidR="002B6066">
        <w:rPr>
          <w:lang w:val="ru-RU"/>
        </w:rPr>
        <w:t xml:space="preserve"> тогдашней</w:t>
      </w:r>
      <w:r w:rsidRPr="00A01EFB">
        <w:rPr>
          <w:lang w:val="ru-RU"/>
        </w:rPr>
        <w:t xml:space="preserve"> </w:t>
      </w:r>
      <w:r w:rsidR="002D0D48">
        <w:rPr>
          <w:lang w:val="ru-RU"/>
        </w:rPr>
        <w:t>«</w:t>
      </w:r>
      <w:r w:rsidRPr="00A01EFB">
        <w:rPr>
          <w:lang w:val="ru-RU"/>
        </w:rPr>
        <w:t>корпорации</w:t>
      </w:r>
      <w:r w:rsidR="002D0D48">
        <w:rPr>
          <w:lang w:val="ru-RU"/>
        </w:rPr>
        <w:t>»</w:t>
      </w:r>
      <w:r w:rsidRPr="00A01EFB">
        <w:rPr>
          <w:lang w:val="ru-RU"/>
        </w:rPr>
        <w:t xml:space="preserve"> и её доктринальных установок </w:t>
      </w:r>
      <w:r w:rsidRPr="00A01EFB">
        <w:rPr>
          <w:lang w:val="ru-RU"/>
        </w:rPr>
        <w:lastRenderedPageBreak/>
        <w:t>в развале СССР. А без этого адекватно не оценить и возможные угрозы для Российской Федерации.</w:t>
      </w:r>
    </w:p>
    <w:p w14:paraId="7EBD1F96" w14:textId="0B0CC83A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 xml:space="preserve">9. </w:t>
      </w:r>
      <w:r w:rsidR="002B6066">
        <w:rPr>
          <w:b/>
          <w:bCs/>
          <w:lang w:val="ru-RU"/>
        </w:rPr>
        <w:t>Возможные ц</w:t>
      </w:r>
      <w:r w:rsidRPr="00A01EFB">
        <w:rPr>
          <w:b/>
          <w:bCs/>
          <w:lang w:val="ru-RU"/>
        </w:rPr>
        <w:t>ел</w:t>
      </w:r>
      <w:r w:rsidR="002B6066">
        <w:rPr>
          <w:b/>
          <w:bCs/>
          <w:lang w:val="ru-RU"/>
        </w:rPr>
        <w:t>и</w:t>
      </w:r>
      <w:r w:rsidRPr="00A01EFB">
        <w:rPr>
          <w:b/>
          <w:bCs/>
          <w:lang w:val="ru-RU"/>
        </w:rPr>
        <w:t xml:space="preserve"> ужесточения </w:t>
      </w:r>
      <w:r w:rsidR="002B6066">
        <w:rPr>
          <w:b/>
          <w:bCs/>
          <w:lang w:val="ru-RU"/>
        </w:rPr>
        <w:t xml:space="preserve">официального </w:t>
      </w:r>
      <w:r w:rsidRPr="00A01EFB">
        <w:rPr>
          <w:b/>
          <w:bCs/>
          <w:lang w:val="ru-RU"/>
        </w:rPr>
        <w:t>нарратива о распаде СССР</w:t>
      </w:r>
    </w:p>
    <w:p w14:paraId="3871CA49" w14:textId="77777777" w:rsidR="00A01EFB" w:rsidRPr="00A01EFB" w:rsidRDefault="00A01EFB" w:rsidP="00A01EFB">
      <w:pPr>
        <w:numPr>
          <w:ilvl w:val="0"/>
          <w:numId w:val="37"/>
        </w:numPr>
        <w:jc w:val="both"/>
        <w:rPr>
          <w:lang w:val="ru-RU"/>
        </w:rPr>
      </w:pPr>
      <w:r w:rsidRPr="00A01EFB">
        <w:rPr>
          <w:lang w:val="ru-RU"/>
        </w:rPr>
        <w:t>Дистанцироваться от советской идеологии, сохранив советское наследие как инструментальный ресурс.</w:t>
      </w:r>
    </w:p>
    <w:p w14:paraId="006A11B0" w14:textId="77777777" w:rsidR="00A01EFB" w:rsidRPr="00A01EFB" w:rsidRDefault="00A01EFB" w:rsidP="00A01EFB">
      <w:pPr>
        <w:numPr>
          <w:ilvl w:val="0"/>
          <w:numId w:val="37"/>
        </w:numPr>
        <w:jc w:val="both"/>
        <w:rPr>
          <w:lang w:val="ru-RU"/>
        </w:rPr>
      </w:pPr>
      <w:r w:rsidRPr="00A01EFB">
        <w:rPr>
          <w:lang w:val="ru-RU"/>
        </w:rPr>
        <w:t>Легитимировать отказ от социалистической модели через её делегитимацию как «нежизнеспособной».</w:t>
      </w:r>
    </w:p>
    <w:p w14:paraId="00354523" w14:textId="71382D0F" w:rsidR="00A01EFB" w:rsidRPr="00A01EFB" w:rsidRDefault="00A01EFB" w:rsidP="00A01EFB">
      <w:pPr>
        <w:numPr>
          <w:ilvl w:val="0"/>
          <w:numId w:val="37"/>
        </w:numPr>
        <w:jc w:val="both"/>
        <w:rPr>
          <w:lang w:val="ru-RU"/>
        </w:rPr>
      </w:pPr>
      <w:r w:rsidRPr="00A01EFB">
        <w:rPr>
          <w:lang w:val="ru-RU"/>
        </w:rPr>
        <w:t>Переложить ответственность за распад на советск</w:t>
      </w:r>
      <w:r w:rsidR="002E0BD5">
        <w:rPr>
          <w:lang w:val="ru-RU"/>
        </w:rPr>
        <w:t xml:space="preserve">ую модель и </w:t>
      </w:r>
      <w:r w:rsidRPr="00A01EFB">
        <w:rPr>
          <w:lang w:val="ru-RU"/>
        </w:rPr>
        <w:t>руководство, а не на внешние силы, предательство элит, отказ от необходимой модернизации при сохранении базовых основ.</w:t>
      </w:r>
    </w:p>
    <w:p w14:paraId="16AA0C09" w14:textId="77777777" w:rsidR="00A01EFB" w:rsidRPr="00A01EFB" w:rsidRDefault="00A01EFB" w:rsidP="00A01EFB">
      <w:pPr>
        <w:numPr>
          <w:ilvl w:val="0"/>
          <w:numId w:val="37"/>
        </w:numPr>
        <w:jc w:val="both"/>
        <w:rPr>
          <w:lang w:val="ru-RU"/>
        </w:rPr>
      </w:pPr>
      <w:r w:rsidRPr="00A01EFB">
        <w:rPr>
          <w:lang w:val="ru-RU"/>
        </w:rPr>
        <w:t>Укрепить нарратив о «государстве-цивилизации» (Россия), противопоставленном идеологическим проектам в форме СССР.</w:t>
      </w:r>
    </w:p>
    <w:p w14:paraId="149C7CB7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10. Адресат</w:t>
      </w:r>
    </w:p>
    <w:p w14:paraId="52693279" w14:textId="77777777" w:rsidR="00A01EFB" w:rsidRPr="00A01EFB" w:rsidRDefault="00A01EFB" w:rsidP="00A01EFB">
      <w:pPr>
        <w:numPr>
          <w:ilvl w:val="0"/>
          <w:numId w:val="38"/>
        </w:numPr>
        <w:jc w:val="both"/>
        <w:rPr>
          <w:lang w:val="ru-RU"/>
        </w:rPr>
      </w:pPr>
      <w:r w:rsidRPr="00A01EFB">
        <w:rPr>
          <w:lang w:val="ru-RU"/>
        </w:rPr>
        <w:t>Внутренняя аудитория (снижение ностальгии по СССР, переориентация на «российскую цивилизацию»).</w:t>
      </w:r>
    </w:p>
    <w:p w14:paraId="28C23C6D" w14:textId="77777777" w:rsidR="00A01EFB" w:rsidRPr="00A01EFB" w:rsidRDefault="00A01EFB" w:rsidP="00A01EFB">
      <w:pPr>
        <w:numPr>
          <w:ilvl w:val="0"/>
          <w:numId w:val="38"/>
        </w:numPr>
        <w:jc w:val="both"/>
        <w:rPr>
          <w:lang w:val="ru-RU"/>
        </w:rPr>
      </w:pPr>
      <w:r w:rsidRPr="00A01EFB">
        <w:rPr>
          <w:lang w:val="ru-RU"/>
        </w:rPr>
        <w:t>Западные элиты (демонстрация отказа от советского наследия как угрозы).</w:t>
      </w:r>
    </w:p>
    <w:p w14:paraId="3E94EDBA" w14:textId="05AB61AB" w:rsidR="00A01EFB" w:rsidRPr="00A01EFB" w:rsidRDefault="00A01EFB" w:rsidP="00A01EFB">
      <w:pPr>
        <w:numPr>
          <w:ilvl w:val="0"/>
          <w:numId w:val="38"/>
        </w:numPr>
        <w:jc w:val="both"/>
        <w:rPr>
          <w:lang w:val="ru-RU"/>
        </w:rPr>
      </w:pPr>
      <w:r w:rsidRPr="00A01EFB">
        <w:rPr>
          <w:lang w:val="ru-RU"/>
        </w:rPr>
        <w:t xml:space="preserve">Электорат КПРФ (попытка </w:t>
      </w:r>
      <w:r w:rsidR="002E0BD5">
        <w:rPr>
          <w:lang w:val="ru-RU"/>
        </w:rPr>
        <w:t>ослабления</w:t>
      </w:r>
      <w:r w:rsidRPr="00A01EFB">
        <w:rPr>
          <w:lang w:val="ru-RU"/>
        </w:rPr>
        <w:t xml:space="preserve"> партии через делегитимацию СССР).</w:t>
      </w:r>
    </w:p>
    <w:p w14:paraId="7270C106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b/>
          <w:bCs/>
          <w:lang w:val="ru-RU"/>
        </w:rPr>
        <w:t>11. Идеологическое оружие против КПРФ и электоральные задачи</w:t>
      </w:r>
    </w:p>
    <w:p w14:paraId="6AA9F5D1" w14:textId="3597BE69" w:rsidR="00A01EFB" w:rsidRPr="00A01EFB" w:rsidRDefault="002B6066" w:rsidP="00A01EFB">
      <w:pPr>
        <w:ind w:firstLine="720"/>
        <w:jc w:val="both"/>
        <w:rPr>
          <w:lang w:val="ru-RU"/>
        </w:rPr>
      </w:pPr>
      <w:r>
        <w:rPr>
          <w:lang w:val="ru-RU"/>
        </w:rPr>
        <w:t>Акцентирование в официальном н</w:t>
      </w:r>
      <w:r w:rsidR="00A01EFB" w:rsidRPr="00A01EFB">
        <w:rPr>
          <w:lang w:val="ru-RU"/>
        </w:rPr>
        <w:t>арратив</w:t>
      </w:r>
      <w:r>
        <w:rPr>
          <w:lang w:val="ru-RU"/>
        </w:rPr>
        <w:t>е</w:t>
      </w:r>
      <w:r w:rsidR="00A01EFB" w:rsidRPr="00A01EFB">
        <w:rPr>
          <w:lang w:val="ru-RU"/>
        </w:rPr>
        <w:t xml:space="preserve"> о распаде СССР </w:t>
      </w:r>
      <w:r>
        <w:rPr>
          <w:lang w:val="ru-RU"/>
        </w:rPr>
        <w:t>на ни</w:t>
      </w:r>
      <w:r w:rsidR="004B00EF">
        <w:rPr>
          <w:lang w:val="ru-RU"/>
        </w:rPr>
        <w:t>к</w:t>
      </w:r>
      <w:r>
        <w:rPr>
          <w:lang w:val="ru-RU"/>
        </w:rPr>
        <w:t xml:space="preserve">чемности социалистической системы и руководства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это идеологическое оружие против КПРФ, направленное на </w:t>
      </w:r>
      <w:r w:rsidR="00FE3B0A">
        <w:rPr>
          <w:lang w:val="ru-RU"/>
        </w:rPr>
        <w:t>ослабление</w:t>
      </w:r>
      <w:r w:rsidR="00A01EFB" w:rsidRPr="00A01EFB">
        <w:rPr>
          <w:lang w:val="ru-RU"/>
        </w:rPr>
        <w:t xml:space="preserve"> партии через делегитимацию советской системы. Это перелом последних двух лет в оценке советского наследия, требующий от КПРФ </w:t>
      </w:r>
      <w:r>
        <w:rPr>
          <w:lang w:val="ru-RU"/>
        </w:rPr>
        <w:t>дополнительной проработки идеологического</w:t>
      </w:r>
      <w:r w:rsidR="00A01EFB" w:rsidRPr="00A01EFB">
        <w:rPr>
          <w:lang w:val="ru-RU"/>
        </w:rPr>
        <w:t xml:space="preserve"> ответа. </w:t>
      </w:r>
    </w:p>
    <w:p w14:paraId="15484FD6" w14:textId="19A6E909" w:rsidR="00A01EFB" w:rsidRPr="00A01EFB" w:rsidRDefault="00A01EFB" w:rsidP="00A01EFB">
      <w:pPr>
        <w:ind w:firstLine="720"/>
        <w:jc w:val="both"/>
        <w:rPr>
          <w:lang w:val="ru-RU"/>
        </w:rPr>
      </w:pPr>
    </w:p>
    <w:p w14:paraId="122B705B" w14:textId="0B1FB053" w:rsidR="00A01EFB" w:rsidRPr="002D0D48" w:rsidRDefault="00A01EFB" w:rsidP="00A01EFB">
      <w:pPr>
        <w:ind w:firstLine="720"/>
        <w:jc w:val="both"/>
        <w:rPr>
          <w:u w:val="single"/>
          <w:lang w:val="ru-RU"/>
        </w:rPr>
      </w:pPr>
      <w:r w:rsidRPr="002D0D48">
        <w:rPr>
          <w:b/>
          <w:bCs/>
          <w:u w:val="single"/>
          <w:lang w:val="ru-RU"/>
        </w:rPr>
        <w:t xml:space="preserve">Трансформация взглядов и подходов </w:t>
      </w:r>
      <w:r w:rsidR="00BB4832" w:rsidRPr="002D0D48">
        <w:rPr>
          <w:b/>
          <w:bCs/>
          <w:u w:val="single"/>
          <w:lang w:val="ru-RU"/>
        </w:rPr>
        <w:t xml:space="preserve">президента </w:t>
      </w:r>
      <w:r w:rsidRPr="002D0D48">
        <w:rPr>
          <w:b/>
          <w:bCs/>
          <w:u w:val="single"/>
          <w:lang w:val="ru-RU"/>
        </w:rPr>
        <w:t>В. В. Путина за период 2022–2026 гг. (контент-анализ валдайских выступлений)</w:t>
      </w:r>
    </w:p>
    <w:p w14:paraId="1D5E4F47" w14:textId="77777777" w:rsidR="00BB4832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В 2025 году ЦИПКР фиксировал, что ключевые тезисы валдайских речей эволюционировали от констатации кризиса однополярного мира (2022) к провозглашению многополярности как реальности (2023–2024) и формулированию принципов нового мироустройства, а риторика сдвигалась от аналитической критики к мобилизационной и миссионерской. </w:t>
      </w:r>
    </w:p>
    <w:p w14:paraId="2781FB99" w14:textId="4CB12B4D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 xml:space="preserve">Речь 2026 года добавляет новый этап </w:t>
      </w:r>
      <w:r w:rsidR="00BB4832">
        <w:rPr>
          <w:b/>
          <w:bCs/>
          <w:lang w:val="ru-RU"/>
        </w:rPr>
        <w:t>–</w:t>
      </w:r>
      <w:r w:rsidRPr="00BB4832">
        <w:rPr>
          <w:b/>
          <w:bCs/>
          <w:lang w:val="ru-RU"/>
        </w:rPr>
        <w:t xml:space="preserve"> переход от доктрины к условиям сделки.</w:t>
      </w:r>
      <w:r w:rsidRPr="00A01EFB">
        <w:rPr>
          <w:lang w:val="ru-RU"/>
        </w:rPr>
        <w:t xml:space="preserve"> Сверка по стенограммам уточняет и прошлогодние выводы: «шесть принципов» были изложены в 2023 году (в 2024-м президент на них ссылался), а оценка советского периода вплоть до 2024 года была положительной.</w:t>
      </w:r>
    </w:p>
    <w:p w14:paraId="409DDA53" w14:textId="0EF4A759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 xml:space="preserve">От «равноправного разговора» </w:t>
      </w:r>
      <w:r w:rsidR="00BB4832">
        <w:rPr>
          <w:b/>
          <w:bCs/>
          <w:lang w:val="ru-RU"/>
        </w:rPr>
        <w:t>–</w:t>
      </w:r>
      <w:r w:rsidRPr="00BB4832">
        <w:rPr>
          <w:b/>
          <w:bCs/>
          <w:lang w:val="ru-RU"/>
        </w:rPr>
        <w:t xml:space="preserve"> к утверждению многополярности </w:t>
      </w:r>
      <w:r w:rsidR="00BB4832">
        <w:rPr>
          <w:b/>
          <w:bCs/>
          <w:lang w:val="ru-RU"/>
        </w:rPr>
        <w:t>–</w:t>
      </w:r>
      <w:r w:rsidRPr="00BB4832">
        <w:rPr>
          <w:b/>
          <w:bCs/>
          <w:lang w:val="ru-RU"/>
        </w:rPr>
        <w:t xml:space="preserve"> к торгу условиями.</w:t>
      </w:r>
      <w:r w:rsidRPr="00A01EFB">
        <w:rPr>
          <w:lang w:val="ru-RU"/>
        </w:rPr>
        <w:t xml:space="preserve"> В 2022 году: «</w:t>
      </w:r>
      <w:r w:rsidRPr="002D0D48">
        <w:rPr>
          <w:i/>
          <w:iCs/>
          <w:lang w:val="ru-RU"/>
        </w:rPr>
        <w:t>рано или поздно и новым центрам многополярного мироустройства, и Западу придётся начать равноправный разговор</w:t>
      </w:r>
      <w:r w:rsidRPr="00A01EFB">
        <w:rPr>
          <w:lang w:val="ru-RU"/>
        </w:rPr>
        <w:t xml:space="preserve">». В 2023-м: «многополярный мир утвердится» плюс шесть принципов. В 2025-м: «уже по факту сложившаяся многополярность определяет те рамки, в которых действуют» все участники. В 2026 году доктринальная часть сжата, а многополярность подана осторожнее: «мы только намечаем, нащупываем контуры будущего», новые структуры «быстро не выстроят окружающий мир». Центр тяжести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переговорная </w:t>
      </w:r>
      <w:r w:rsidRPr="00A01EFB">
        <w:rPr>
          <w:lang w:val="ru-RU"/>
        </w:rPr>
        <w:lastRenderedPageBreak/>
        <w:t>механика: условия, хронология Минска, Стамбула и Анкориджа, «цена удержания» 11% ДНР.</w:t>
      </w:r>
    </w:p>
    <w:p w14:paraId="02CD6F68" w14:textId="3AC4D122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 xml:space="preserve">От защиты советского наследия </w:t>
      </w:r>
      <w:r w:rsidR="00BB4832">
        <w:rPr>
          <w:b/>
          <w:bCs/>
          <w:lang w:val="ru-RU"/>
        </w:rPr>
        <w:t>–</w:t>
      </w:r>
      <w:r w:rsidRPr="00BB4832">
        <w:rPr>
          <w:b/>
          <w:bCs/>
          <w:lang w:val="ru-RU"/>
        </w:rPr>
        <w:t xml:space="preserve"> к вине советского руководства.</w:t>
      </w:r>
      <w:r w:rsidRPr="00A01EFB">
        <w:rPr>
          <w:lang w:val="ru-RU"/>
        </w:rPr>
        <w:t xml:space="preserve"> В 2022 году: «нельзя отказываться ни от чего: ни от того положительного, что… было связано с царской империей, ни от того положительного, а было немало положительного, в истории Советского Союза». В 2024-м: «СССР помогал государствам, освободившимся от колониальной… зависимости», а после «исчезновения СССР – модели советской социалистической альтернативы» Запад решил, что «монопольная система пришла надолго». Перелом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2025 год: «российские простофили и бывшие чиновники Советского Союза думали… – и я так думал – мы одна семья цивилизационная»; «роспуск Советского Союза-то был связан с позицией тогдашнего руководства России избавиться от всякой идеологической конфронтации». В 2026-м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системная оценка: «внутренние дисбалансы», «идеологические шаблоны вместо прагматизма», «непрофессионализм», «слепое доверие западным партнёрам». Слово «социализм» в речи 2026 года отсутствует.</w:t>
      </w:r>
    </w:p>
    <w:p w14:paraId="1E37A6AD" w14:textId="0DAF8529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>Эгон Бар как сквозной свидетель</w:t>
      </w:r>
      <w:r w:rsidR="00BB4832">
        <w:rPr>
          <w:b/>
          <w:bCs/>
          <w:lang w:val="ru-RU"/>
        </w:rPr>
        <w:t xml:space="preserve"> правоты оценок президента</w:t>
      </w:r>
      <w:r w:rsidRPr="00BB4832">
        <w:rPr>
          <w:b/>
          <w:bCs/>
          <w:lang w:val="ru-RU"/>
        </w:rPr>
        <w:t>.</w:t>
      </w:r>
      <w:r w:rsidRPr="00A01EFB">
        <w:rPr>
          <w:lang w:val="ru-RU"/>
        </w:rPr>
        <w:t xml:space="preserve"> Сюжет 2026 года не нов: уже в 2023 году президент говорил о предложении Бара создать систему безопасности для Восточной и Центральной Европы «без НАТО, но вместе со всеми» и о том, что «никто его не послушал: ни советское руководство, ни тем более на Западе» («умный был дед»). В 2026 году сюжет развёрнут с цитатами «из архива» и усилен: советское руководство «слушало, слушало и ничего не делало». Фигура Бара используется, чтобы переложить ответственность на советскую сторону.</w:t>
      </w:r>
    </w:p>
    <w:p w14:paraId="5801EFAC" w14:textId="22B08CEF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>Расщепление образа Запада.</w:t>
      </w:r>
      <w:r w:rsidRPr="00A01EFB">
        <w:rPr>
          <w:lang w:val="ru-RU"/>
        </w:rPr>
        <w:t xml:space="preserve"> В 2022–2024 годах «коллективный Запад»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единый антагонист: «США и их сателлиты твёрдо взяли курс на гегемонию – военную, политическую, экономическую, культурную, даже морально-нравственную» (2023); «некоторым западным элитам показалось, что… момент однополярности… и есть станция назначения. Всё, приехали» (2024). В 2025 году появилась позитивная линия в адрес Трампа при негативе к Европе. В 2026-м линия доведена до конца: администрация США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партнёр («делает это искренне»), Европа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«застрельщик агрессивного поведения», причём её агрессивность объяснена внутренним кризисом. </w:t>
      </w:r>
      <w:r w:rsidRPr="002D0D48">
        <w:rPr>
          <w:i/>
          <w:iCs/>
          <w:lang w:val="ru-RU"/>
        </w:rPr>
        <w:t>Это самый заметный сдвиг за пять лет</w:t>
      </w:r>
      <w:r w:rsidRPr="00A01EFB">
        <w:rPr>
          <w:lang w:val="ru-RU"/>
        </w:rPr>
        <w:t>.</w:t>
      </w:r>
    </w:p>
    <w:p w14:paraId="5D548C7F" w14:textId="70A3AC77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>Переформатирование ценностной темы.</w:t>
      </w:r>
      <w:r w:rsidRPr="00A01EFB">
        <w:rPr>
          <w:lang w:val="ru-RU"/>
        </w:rPr>
        <w:t xml:space="preserve"> В 2022 году традиционные ценности противопоставлялись «так называемым неолиберальным»; в 2024-м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«утрата традиционных ценностей, новые форматы тирании»; в 2025-м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«разнообразие, полифония, ценностная симфония» и реакция на убийство Ч. Кирка. В 2026 году прямое ценностное противостояние Западу практически отсутствует; ценности переформулированы через технологический риск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«цифровой тоталитаризм», «бережная цифровизация», вмешательство в «прерогативы Создателя», дегуманизация войны. Новая тема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правила ведения войны и ИИ с заявкой на новый «Гаагский процесс».</w:t>
      </w:r>
    </w:p>
    <w:p w14:paraId="0F9EDD60" w14:textId="1F67CF5F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 xml:space="preserve">От демонстрации устойчивости </w:t>
      </w:r>
      <w:r w:rsidR="00BB4832">
        <w:rPr>
          <w:b/>
          <w:bCs/>
          <w:lang w:val="ru-RU"/>
        </w:rPr>
        <w:t>–</w:t>
      </w:r>
      <w:r w:rsidRPr="00BB4832">
        <w:rPr>
          <w:b/>
          <w:bCs/>
          <w:lang w:val="ru-RU"/>
        </w:rPr>
        <w:t xml:space="preserve"> к признанию цены. </w:t>
      </w:r>
      <w:r w:rsidRPr="00A01EFB">
        <w:rPr>
          <w:lang w:val="ru-RU"/>
        </w:rPr>
        <w:t xml:space="preserve">2023: «мы преодолели все проблемы, которые возникли после введения в отношении нас санкций, и начали следующий этап развития – на новой базе». 2024: «наши </w:t>
      </w:r>
      <w:r w:rsidRPr="00A01EFB">
        <w:rPr>
          <w:lang w:val="ru-RU"/>
        </w:rPr>
        <w:lastRenderedPageBreak/>
        <w:t>оппоненты предполагали, что нанесут России сокрушительный, нокаутирующий удар», дефицит бюджета «около двух процентов, меньше двух». 2025: по санкциям Россия «абсолютный рекордсмен в мировой истории… эти усилия потерпели полный крах». 2026: устойчивость доказывается сравнением с Европой (госдолг 17% против 120–140%), но впервые признаны перегрев, охлаждение, спор с ЦБ, дефицит «около 3 процентов» и потери от ударов по НПЗ.</w:t>
      </w:r>
    </w:p>
    <w:p w14:paraId="5C9F5B4E" w14:textId="3464CC12" w:rsidR="00A01EFB" w:rsidRPr="00A01EFB" w:rsidRDefault="00BB4832" w:rsidP="00A01EFB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 xml:space="preserve">СВО на </w:t>
      </w:r>
      <w:r w:rsidR="00A01EFB" w:rsidRPr="00BB4832">
        <w:rPr>
          <w:b/>
          <w:bCs/>
          <w:lang w:val="ru-RU"/>
        </w:rPr>
        <w:t>Украин</w:t>
      </w:r>
      <w:r>
        <w:rPr>
          <w:b/>
          <w:bCs/>
          <w:lang w:val="ru-RU"/>
        </w:rPr>
        <w:t>е</w:t>
      </w:r>
      <w:r w:rsidR="00A01EFB" w:rsidRPr="00BB4832">
        <w:rPr>
          <w:b/>
          <w:bCs/>
          <w:lang w:val="ru-RU"/>
        </w:rPr>
        <w:t xml:space="preserve">: от «войны против Донбасса» </w:t>
      </w:r>
      <w:r>
        <w:rPr>
          <w:b/>
          <w:bCs/>
          <w:lang w:val="ru-RU"/>
        </w:rPr>
        <w:t>–</w:t>
      </w:r>
      <w:r w:rsidR="00A01EFB" w:rsidRPr="00BB4832">
        <w:rPr>
          <w:b/>
          <w:bCs/>
          <w:lang w:val="ru-RU"/>
        </w:rPr>
        <w:t xml:space="preserve"> к цене удержания.</w:t>
      </w:r>
      <w:r w:rsidR="00A01EFB" w:rsidRPr="00A01EFB">
        <w:rPr>
          <w:lang w:val="ru-RU"/>
        </w:rPr>
        <w:t xml:space="preserve"> 2023: «война, натуральная война против Донбасса была развязана»; 2024: «довели до госпереворота на Украине и до боевых действий на юго-востоке… вынудили нас на ответные действия»; 2025: «лучше бы киевскому руководству подумать о том, как договариваться», под контролем противника «процентов 19 с небольшим» ДНР; 2026: 11% ДНР, «есть ли смысл за них цепляться», условия сделки, Анкоридж.</w:t>
      </w:r>
    </w:p>
    <w:p w14:paraId="687E9859" w14:textId="58595A79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>Ответ на внутреннюю критику 2025 года.</w:t>
      </w:r>
      <w:r w:rsidRPr="00A01EFB">
        <w:rPr>
          <w:lang w:val="ru-RU"/>
        </w:rPr>
        <w:t xml:space="preserve"> Год назад ключевым узлом внутрироссийской экспертной критики был «разрыв между риторикой и действиями». Речь 2026 года выглядит как ответ на этот упрёк: вместо общих предупреждений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перечень совершённых шагов (зеркальные удары по экономике Украины, европейские активы под внешним управлением, темпы продвижения) и конкретный механизм «красной линии». Одновременно сохранился другой объект критики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«торгашеский» подход: сюжет о дизельном топливе и санкциях, «целесообразность» восстановления территорий, «переговоры с учётом национальных интересов» дают традиционалистской критике новые поводы.</w:t>
      </w:r>
    </w:p>
    <w:p w14:paraId="286BB75C" w14:textId="77777777" w:rsidR="00BB4832" w:rsidRDefault="00BB4832" w:rsidP="00A01EFB">
      <w:pPr>
        <w:ind w:firstLine="720"/>
        <w:jc w:val="both"/>
        <w:rPr>
          <w:b/>
          <w:bCs/>
          <w:lang w:val="ru-RU"/>
        </w:rPr>
      </w:pPr>
    </w:p>
    <w:p w14:paraId="5BA78671" w14:textId="37B4A6B1" w:rsidR="00A01EFB" w:rsidRPr="00347BD8" w:rsidRDefault="00A01EFB" w:rsidP="00A01EFB">
      <w:pPr>
        <w:ind w:firstLine="720"/>
        <w:jc w:val="both"/>
        <w:rPr>
          <w:b/>
          <w:bCs/>
          <w:u w:val="single"/>
          <w:lang w:val="ru-RU"/>
        </w:rPr>
      </w:pPr>
      <w:r w:rsidRPr="00347BD8">
        <w:rPr>
          <w:b/>
          <w:bCs/>
          <w:u w:val="single"/>
          <w:lang w:val="ru-RU"/>
        </w:rPr>
        <w:t>Ключевые выводы из контент-анализа стенограмм 2022–2026 гг.:</w:t>
      </w:r>
    </w:p>
    <w:p w14:paraId="44DD7D69" w14:textId="0FE68D9B" w:rsidR="00A01EFB" w:rsidRPr="00A01EFB" w:rsidRDefault="00347BD8" w:rsidP="00A01EFB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■</w:t>
      </w:r>
      <w:r w:rsidR="00A01EFB" w:rsidRPr="00A01EFB">
        <w:rPr>
          <w:lang w:val="ru-RU"/>
        </w:rPr>
        <w:t xml:space="preserve"> базовые темы стабильны, но траектория «аналитика (2022) → мобилизация и миссия (2024–2025)» в 2026 году сменилась прагматикой торга: условия, сроки, цифры;</w:t>
      </w:r>
    </w:p>
    <w:p w14:paraId="0020EF41" w14:textId="4D7981B3" w:rsidR="00A01EFB" w:rsidRPr="00A01EFB" w:rsidRDefault="00347BD8" w:rsidP="00A01EFB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■</w:t>
      </w:r>
      <w:r w:rsidR="00A01EFB" w:rsidRPr="00A01EFB">
        <w:rPr>
          <w:lang w:val="ru-RU"/>
        </w:rPr>
        <w:t xml:space="preserve"> термин «капитализм» </w:t>
      </w:r>
      <w:r>
        <w:rPr>
          <w:lang w:val="ru-RU"/>
        </w:rPr>
        <w:t>(</w:t>
      </w:r>
      <w:r w:rsidR="00A01EFB" w:rsidRPr="00A01EFB">
        <w:rPr>
          <w:lang w:val="ru-RU"/>
        </w:rPr>
        <w:t>однажды употреблённый</w:t>
      </w:r>
      <w:r>
        <w:rPr>
          <w:lang w:val="ru-RU"/>
        </w:rPr>
        <w:t>)</w:t>
      </w:r>
      <w:r w:rsidR="00A01EFB" w:rsidRPr="00A01EFB">
        <w:rPr>
          <w:lang w:val="ru-RU"/>
        </w:rPr>
        <w:t xml:space="preserve"> исчез; а из речи 2026 года практически исчезли «неолиберальная глобализация» и «неоколониализм»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их место заняли «цифровой тоталитаризм» и «дегуманизация войны»;</w:t>
      </w:r>
    </w:p>
    <w:p w14:paraId="0A873661" w14:textId="43B135F2" w:rsidR="00A01EFB" w:rsidRPr="00A01EFB" w:rsidRDefault="00347BD8" w:rsidP="00A01EFB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■</w:t>
      </w:r>
      <w:r w:rsidR="00A01EFB" w:rsidRPr="00A01EFB">
        <w:rPr>
          <w:lang w:val="ru-RU"/>
        </w:rPr>
        <w:t xml:space="preserve"> оценка СССР: положительная до 2024 года включительно, перелом в 2025-м, системная вина в 2026-м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это уточняет прошлогодний вывод о «постепенном ужесточении с 2022 года»;</w:t>
      </w:r>
    </w:p>
    <w:p w14:paraId="003DEFB3" w14:textId="4E0E2734" w:rsidR="00A01EFB" w:rsidRPr="00A01EFB" w:rsidRDefault="00347BD8" w:rsidP="00A01EFB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■</w:t>
      </w:r>
      <w:r w:rsidR="00A01EFB" w:rsidRPr="00A01EFB">
        <w:rPr>
          <w:lang w:val="ru-RU"/>
        </w:rPr>
        <w:t xml:space="preserve"> образ Запада расщеплён: администрация США выведена из числа противников, Европа </w:t>
      </w:r>
      <w:r w:rsidR="00BB4832">
        <w:rPr>
          <w:lang w:val="ru-RU"/>
        </w:rPr>
        <w:t>–</w:t>
      </w:r>
      <w:r w:rsidR="00A01EFB" w:rsidRPr="00A01EFB">
        <w:rPr>
          <w:lang w:val="ru-RU"/>
        </w:rPr>
        <w:t xml:space="preserve"> главный антагонист;</w:t>
      </w:r>
    </w:p>
    <w:p w14:paraId="63215A51" w14:textId="585525A5" w:rsidR="00A01EFB" w:rsidRPr="00A01EFB" w:rsidRDefault="00347BD8" w:rsidP="00A01EFB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■</w:t>
      </w:r>
      <w:r w:rsidR="00A01EFB" w:rsidRPr="00A01EFB">
        <w:rPr>
          <w:lang w:val="ru-RU"/>
        </w:rPr>
        <w:t xml:space="preserve"> социальная повестка внутри страны отсутствует во всех пяти речах.</w:t>
      </w:r>
    </w:p>
    <w:p w14:paraId="5E977546" w14:textId="77777777" w:rsidR="00347BD8" w:rsidRDefault="00347BD8" w:rsidP="00A01EFB">
      <w:pPr>
        <w:ind w:firstLine="720"/>
        <w:jc w:val="both"/>
        <w:rPr>
          <w:b/>
          <w:bCs/>
          <w:lang w:val="ru-RU"/>
        </w:rPr>
      </w:pPr>
    </w:p>
    <w:p w14:paraId="1192BE22" w14:textId="55920A06" w:rsidR="00A01EFB" w:rsidRPr="00347BD8" w:rsidRDefault="00A01EFB" w:rsidP="00A01EFB">
      <w:pPr>
        <w:ind w:firstLine="720"/>
        <w:jc w:val="both"/>
        <w:rPr>
          <w:u w:val="single"/>
          <w:lang w:val="ru-RU"/>
        </w:rPr>
      </w:pPr>
      <w:r w:rsidRPr="00347BD8">
        <w:rPr>
          <w:b/>
          <w:bCs/>
          <w:u w:val="single"/>
          <w:lang w:val="ru-RU"/>
        </w:rPr>
        <w:t>Общие выводы</w:t>
      </w:r>
    </w:p>
    <w:p w14:paraId="4594DE1E" w14:textId="5ABFD96C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>Главный смысл.</w:t>
      </w:r>
      <w:r w:rsidRPr="00A01EFB">
        <w:rPr>
          <w:lang w:val="ru-RU"/>
        </w:rPr>
        <w:t xml:space="preserve"> Президент подтвердил доктрину многополярности, но впервые доктринальная часть уступила место переговорной. Главные адресаты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администрация США, «мировое большинство» и российское общество; Европа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получатель предупреждений и объект </w:t>
      </w:r>
      <w:r w:rsidR="00347BD8">
        <w:rPr>
          <w:lang w:val="ru-RU"/>
        </w:rPr>
        <w:t>«</w:t>
      </w:r>
      <w:r w:rsidRPr="00A01EFB">
        <w:rPr>
          <w:lang w:val="ru-RU"/>
        </w:rPr>
        <w:t>расклинивания</w:t>
      </w:r>
      <w:r w:rsidR="00347BD8">
        <w:rPr>
          <w:lang w:val="ru-RU"/>
        </w:rPr>
        <w:t>»</w:t>
      </w:r>
      <w:r w:rsidRPr="00A01EFB">
        <w:rPr>
          <w:lang w:val="ru-RU"/>
        </w:rPr>
        <w:t>.</w:t>
      </w:r>
    </w:p>
    <w:p w14:paraId="7B19EE7A" w14:textId="0D04EF9C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>Геополитический вектор</w:t>
      </w:r>
      <w:r w:rsidRPr="00A01EFB">
        <w:rPr>
          <w:lang w:val="ru-RU"/>
        </w:rPr>
        <w:t>. Россия склоняется к Китаю, но готова говорить с США. Политика «осаждённой крепости» продолжается, на «полу</w:t>
      </w:r>
      <w:r w:rsidR="00347BD8">
        <w:rPr>
          <w:lang w:val="ru-RU"/>
        </w:rPr>
        <w:t>-</w:t>
      </w:r>
      <w:r w:rsidRPr="00A01EFB">
        <w:rPr>
          <w:lang w:val="ru-RU"/>
        </w:rPr>
        <w:t xml:space="preserve">капитуляцию» Россия не пойдёт; она готова к радикальному развитию событий и одновременно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</w:t>
      </w:r>
      <w:r w:rsidRPr="00A01EFB">
        <w:rPr>
          <w:lang w:val="ru-RU"/>
        </w:rPr>
        <w:lastRenderedPageBreak/>
        <w:t>к компромиссу до черты, которая впервые очерчена публично: условия плюс аргумент об 11% ДНР.</w:t>
      </w:r>
    </w:p>
    <w:p w14:paraId="2CDEA666" w14:textId="3C873E6E" w:rsidR="00A01EFB" w:rsidRPr="00A01EFB" w:rsidRDefault="00A01EFB" w:rsidP="00A01EFB">
      <w:pPr>
        <w:ind w:firstLine="720"/>
        <w:jc w:val="both"/>
        <w:rPr>
          <w:lang w:val="ru-RU"/>
        </w:rPr>
      </w:pPr>
      <w:r w:rsidRPr="00BB4832">
        <w:rPr>
          <w:b/>
          <w:bCs/>
          <w:lang w:val="ru-RU"/>
        </w:rPr>
        <w:t>Эволюция 2022–2026</w:t>
      </w:r>
      <w:r w:rsidRPr="00A01EFB">
        <w:rPr>
          <w:lang w:val="ru-RU"/>
        </w:rPr>
        <w:t xml:space="preserve">. Пять речей дают траекторию от «равноправного разговора» (2022) через шесть принципов (2023), «многополярность как факт» и «простофили» (2025) к «мы согласны с предложениями США, ответ за вами» (2026). Нарастает жёсткость в оценке советского периода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от защиты «положительного в истории Советского Союза» (2022) к вине руководства и идеологии (2026); расщепляется образ Запада. Разрыв между риторикой и действиями, отмеченный ЦИПКР в 2025 году, сокращён во внешней сфере, но не во внутренней: </w:t>
      </w:r>
      <w:r w:rsidRPr="00347BD8">
        <w:rPr>
          <w:i/>
          <w:iCs/>
          <w:lang w:val="ru-RU"/>
        </w:rPr>
        <w:t>социальной повестки в речи нет</w:t>
      </w:r>
      <w:r w:rsidRPr="00A01EFB">
        <w:rPr>
          <w:lang w:val="ru-RU"/>
        </w:rPr>
        <w:t>.</w:t>
      </w:r>
    </w:p>
    <w:p w14:paraId="541B2CD1" w14:textId="75AACCC3" w:rsidR="00A01EFB" w:rsidRPr="00A01EFB" w:rsidRDefault="00347BD8" w:rsidP="00A01EFB">
      <w:pPr>
        <w:ind w:firstLine="720"/>
        <w:jc w:val="both"/>
        <w:rPr>
          <w:lang w:val="ru-RU"/>
        </w:rPr>
      </w:pPr>
      <w:r>
        <w:rPr>
          <w:b/>
          <w:bCs/>
          <w:i/>
          <w:iCs/>
          <w:lang w:val="ru-RU"/>
        </w:rPr>
        <w:t>Развёрнутая э</w:t>
      </w:r>
      <w:r w:rsidR="00A01EFB" w:rsidRPr="00BB4832">
        <w:rPr>
          <w:b/>
          <w:bCs/>
          <w:i/>
          <w:iCs/>
          <w:lang w:val="ru-RU"/>
        </w:rPr>
        <w:t>кспертная реакция на момент подготовки анализа ЦИПКР только формируется.</w:t>
      </w:r>
      <w:r>
        <w:rPr>
          <w:b/>
          <w:bCs/>
          <w:i/>
          <w:iCs/>
          <w:lang w:val="ru-RU"/>
        </w:rPr>
        <w:t xml:space="preserve"> </w:t>
      </w:r>
      <w:r w:rsidRPr="00347BD8">
        <w:rPr>
          <w:lang w:val="ru-RU"/>
        </w:rPr>
        <w:t>Но уже сейчас можно сказать, что Валдайская речь-2026 д</w:t>
      </w:r>
      <w:r w:rsidR="00A01EFB" w:rsidRPr="00347BD8">
        <w:rPr>
          <w:lang w:val="ru-RU"/>
        </w:rPr>
        <w:t>ля КПРФ это означает</w:t>
      </w:r>
      <w:r>
        <w:rPr>
          <w:lang w:val="ru-RU"/>
        </w:rPr>
        <w:t>:</w:t>
      </w:r>
    </w:p>
    <w:p w14:paraId="31932F7C" w14:textId="088EDD86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• Необходимость отстаивать собственную версию </w:t>
      </w:r>
      <w:r w:rsidR="00BB4832">
        <w:rPr>
          <w:lang w:val="ru-RU"/>
        </w:rPr>
        <w:t xml:space="preserve">понимания </w:t>
      </w:r>
      <w:r w:rsidRPr="00A01EFB">
        <w:rPr>
          <w:lang w:val="ru-RU"/>
        </w:rPr>
        <w:t>патриотизма</w:t>
      </w:r>
      <w:r w:rsidR="00BB4832">
        <w:rPr>
          <w:lang w:val="ru-RU"/>
        </w:rPr>
        <w:t xml:space="preserve"> (патриотизм – это не любовь к начальству)</w:t>
      </w:r>
      <w:r w:rsidRPr="00A01EFB">
        <w:rPr>
          <w:lang w:val="ru-RU"/>
        </w:rPr>
        <w:t>.</w:t>
      </w:r>
    </w:p>
    <w:p w14:paraId="76916E8D" w14:textId="26477504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• Разоблачение подмены понятий: защита суверенитета ≠ поддержка олигархи</w:t>
      </w:r>
      <w:r w:rsidR="00A71E54">
        <w:rPr>
          <w:lang w:val="ru-RU"/>
        </w:rPr>
        <w:t>и</w:t>
      </w:r>
      <w:r w:rsidRPr="00A01EFB">
        <w:rPr>
          <w:lang w:val="ru-RU"/>
        </w:rPr>
        <w:t>.</w:t>
      </w:r>
    </w:p>
    <w:p w14:paraId="444B1481" w14:textId="7FA7D19D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• Усиление социальной повестки как альтернативы геополитическому популизму </w:t>
      </w:r>
      <w:r w:rsidR="00BB4832">
        <w:rPr>
          <w:lang w:val="ru-RU"/>
        </w:rPr>
        <w:t xml:space="preserve">партии </w:t>
      </w:r>
      <w:r w:rsidRPr="00A01EFB">
        <w:rPr>
          <w:lang w:val="ru-RU"/>
        </w:rPr>
        <w:t>власти.</w:t>
      </w:r>
    </w:p>
    <w:p w14:paraId="0F5E6751" w14:textId="48C4A9E2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 xml:space="preserve">• Необходимость основательного разбора аргументов по оценке распада СССР, включая анализ роли спецслужб </w:t>
      </w:r>
      <w:r w:rsidR="00BB4832">
        <w:rPr>
          <w:lang w:val="ru-RU"/>
        </w:rPr>
        <w:t xml:space="preserve">СССР </w:t>
      </w:r>
      <w:r w:rsidRPr="00A01EFB">
        <w:rPr>
          <w:lang w:val="ru-RU"/>
        </w:rPr>
        <w:t>и их доктринальных установок</w:t>
      </w:r>
      <w:r w:rsidR="00BB4832">
        <w:rPr>
          <w:lang w:val="ru-RU"/>
        </w:rPr>
        <w:t xml:space="preserve"> для дезинтеграции Союза</w:t>
      </w:r>
      <w:r w:rsidRPr="00A01EFB">
        <w:rPr>
          <w:lang w:val="ru-RU"/>
        </w:rPr>
        <w:t>, что остаётся за кадром президентской версии.</w:t>
      </w:r>
    </w:p>
    <w:p w14:paraId="33AE48B9" w14:textId="77777777" w:rsidR="00A01EFB" w:rsidRPr="00A01EFB" w:rsidRDefault="00A01EFB" w:rsidP="00A01EFB">
      <w:pPr>
        <w:ind w:firstLine="720"/>
        <w:jc w:val="both"/>
        <w:rPr>
          <w:lang w:val="ru-RU"/>
        </w:rPr>
      </w:pPr>
      <w:r w:rsidRPr="00A01EFB">
        <w:rPr>
          <w:lang w:val="ru-RU"/>
        </w:rPr>
        <w:t>• Защита советского наследия не через ностальгию, а через демонстрацию жизнеспособности социалистической модели и разоблачение сознательного разрушения СССР верхушкой и внешними силами.</w:t>
      </w:r>
    </w:p>
    <w:p w14:paraId="6C88E4A3" w14:textId="77777777" w:rsidR="00347BD8" w:rsidRDefault="00347BD8" w:rsidP="00A01EFB">
      <w:pPr>
        <w:ind w:firstLine="720"/>
        <w:jc w:val="both"/>
        <w:rPr>
          <w:b/>
          <w:bCs/>
          <w:lang w:val="ru-RU"/>
        </w:rPr>
      </w:pPr>
    </w:p>
    <w:p w14:paraId="4028A0D2" w14:textId="347E4E26" w:rsidR="00A01EFB" w:rsidRPr="00347BD8" w:rsidRDefault="00A01EFB" w:rsidP="00A01EFB">
      <w:pPr>
        <w:ind w:firstLine="720"/>
        <w:jc w:val="both"/>
        <w:rPr>
          <w:u w:val="single"/>
          <w:lang w:val="ru-RU"/>
        </w:rPr>
      </w:pPr>
      <w:r w:rsidRPr="00347BD8">
        <w:rPr>
          <w:b/>
          <w:bCs/>
          <w:u w:val="single"/>
          <w:lang w:val="ru-RU"/>
        </w:rPr>
        <w:t>Итоговая формула</w:t>
      </w:r>
    </w:p>
    <w:p w14:paraId="71AE7A4B" w14:textId="11D350D1" w:rsidR="00A01EFB" w:rsidRPr="00BB4832" w:rsidRDefault="00A01EFB" w:rsidP="00A01EFB">
      <w:pPr>
        <w:ind w:firstLine="720"/>
        <w:jc w:val="both"/>
        <w:rPr>
          <w:b/>
          <w:bCs/>
          <w:lang w:val="ru-RU"/>
        </w:rPr>
      </w:pPr>
      <w:r w:rsidRPr="00A01EFB">
        <w:rPr>
          <w:lang w:val="ru-RU"/>
        </w:rPr>
        <w:t xml:space="preserve">Валдайский форум 2026 года </w:t>
      </w:r>
      <w:r w:rsidR="00BB4832">
        <w:rPr>
          <w:lang w:val="ru-RU"/>
        </w:rPr>
        <w:t>–</w:t>
      </w:r>
      <w:r w:rsidRPr="00A01EFB">
        <w:rPr>
          <w:lang w:val="ru-RU"/>
        </w:rPr>
        <w:t xml:space="preserve"> это не диалог ради диалога, а стратегическая коммуникация, направленная на з</w:t>
      </w:r>
      <w:r w:rsidRPr="00BB4832">
        <w:rPr>
          <w:b/>
          <w:bCs/>
          <w:lang w:val="ru-RU"/>
        </w:rPr>
        <w:t xml:space="preserve">акрепление нового нарратива: Россия не проиграла, она предлагает альтернативный миропорядок, готова к сделкам на своих условиях и способна ответить на любую эскалацию. Главный адресат </w:t>
      </w:r>
      <w:r w:rsidR="00BB4832" w:rsidRPr="00BB4832">
        <w:rPr>
          <w:b/>
          <w:bCs/>
          <w:lang w:val="ru-RU"/>
        </w:rPr>
        <w:t>–</w:t>
      </w:r>
      <w:r w:rsidRPr="00BB4832">
        <w:rPr>
          <w:b/>
          <w:bCs/>
          <w:lang w:val="ru-RU"/>
        </w:rPr>
        <w:t xml:space="preserve"> «мировое большинство» и российское общество; Запад </w:t>
      </w:r>
      <w:r w:rsidR="00BB4832" w:rsidRPr="00BB4832">
        <w:rPr>
          <w:b/>
          <w:bCs/>
          <w:lang w:val="ru-RU"/>
        </w:rPr>
        <w:t>–</w:t>
      </w:r>
      <w:r w:rsidRPr="00BB4832">
        <w:rPr>
          <w:b/>
          <w:bCs/>
          <w:lang w:val="ru-RU"/>
        </w:rPr>
        <w:t xml:space="preserve"> вторичный, но важный получатель сигналов и предупреждений.</w:t>
      </w:r>
    </w:p>
    <w:p w14:paraId="4D967F90" w14:textId="3E0A1577" w:rsidR="00A01EFB" w:rsidRDefault="00BB4832" w:rsidP="00A01EFB">
      <w:pPr>
        <w:ind w:firstLine="720"/>
        <w:jc w:val="both"/>
        <w:rPr>
          <w:lang w:val="ru-RU"/>
        </w:rPr>
      </w:pPr>
      <w:r>
        <w:rPr>
          <w:lang w:val="ru-RU"/>
        </w:rPr>
        <w:t>Ужесточение официального н</w:t>
      </w:r>
      <w:r w:rsidR="00A01EFB" w:rsidRPr="00A01EFB">
        <w:rPr>
          <w:lang w:val="ru-RU"/>
        </w:rPr>
        <w:t>арратив</w:t>
      </w:r>
      <w:r>
        <w:rPr>
          <w:lang w:val="ru-RU"/>
        </w:rPr>
        <w:t>а</w:t>
      </w:r>
      <w:r w:rsidR="00A01EFB" w:rsidRPr="00A01EFB">
        <w:rPr>
          <w:lang w:val="ru-RU"/>
        </w:rPr>
        <w:t xml:space="preserve"> о распаде СССР </w:t>
      </w:r>
      <w:r>
        <w:rPr>
          <w:lang w:val="ru-RU"/>
        </w:rPr>
        <w:t>–</w:t>
      </w:r>
      <w:r w:rsidR="00A01EFB" w:rsidRPr="00A01EFB">
        <w:rPr>
          <w:lang w:val="ru-RU"/>
        </w:rPr>
        <w:t xml:space="preserve"> это идеологическое оружие против КПРФ, направленное на </w:t>
      </w:r>
      <w:r>
        <w:rPr>
          <w:lang w:val="ru-RU"/>
        </w:rPr>
        <w:t>ослабление</w:t>
      </w:r>
      <w:r w:rsidR="00A01EFB" w:rsidRPr="00A01EFB">
        <w:rPr>
          <w:lang w:val="ru-RU"/>
        </w:rPr>
        <w:t xml:space="preserve"> партии через делегитимацию советской системы и её руководства. </w:t>
      </w:r>
      <w:r w:rsidR="00A01EFB" w:rsidRPr="00347BD8">
        <w:rPr>
          <w:i/>
          <w:iCs/>
          <w:lang w:val="ru-RU"/>
        </w:rPr>
        <w:t xml:space="preserve">Это перелом последних двух лет в оценке советского наследия, требующий от КПРФ адекватного </w:t>
      </w:r>
      <w:r w:rsidRPr="00347BD8">
        <w:rPr>
          <w:i/>
          <w:iCs/>
          <w:lang w:val="ru-RU"/>
        </w:rPr>
        <w:t xml:space="preserve">идеологического </w:t>
      </w:r>
      <w:r w:rsidR="00A01EFB" w:rsidRPr="00347BD8">
        <w:rPr>
          <w:i/>
          <w:iCs/>
          <w:lang w:val="ru-RU"/>
        </w:rPr>
        <w:t>ответа</w:t>
      </w:r>
      <w:r w:rsidR="00A01EFB" w:rsidRPr="00A01EFB">
        <w:rPr>
          <w:lang w:val="ru-RU"/>
        </w:rPr>
        <w:t>.</w:t>
      </w:r>
    </w:p>
    <w:p w14:paraId="0B2E06E3" w14:textId="77777777" w:rsidR="00BB4832" w:rsidRPr="00A01EFB" w:rsidRDefault="00BB4832" w:rsidP="00A01EFB">
      <w:pPr>
        <w:ind w:firstLine="720"/>
        <w:jc w:val="both"/>
        <w:rPr>
          <w:lang w:val="ru-RU"/>
        </w:rPr>
      </w:pPr>
    </w:p>
    <w:p w14:paraId="21A89BF2" w14:textId="7583BBF1" w:rsidR="00A01EFB" w:rsidRDefault="00A01EFB" w:rsidP="00A01EFB">
      <w:pPr>
        <w:ind w:firstLine="720"/>
        <w:jc w:val="both"/>
        <w:rPr>
          <w:i/>
          <w:iCs/>
          <w:sz w:val="24"/>
          <w:szCs w:val="24"/>
          <w:lang w:val="ru-RU"/>
        </w:rPr>
      </w:pPr>
      <w:r w:rsidRPr="00A01EFB">
        <w:rPr>
          <w:i/>
          <w:iCs/>
          <w:sz w:val="24"/>
          <w:szCs w:val="24"/>
          <w:lang w:val="ru-RU"/>
        </w:rPr>
        <w:t xml:space="preserve">Источники: стенограммы заседаний клуба «Валдай» на </w:t>
      </w:r>
      <w:hyperlink r:id="rId10" w:tgtFrame="_blank" w:history="1">
        <w:r w:rsidRPr="00A01EFB">
          <w:rPr>
            <w:rStyle w:val="a4"/>
            <w:i/>
            <w:iCs/>
            <w:sz w:val="24"/>
            <w:szCs w:val="24"/>
            <w:lang w:val="ru-RU"/>
          </w:rPr>
          <w:t>kremlin.ru</w:t>
        </w:r>
      </w:hyperlink>
      <w:r w:rsidRPr="00A01EFB">
        <w:rPr>
          <w:i/>
          <w:iCs/>
          <w:sz w:val="24"/>
          <w:szCs w:val="24"/>
          <w:lang w:val="ru-RU"/>
        </w:rPr>
        <w:t xml:space="preserve"> </w:t>
      </w:r>
      <w:r w:rsidR="00BB4832">
        <w:rPr>
          <w:i/>
          <w:iCs/>
          <w:sz w:val="24"/>
          <w:szCs w:val="24"/>
          <w:lang w:val="ru-RU"/>
        </w:rPr>
        <w:t>–</w:t>
      </w:r>
      <w:r w:rsidRPr="00A01EFB">
        <w:rPr>
          <w:i/>
          <w:iCs/>
          <w:sz w:val="24"/>
          <w:szCs w:val="24"/>
          <w:lang w:val="ru-RU"/>
        </w:rPr>
        <w:t xml:space="preserve"> 27 октября 2022 (news/69695), 5 октября 2023 (news/72444), 7 ноября 2024 (news/75521), 2 октября 2025 (transcripts/statements/78134), 1 октября 2026 (transcripts/80910); ЦИПКР, «Новая валдайская речь президента Путина </w:t>
      </w:r>
      <w:r w:rsidR="00BB4832">
        <w:rPr>
          <w:i/>
          <w:iCs/>
          <w:sz w:val="24"/>
          <w:szCs w:val="24"/>
          <w:lang w:val="ru-RU"/>
        </w:rPr>
        <w:t>–</w:t>
      </w:r>
      <w:r w:rsidRPr="00A01EFB">
        <w:rPr>
          <w:i/>
          <w:iCs/>
          <w:sz w:val="24"/>
          <w:szCs w:val="24"/>
          <w:lang w:val="ru-RU"/>
        </w:rPr>
        <w:t xml:space="preserve"> с начала СВО произошло ужесточение позиций по всем острым темам», 3 октября 2025.</w:t>
      </w:r>
    </w:p>
    <w:p w14:paraId="13E9D07F" w14:textId="77777777" w:rsidR="00A01EFB" w:rsidRPr="00A01EFB" w:rsidRDefault="00A01EFB" w:rsidP="00A01EFB">
      <w:pPr>
        <w:ind w:firstLine="720"/>
        <w:jc w:val="both"/>
        <w:rPr>
          <w:i/>
          <w:iCs/>
          <w:sz w:val="24"/>
          <w:szCs w:val="24"/>
          <w:lang w:val="ru-RU"/>
        </w:rPr>
      </w:pPr>
    </w:p>
    <w:p w14:paraId="7084BD19" w14:textId="77777777" w:rsidR="00A01EFB" w:rsidRPr="00347BD8" w:rsidRDefault="00A01EFB" w:rsidP="00347BD8">
      <w:pPr>
        <w:ind w:firstLine="720"/>
        <w:jc w:val="right"/>
        <w:rPr>
          <w:b/>
          <w:bCs/>
          <w:i/>
          <w:iCs/>
          <w:sz w:val="24"/>
          <w:szCs w:val="24"/>
          <w:u w:val="single"/>
          <w:lang w:val="ru-RU"/>
        </w:rPr>
      </w:pPr>
      <w:r w:rsidRPr="00347BD8">
        <w:rPr>
          <w:b/>
          <w:bCs/>
          <w:i/>
          <w:iCs/>
          <w:sz w:val="24"/>
          <w:szCs w:val="24"/>
          <w:u w:val="single"/>
          <w:lang w:val="ru-RU"/>
        </w:rPr>
        <w:t>Подготовили:</w:t>
      </w:r>
    </w:p>
    <w:p w14:paraId="4668545B" w14:textId="77777777" w:rsidR="00A01EFB" w:rsidRPr="00347BD8" w:rsidRDefault="00A01EFB" w:rsidP="00347BD8">
      <w:pPr>
        <w:ind w:firstLine="720"/>
        <w:jc w:val="right"/>
        <w:rPr>
          <w:i/>
          <w:iCs/>
          <w:sz w:val="24"/>
          <w:szCs w:val="24"/>
          <w:lang w:val="ru-RU"/>
        </w:rPr>
      </w:pPr>
      <w:r w:rsidRPr="00347BD8">
        <w:rPr>
          <w:b/>
          <w:bCs/>
          <w:i/>
          <w:iCs/>
          <w:sz w:val="24"/>
          <w:szCs w:val="24"/>
          <w:lang w:val="ru-RU"/>
        </w:rPr>
        <w:t>С. П. Обухов</w:t>
      </w:r>
      <w:r w:rsidRPr="00347BD8">
        <w:rPr>
          <w:i/>
          <w:iCs/>
          <w:sz w:val="24"/>
          <w:szCs w:val="24"/>
          <w:lang w:val="ru-RU"/>
        </w:rPr>
        <w:t>, доктор политических наук,</w:t>
      </w:r>
    </w:p>
    <w:p w14:paraId="33AC63F2" w14:textId="77777777" w:rsidR="00347BD8" w:rsidRDefault="00A01EFB" w:rsidP="00347BD8">
      <w:pPr>
        <w:ind w:firstLine="720"/>
        <w:jc w:val="right"/>
        <w:rPr>
          <w:b/>
          <w:bCs/>
          <w:i/>
          <w:iCs/>
          <w:sz w:val="24"/>
          <w:szCs w:val="24"/>
          <w:lang w:val="ru-RU"/>
        </w:rPr>
      </w:pPr>
      <w:r w:rsidRPr="00347BD8">
        <w:rPr>
          <w:b/>
          <w:bCs/>
          <w:i/>
          <w:iCs/>
          <w:sz w:val="24"/>
          <w:szCs w:val="24"/>
          <w:lang w:val="ru-RU"/>
        </w:rPr>
        <w:lastRenderedPageBreak/>
        <w:t xml:space="preserve">И. М. Куприянова, А. М. Михальчук, </w:t>
      </w:r>
    </w:p>
    <w:p w14:paraId="5C734437" w14:textId="2013D3AD" w:rsidR="00A01EFB" w:rsidRPr="00347BD8" w:rsidRDefault="00A01EFB" w:rsidP="00347BD8">
      <w:pPr>
        <w:ind w:firstLine="720"/>
        <w:jc w:val="right"/>
        <w:rPr>
          <w:i/>
          <w:iCs/>
          <w:sz w:val="24"/>
          <w:szCs w:val="24"/>
          <w:lang w:val="ru-RU"/>
        </w:rPr>
      </w:pPr>
      <w:r w:rsidRPr="00347BD8">
        <w:rPr>
          <w:b/>
          <w:bCs/>
          <w:i/>
          <w:iCs/>
          <w:sz w:val="24"/>
          <w:szCs w:val="24"/>
          <w:lang w:val="ru-RU"/>
        </w:rPr>
        <w:t>А. М. Богачев</w:t>
      </w:r>
      <w:r w:rsidRPr="00347BD8">
        <w:rPr>
          <w:i/>
          <w:iCs/>
          <w:sz w:val="24"/>
          <w:szCs w:val="24"/>
          <w:lang w:val="ru-RU"/>
        </w:rPr>
        <w:t>, кандидат психологических наук.</w:t>
      </w:r>
    </w:p>
    <w:p w14:paraId="598C4719" w14:textId="77777777" w:rsidR="00A01EFB" w:rsidRPr="00347BD8" w:rsidRDefault="00A01EFB" w:rsidP="00347BD8">
      <w:pPr>
        <w:ind w:firstLine="720"/>
        <w:jc w:val="right"/>
        <w:rPr>
          <w:b/>
          <w:bCs/>
          <w:i/>
          <w:iCs/>
          <w:sz w:val="24"/>
          <w:szCs w:val="24"/>
          <w:u w:val="single"/>
          <w:lang w:val="ru-RU"/>
        </w:rPr>
      </w:pPr>
      <w:r w:rsidRPr="00347BD8">
        <w:rPr>
          <w:b/>
          <w:bCs/>
          <w:i/>
          <w:iCs/>
          <w:sz w:val="24"/>
          <w:szCs w:val="24"/>
          <w:u w:val="single"/>
          <w:lang w:val="ru-RU"/>
        </w:rPr>
        <w:t>Отв. за выпуск:</w:t>
      </w:r>
    </w:p>
    <w:p w14:paraId="43F39141" w14:textId="77777777" w:rsidR="00A01EFB" w:rsidRPr="00347BD8" w:rsidRDefault="00A01EFB" w:rsidP="00347BD8">
      <w:pPr>
        <w:ind w:firstLine="720"/>
        <w:jc w:val="right"/>
        <w:rPr>
          <w:i/>
          <w:iCs/>
          <w:sz w:val="24"/>
          <w:szCs w:val="24"/>
          <w:lang w:val="ru-RU"/>
        </w:rPr>
      </w:pPr>
      <w:r w:rsidRPr="00347BD8">
        <w:rPr>
          <w:b/>
          <w:bCs/>
          <w:i/>
          <w:iCs/>
          <w:sz w:val="24"/>
          <w:szCs w:val="24"/>
          <w:lang w:val="ru-RU"/>
        </w:rPr>
        <w:t>С. П. Обухов,</w:t>
      </w:r>
      <w:r w:rsidRPr="00347BD8">
        <w:rPr>
          <w:i/>
          <w:iCs/>
          <w:sz w:val="24"/>
          <w:szCs w:val="24"/>
          <w:lang w:val="ru-RU"/>
        </w:rPr>
        <w:t xml:space="preserve"> доктор политических наук,</w:t>
      </w:r>
    </w:p>
    <w:p w14:paraId="4D0CDFC0" w14:textId="759082B7" w:rsidR="00A01EFB" w:rsidRPr="00347BD8" w:rsidRDefault="00A01EFB" w:rsidP="00347BD8">
      <w:pPr>
        <w:ind w:firstLine="720"/>
        <w:jc w:val="right"/>
        <w:rPr>
          <w:i/>
          <w:iCs/>
          <w:sz w:val="24"/>
          <w:szCs w:val="24"/>
          <w:lang w:val="ru-RU"/>
        </w:rPr>
      </w:pPr>
      <w:r w:rsidRPr="00347BD8">
        <w:rPr>
          <w:b/>
          <w:bCs/>
          <w:i/>
          <w:iCs/>
          <w:sz w:val="24"/>
          <w:szCs w:val="24"/>
          <w:lang w:val="ru-RU"/>
        </w:rPr>
        <w:t>И. М. Куприянова</w:t>
      </w:r>
      <w:r w:rsidRPr="00347BD8">
        <w:rPr>
          <w:i/>
          <w:iCs/>
          <w:sz w:val="24"/>
          <w:szCs w:val="24"/>
          <w:lang w:val="ru-RU"/>
        </w:rPr>
        <w:t>.</w:t>
      </w:r>
    </w:p>
    <w:sectPr w:rsidR="00A01EFB" w:rsidRPr="00347BD8">
      <w:footerReference w:type="even" r:id="rId11"/>
      <w:footerReference w:type="default" r:id="rId12"/>
      <w:footerReference w:type="first" r:id="rId13"/>
      <w:pgSz w:w="11906" w:h="16838"/>
      <w:pgMar w:top="1134" w:right="851" w:bottom="1134" w:left="1134" w:header="0" w:footer="709" w:gutter="0"/>
      <w:cols w:space="720"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E727A" w14:textId="77777777" w:rsidR="00A87B15" w:rsidRDefault="00A87B15">
      <w:r>
        <w:separator/>
      </w:r>
    </w:p>
  </w:endnote>
  <w:endnote w:type="continuationSeparator" w:id="0">
    <w:p w14:paraId="2DB82D9D" w14:textId="77777777" w:rsidR="00A87B15" w:rsidRDefault="00A8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otham Pro Black">
    <w:panose1 w:val="02000903040000020004"/>
    <w:charset w:val="CC"/>
    <w:family w:val="auto"/>
    <w:pitch w:val="variable"/>
    <w:sig w:usb0="80000AAF" w:usb1="5000204A" w:usb2="00000000" w:usb3="00000000" w:csb0="0000003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7B0" w14:textId="77777777" w:rsidR="00886E5E" w:rsidRDefault="00886E5E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8F3DE" w14:textId="77777777" w:rsidR="00886E5E" w:rsidRDefault="00857E4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4C8D5" w14:textId="77777777" w:rsidR="00886E5E" w:rsidRDefault="00857E40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0F34A" w14:textId="77777777" w:rsidR="00A87B15" w:rsidRDefault="00A87B15">
      <w:r>
        <w:separator/>
      </w:r>
    </w:p>
  </w:footnote>
  <w:footnote w:type="continuationSeparator" w:id="0">
    <w:p w14:paraId="2DDD1F3A" w14:textId="77777777" w:rsidR="00A87B15" w:rsidRDefault="00A87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4A64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44F0256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0000003"/>
    <w:multiLevelType w:val="hybridMultilevel"/>
    <w:tmpl w:val="B51EC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CB1461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52FAD3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CB14614C"/>
    <w:lvl w:ilvl="0" w:tplc="04190011">
      <w:start w:val="1"/>
      <w:numFmt w:val="decimal"/>
      <w:lvlText w:val="%1)"/>
      <w:lvlJc w:val="left"/>
      <w:pPr>
        <w:ind w:left="5180" w:hanging="360"/>
      </w:p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6" w15:restartNumberingAfterBreak="0">
    <w:nsid w:val="00000007"/>
    <w:multiLevelType w:val="hybridMultilevel"/>
    <w:tmpl w:val="CE82F8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E53CC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8AD80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multilevel"/>
    <w:tmpl w:val="527E3D9C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0" w15:restartNumberingAfterBreak="0">
    <w:nsid w:val="0000000B"/>
    <w:multiLevelType w:val="hybridMultilevel"/>
    <w:tmpl w:val="8AD80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multilevel"/>
    <w:tmpl w:val="C93EE864"/>
    <w:lvl w:ilvl="0">
      <w:start w:val="1"/>
      <w:numFmt w:val="bullet"/>
      <w:lvlText w:val=""/>
      <w:lvlJc w:val="left"/>
      <w:pPr>
        <w:tabs>
          <w:tab w:val="left" w:pos="0"/>
        </w:tabs>
        <w:ind w:left="567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2" w15:restartNumberingAfterBreak="0">
    <w:nsid w:val="0000000D"/>
    <w:multiLevelType w:val="hybridMultilevel"/>
    <w:tmpl w:val="8E0A9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FEBC24D6"/>
    <w:lvl w:ilvl="0" w:tplc="3118CDEA">
      <w:start w:val="1"/>
      <w:numFmt w:val="decimal"/>
      <w:lvlText w:val="%1)"/>
      <w:lvlJc w:val="left"/>
      <w:pPr>
        <w:ind w:left="1211" w:hanging="360"/>
      </w:pPr>
      <w:rPr>
        <w:rFonts w:hint="default"/>
        <w:color w:val="2C2D2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0000000F"/>
    <w:multiLevelType w:val="hybridMultilevel"/>
    <w:tmpl w:val="44F0256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00000010"/>
    <w:multiLevelType w:val="hybridMultilevel"/>
    <w:tmpl w:val="97B8BEB5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6" w15:restartNumberingAfterBreak="0">
    <w:nsid w:val="00000011"/>
    <w:multiLevelType w:val="hybridMultilevel"/>
    <w:tmpl w:val="1E0FDEFF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7" w15:restartNumberingAfterBreak="0">
    <w:nsid w:val="00000012"/>
    <w:multiLevelType w:val="hybridMultilevel"/>
    <w:tmpl w:val="0B502A1F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15D379CF"/>
    <w:multiLevelType w:val="multilevel"/>
    <w:tmpl w:val="A3440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C37763"/>
    <w:multiLevelType w:val="multilevel"/>
    <w:tmpl w:val="AB5A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D125D0"/>
    <w:multiLevelType w:val="multilevel"/>
    <w:tmpl w:val="BD781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5833D09"/>
    <w:multiLevelType w:val="multilevel"/>
    <w:tmpl w:val="9D4E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8551F2"/>
    <w:multiLevelType w:val="multilevel"/>
    <w:tmpl w:val="E27E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8354D7"/>
    <w:multiLevelType w:val="multilevel"/>
    <w:tmpl w:val="F4EA6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1A26B7"/>
    <w:multiLevelType w:val="multilevel"/>
    <w:tmpl w:val="F3AC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505406"/>
    <w:multiLevelType w:val="multilevel"/>
    <w:tmpl w:val="76FC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413EB3"/>
    <w:multiLevelType w:val="multilevel"/>
    <w:tmpl w:val="2EACE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8660C1"/>
    <w:multiLevelType w:val="multilevel"/>
    <w:tmpl w:val="14600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B84CFC"/>
    <w:multiLevelType w:val="hybridMultilevel"/>
    <w:tmpl w:val="F5683D3E"/>
    <w:lvl w:ilvl="0" w:tplc="A2F07CA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B75422"/>
    <w:multiLevelType w:val="multilevel"/>
    <w:tmpl w:val="D7C0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697A62"/>
    <w:multiLevelType w:val="multilevel"/>
    <w:tmpl w:val="A44ED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8157E0"/>
    <w:multiLevelType w:val="multilevel"/>
    <w:tmpl w:val="C3E4B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25533"/>
    <w:multiLevelType w:val="multilevel"/>
    <w:tmpl w:val="9198F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096E83"/>
    <w:multiLevelType w:val="multilevel"/>
    <w:tmpl w:val="CBB8D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777F52"/>
    <w:multiLevelType w:val="multilevel"/>
    <w:tmpl w:val="64FA5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A8231EC"/>
    <w:multiLevelType w:val="hybridMultilevel"/>
    <w:tmpl w:val="05E2FBE0"/>
    <w:lvl w:ilvl="0" w:tplc="6C4C27A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2C2D2E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03930">
    <w:abstractNumId w:val="15"/>
  </w:num>
  <w:num w:numId="2" w16cid:durableId="1079209713">
    <w:abstractNumId w:val="4"/>
  </w:num>
  <w:num w:numId="3" w16cid:durableId="1845126845">
    <w:abstractNumId w:val="11"/>
  </w:num>
  <w:num w:numId="4" w16cid:durableId="1592619638">
    <w:abstractNumId w:val="9"/>
  </w:num>
  <w:num w:numId="5" w16cid:durableId="1794518774">
    <w:abstractNumId w:val="11"/>
    <w:lvlOverride w:ilvl="0">
      <w:startOverride w:val="1"/>
    </w:lvlOverride>
  </w:num>
  <w:num w:numId="6" w16cid:durableId="342512011">
    <w:abstractNumId w:val="0"/>
  </w:num>
  <w:num w:numId="7" w16cid:durableId="1664888882">
    <w:abstractNumId w:val="2"/>
  </w:num>
  <w:num w:numId="8" w16cid:durableId="1772043821">
    <w:abstractNumId w:val="12"/>
  </w:num>
  <w:num w:numId="9" w16cid:durableId="217018800">
    <w:abstractNumId w:val="7"/>
  </w:num>
  <w:num w:numId="10" w16cid:durableId="1411000233">
    <w:abstractNumId w:val="10"/>
  </w:num>
  <w:num w:numId="11" w16cid:durableId="1974679714">
    <w:abstractNumId w:val="8"/>
  </w:num>
  <w:num w:numId="12" w16cid:durableId="1564371168">
    <w:abstractNumId w:val="6"/>
  </w:num>
  <w:num w:numId="13" w16cid:durableId="983851512">
    <w:abstractNumId w:val="5"/>
  </w:num>
  <w:num w:numId="14" w16cid:durableId="56393138">
    <w:abstractNumId w:val="3"/>
  </w:num>
  <w:num w:numId="15" w16cid:durableId="1702126183">
    <w:abstractNumId w:val="1"/>
  </w:num>
  <w:num w:numId="16" w16cid:durableId="643315129">
    <w:abstractNumId w:val="14"/>
  </w:num>
  <w:num w:numId="17" w16cid:durableId="1894459250">
    <w:abstractNumId w:val="35"/>
  </w:num>
  <w:num w:numId="18" w16cid:durableId="630984504">
    <w:abstractNumId w:val="13"/>
  </w:num>
  <w:num w:numId="19" w16cid:durableId="941256592">
    <w:abstractNumId w:val="15"/>
  </w:num>
  <w:num w:numId="20" w16cid:durableId="1222865127">
    <w:abstractNumId w:val="16"/>
  </w:num>
  <w:num w:numId="21" w16cid:durableId="2053380652">
    <w:abstractNumId w:val="17"/>
  </w:num>
  <w:num w:numId="22" w16cid:durableId="1439257378">
    <w:abstractNumId w:val="17"/>
  </w:num>
  <w:num w:numId="23" w16cid:durableId="1070078638">
    <w:abstractNumId w:val="32"/>
  </w:num>
  <w:num w:numId="24" w16cid:durableId="1046104570">
    <w:abstractNumId w:val="34"/>
  </w:num>
  <w:num w:numId="25" w16cid:durableId="278604648">
    <w:abstractNumId w:val="18"/>
  </w:num>
  <w:num w:numId="26" w16cid:durableId="943684765">
    <w:abstractNumId w:val="24"/>
  </w:num>
  <w:num w:numId="27" w16cid:durableId="906499162">
    <w:abstractNumId w:val="23"/>
  </w:num>
  <w:num w:numId="28" w16cid:durableId="178470053">
    <w:abstractNumId w:val="33"/>
  </w:num>
  <w:num w:numId="29" w16cid:durableId="37632462">
    <w:abstractNumId w:val="26"/>
  </w:num>
  <w:num w:numId="30" w16cid:durableId="887108040">
    <w:abstractNumId w:val="29"/>
  </w:num>
  <w:num w:numId="31" w16cid:durableId="321395939">
    <w:abstractNumId w:val="25"/>
  </w:num>
  <w:num w:numId="32" w16cid:durableId="777483332">
    <w:abstractNumId w:val="20"/>
  </w:num>
  <w:num w:numId="33" w16cid:durableId="1289705126">
    <w:abstractNumId w:val="30"/>
  </w:num>
  <w:num w:numId="34" w16cid:durableId="1070154489">
    <w:abstractNumId w:val="27"/>
  </w:num>
  <w:num w:numId="35" w16cid:durableId="935357735">
    <w:abstractNumId w:val="19"/>
  </w:num>
  <w:num w:numId="36" w16cid:durableId="1293167933">
    <w:abstractNumId w:val="31"/>
  </w:num>
  <w:num w:numId="37" w16cid:durableId="151529979">
    <w:abstractNumId w:val="22"/>
  </w:num>
  <w:num w:numId="38" w16cid:durableId="1739942301">
    <w:abstractNumId w:val="21"/>
  </w:num>
  <w:num w:numId="39" w16cid:durableId="137346265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E5E"/>
    <w:rsid w:val="001E021D"/>
    <w:rsid w:val="002B6066"/>
    <w:rsid w:val="002D0D48"/>
    <w:rsid w:val="002E0BD5"/>
    <w:rsid w:val="00347BD8"/>
    <w:rsid w:val="004A17E9"/>
    <w:rsid w:val="004B00EF"/>
    <w:rsid w:val="00526D2F"/>
    <w:rsid w:val="00545CBA"/>
    <w:rsid w:val="00656FE8"/>
    <w:rsid w:val="00670BE5"/>
    <w:rsid w:val="007852B9"/>
    <w:rsid w:val="00857E40"/>
    <w:rsid w:val="00886E5E"/>
    <w:rsid w:val="008A3822"/>
    <w:rsid w:val="008E3203"/>
    <w:rsid w:val="00955410"/>
    <w:rsid w:val="009D660C"/>
    <w:rsid w:val="00A01EFB"/>
    <w:rsid w:val="00A71E54"/>
    <w:rsid w:val="00A87B15"/>
    <w:rsid w:val="00AC1F28"/>
    <w:rsid w:val="00BB4832"/>
    <w:rsid w:val="00C24517"/>
    <w:rsid w:val="00DC338C"/>
    <w:rsid w:val="00FB3581"/>
    <w:rsid w:val="00FE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A61A"/>
  <w15:docId w15:val="{E322E8C2-CC3B-4788-BCA4-4C632D46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3">
    <w:name w:val="Body Text"/>
    <w:basedOn w:val="a"/>
    <w:pPr>
      <w:spacing w:after="140" w:line="276" w:lineRule="auto"/>
    </w:pPr>
  </w:style>
  <w:style w:type="character" w:styleId="a4">
    <w:name w:val="Hyperlink"/>
    <w:uiPriority w:val="99"/>
    <w:rPr>
      <w:color w:val="0563C1"/>
      <w:u w:val="single"/>
    </w:rPr>
  </w:style>
  <w:style w:type="character" w:customStyle="1" w:styleId="FootnoteCharacters">
    <w:name w:val="Footnote Characters"/>
    <w:uiPriority w:val="99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a6">
    <w:name w:val="Текст сноски Знак"/>
    <w:link w:val="a7"/>
    <w:uiPriority w:val="99"/>
    <w:qFormat/>
    <w:rPr>
      <w:sz w:val="20"/>
      <w:szCs w:val="20"/>
    </w:rPr>
  </w:style>
  <w:style w:type="paragraph" w:styleId="a7">
    <w:name w:val="footnote text"/>
    <w:basedOn w:val="a"/>
    <w:link w:val="a6"/>
    <w:uiPriority w:val="99"/>
    <w:rPr>
      <w:sz w:val="20"/>
      <w:szCs w:val="20"/>
    </w:rPr>
  </w:style>
  <w:style w:type="character" w:customStyle="1" w:styleId="EndnoteCharacters">
    <w:name w:val="Endnote Characters"/>
    <w:uiPriority w:val="99"/>
    <w:qFormat/>
    <w:rPr>
      <w:vertAlign w:val="superscript"/>
    </w:rPr>
  </w:style>
  <w:style w:type="character" w:styleId="a8">
    <w:name w:val="endnote reference"/>
    <w:rPr>
      <w:vertAlign w:val="superscript"/>
    </w:rPr>
  </w:style>
  <w:style w:type="character" w:customStyle="1" w:styleId="a9">
    <w:name w:val="Текст концевой сноски Знак"/>
    <w:link w:val="aa"/>
    <w:uiPriority w:val="99"/>
    <w:qFormat/>
    <w:rPr>
      <w:sz w:val="20"/>
      <w:szCs w:val="20"/>
    </w:rPr>
  </w:style>
  <w:style w:type="paragraph" w:styleId="aa">
    <w:name w:val="endnote text"/>
    <w:basedOn w:val="a"/>
    <w:link w:val="a9"/>
    <w:uiPriority w:val="99"/>
    <w:rPr>
      <w:sz w:val="20"/>
      <w:szCs w:val="20"/>
    </w:rPr>
  </w:style>
  <w:style w:type="paragraph" w:styleId="ab">
    <w:name w:val="List"/>
    <w:basedOn w:val="a3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ae">
    <w:name w:val="List Paragraph"/>
    <w:qFormat/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  <w:style w:type="paragraph" w:styleId="af0">
    <w:name w:val="Balloon Text"/>
    <w:basedOn w:val="a"/>
    <w:link w:val="af1"/>
    <w:uiPriority w:val="99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rPr>
      <w:rFonts w:ascii="Tahoma" w:hAnsi="Tahoma" w:cs="Mangal"/>
      <w:sz w:val="16"/>
      <w:szCs w:val="14"/>
    </w:rPr>
  </w:style>
  <w:style w:type="paragraph" w:customStyle="1" w:styleId="paragraph">
    <w:name w:val="paragraph"/>
    <w:basedOn w:val="a"/>
    <w:pPr>
      <w:suppressAutoHyphens w:val="0"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paragraph" w:customStyle="1" w:styleId="doctext">
    <w:name w:val="doc__text"/>
    <w:basedOn w:val="a"/>
    <w:pPr>
      <w:suppressAutoHyphens w:val="0"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table" w:styleId="a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pPr>
      <w:suppressAutoHyphens w:val="0"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paragraph" w:customStyle="1" w:styleId="descriptioncredits">
    <w:name w:val="description__credits"/>
    <w:basedOn w:val="a"/>
    <w:pPr>
      <w:suppressAutoHyphens w:val="0"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paragraph" w:customStyle="1" w:styleId="topic-bodycontent-text">
    <w:name w:val="topic-body__content-text"/>
    <w:basedOn w:val="a"/>
    <w:pPr>
      <w:suppressAutoHyphens w:val="0"/>
      <w:spacing w:before="100" w:beforeAutospacing="1" w:after="100" w:afterAutospacing="1"/>
    </w:pPr>
    <w:rPr>
      <w:sz w:val="24"/>
      <w:szCs w:val="24"/>
      <w:lang w:val="ru-RU" w:eastAsia="ru-RU" w:bidi="ar-SA"/>
    </w:rPr>
  </w:style>
  <w:style w:type="character" w:styleId="af4">
    <w:name w:val="Unresolved Mention"/>
    <w:basedOn w:val="a0"/>
    <w:uiPriority w:val="99"/>
    <w:semiHidden/>
    <w:unhideWhenUsed/>
    <w:rsid w:val="00A01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remli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remlin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5306</Words>
  <Characters>30246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выступления В. В. Путина на заседании клуба «Валдай», 1 октября 2026</vt:lpstr>
    </vt:vector>
  </TitlesOfParts>
  <Company/>
  <LinksUpToDate>false</LinksUpToDate>
  <CharactersWithSpaces>35482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выступления В. В. Путина на заседании клуба «Валдай», 1 октября 2026</dc:title>
  <dc:creator>duma</dc:creator>
  <cp:lastModifiedBy>Сергей</cp:lastModifiedBy>
  <cp:revision>4</cp:revision>
  <dcterms:created xsi:type="dcterms:W3CDTF">2026-10-03T07:40:00Z</dcterms:created>
  <dcterms:modified xsi:type="dcterms:W3CDTF">2026-10-03T07:44:00Z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1f79a941c20b4c33856ca37beffa5b02_23</vt:lpwstr>
  </property>
</Properties>
</file>