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11C0" w14:textId="77777777" w:rsidR="00B937F3" w:rsidRPr="006A5D12" w:rsidRDefault="00441560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 wp14:anchorId="6D75DD83" wp14:editId="5DBFE998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CDDE" w14:textId="77777777" w:rsidR="00441560" w:rsidRPr="006A5D12" w:rsidRDefault="009156F8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26714190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22F6C55" w14:textId="77777777" w:rsidR="007E2D3C" w:rsidRPr="00FF366E" w:rsidRDefault="00ED76B6" w:rsidP="00C72ACD">
      <w:pPr>
        <w:spacing w:after="0" w:line="240" w:lineRule="auto"/>
        <w:ind w:firstLine="709"/>
        <w:jc w:val="center"/>
        <w:rPr>
          <w:rFonts w:ascii="Arial Black" w:hAnsi="Arial Black" w:cs="Gotham Pro Black"/>
          <w:b/>
          <w:bCs/>
          <w:sz w:val="56"/>
          <w:szCs w:val="56"/>
          <w:u w:val="single"/>
        </w:rPr>
      </w:pPr>
      <w:r w:rsidRPr="00FF366E">
        <w:rPr>
          <w:rFonts w:ascii="Arial Black" w:hAnsi="Arial Black" w:cs="Gotham Pro Black"/>
          <w:b/>
          <w:bCs/>
          <w:sz w:val="56"/>
          <w:szCs w:val="56"/>
          <w:u w:val="single"/>
        </w:rPr>
        <w:t xml:space="preserve">Выборы в Госдуму-2026: </w:t>
      </w:r>
    </w:p>
    <w:p w14:paraId="0568D334" w14:textId="40821CEC" w:rsidR="00BE759B" w:rsidRPr="000A3893" w:rsidRDefault="00292009" w:rsidP="00C72ACD">
      <w:pPr>
        <w:spacing w:after="0" w:line="240" w:lineRule="auto"/>
        <w:ind w:firstLine="709"/>
        <w:jc w:val="center"/>
        <w:rPr>
          <w:rFonts w:ascii="Gotham Pro Black" w:eastAsia="Times New Roman" w:hAnsi="Gotham Pro Black" w:cs="Gotham Pro Black"/>
          <w:i/>
          <w:iCs/>
          <w:color w:val="333333"/>
          <w:kern w:val="36"/>
          <w:sz w:val="32"/>
          <w:szCs w:val="32"/>
          <w:lang w:eastAsia="ru-RU"/>
        </w:rPr>
      </w:pPr>
      <w:r w:rsidRPr="000A3893">
        <w:rPr>
          <w:rFonts w:ascii="Gotham Pro Black" w:eastAsia="Times New Roman" w:hAnsi="Gotham Pro Black" w:cs="Gotham Pro Black"/>
          <w:b/>
          <w:bCs/>
          <w:color w:val="333333"/>
          <w:kern w:val="36"/>
          <w:sz w:val="36"/>
          <w:szCs w:val="36"/>
          <w:lang w:eastAsia="ru-RU"/>
        </w:rPr>
        <w:t>Мониторинг предвыборной активности думских партий.</w:t>
      </w: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 xml:space="preserve"> </w:t>
      </w:r>
      <w:r w:rsidR="00597A7E">
        <w:rPr>
          <w:rFonts w:ascii="Gotham Pro Black" w:eastAsia="Times New Roman" w:hAnsi="Gotham Pro Black" w:cs="Gotham Pro Black"/>
          <w:i/>
          <w:iCs/>
          <w:color w:val="333333"/>
          <w:kern w:val="36"/>
          <w:sz w:val="32"/>
          <w:szCs w:val="32"/>
          <w:lang w:eastAsia="ru-RU"/>
        </w:rPr>
        <w:t>Шестнадцатый</w:t>
      </w:r>
      <w:r w:rsidR="00DF2D2F">
        <w:rPr>
          <w:rFonts w:ascii="Gotham Pro Black" w:eastAsia="Times New Roman" w:hAnsi="Gotham Pro Black" w:cs="Gotham Pro Black"/>
          <w:i/>
          <w:iCs/>
          <w:color w:val="333333"/>
          <w:kern w:val="36"/>
          <w:sz w:val="32"/>
          <w:szCs w:val="32"/>
          <w:lang w:eastAsia="ru-RU"/>
        </w:rPr>
        <w:t xml:space="preserve"> </w:t>
      </w:r>
      <w:r w:rsidRPr="000A3893">
        <w:rPr>
          <w:rFonts w:ascii="Gotham Pro Black" w:eastAsia="Times New Roman" w:hAnsi="Gotham Pro Black" w:cs="Gotham Pro Black"/>
          <w:i/>
          <w:iCs/>
          <w:color w:val="333333"/>
          <w:kern w:val="36"/>
          <w:sz w:val="32"/>
          <w:szCs w:val="32"/>
          <w:lang w:eastAsia="ru-RU"/>
        </w:rPr>
        <w:t xml:space="preserve">интегральный рейтинг </w:t>
      </w:r>
    </w:p>
    <w:p w14:paraId="73E0FDCC" w14:textId="1812E05A" w:rsidR="00BE759B" w:rsidRPr="000A3893" w:rsidRDefault="00292009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28"/>
          <w:szCs w:val="28"/>
        </w:rPr>
      </w:pPr>
      <w:r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(</w:t>
      </w:r>
      <w:r w:rsidR="00B10E8E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29 июня</w:t>
      </w:r>
      <w:r w:rsidR="00B6417E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 xml:space="preserve"> </w:t>
      </w:r>
      <w:r w:rsidR="00DF2D2F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-</w:t>
      </w:r>
      <w:r w:rsidR="00B6417E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 xml:space="preserve"> 0</w:t>
      </w:r>
      <w:r w:rsidR="00B10E8E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5</w:t>
      </w:r>
      <w:r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 xml:space="preserve"> </w:t>
      </w:r>
      <w:r w:rsidR="00B10E8E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июля</w:t>
      </w:r>
      <w:r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 xml:space="preserve"> 2026 г</w:t>
      </w:r>
      <w:r w:rsidR="00786A3F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ода</w:t>
      </w:r>
      <w:r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)</w:t>
      </w:r>
    </w:p>
    <w:p w14:paraId="59CEAEA4" w14:textId="77777777" w:rsidR="00DC276C" w:rsidRPr="00441560" w:rsidRDefault="00F14D79" w:rsidP="00C72A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1ED06E1" wp14:editId="6A324F62">
            <wp:extent cx="5974518" cy="3981450"/>
            <wp:effectExtent l="0" t="0" r="7620" b="0"/>
            <wp:docPr id="397443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385" name="Рисунок 397443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305" cy="398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B4A24" w14:textId="77777777" w:rsidR="000A3893" w:rsidRPr="000A3893" w:rsidRDefault="000A3893" w:rsidP="00953A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2B457146" w14:textId="61F01179" w:rsidR="00953A58" w:rsidRPr="00953A58" w:rsidRDefault="00953A58" w:rsidP="00953A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Аналитическая записка по итогам оценки активности парламентских партий по ходу кампании по выборам в Государственную Думу-2026</w:t>
      </w:r>
    </w:p>
    <w:p w14:paraId="02A07D35" w14:textId="77777777" w:rsidR="000A3893" w:rsidRDefault="000A3893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80BA235" w14:textId="39101140" w:rsidR="00DF2D2F" w:rsidRPr="00DF2D2F" w:rsidRDefault="00DF2D2F" w:rsidP="00B6417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Эксперты Центра исследований политической культуры России (ЦИПКР) на основании данных мониторинговых систем «Медиалогия» (анализ СМИ), мониторинга социальных медиа («</w:t>
      </w:r>
      <w:proofErr w:type="spellStart"/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Крибрум</w:t>
      </w:r>
      <w:proofErr w:type="spellEnd"/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»), системы ТВ-мониторинга ЦИПКР, а также интегрального повесточного анализа представляют </w:t>
      </w:r>
      <w:r w:rsid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пятнадцатый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выпуск мониторинга предвыборной активности думских партий.</w:t>
      </w:r>
    </w:p>
    <w:p w14:paraId="26D602F0" w14:textId="59052E09" w:rsidR="00B10E8E" w:rsidRPr="00B10E8E" w:rsidRDefault="00B10E8E" w:rsidP="00B6417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Эта неделя ознаменовалась продолжением «сезона предвыборных съездов» (в частности, 4 июля прошел Съезд партии «Справедливая Россия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За правду») и общим охлаждением медиаполя после гигантского информационного всплеска прошлой недели, вызванного съездами ЕР и ЛДПР.</w:t>
      </w:r>
    </w:p>
    <w:p w14:paraId="7B3B7598" w14:textId="15C9DDB9" w:rsidR="00B10E8E" w:rsidRPr="00B10E8E" w:rsidRDefault="00B10E8E" w:rsidP="00B6417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Ниже представлен расчет и детальный политический анализ первого из четырех отраслевых контуров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B10E8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СМИ-рейтинга</w:t>
      </w:r>
      <w:r w:rsidRP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2DDFF7B" w14:textId="5A9C5962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724B2B7" w14:textId="77777777" w:rsidR="00B10E8E" w:rsidRPr="00B10E8E" w:rsidRDefault="00DF2D2F" w:rsidP="004D732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I. </w:t>
      </w:r>
      <w:r w:rsidR="00B10E8E" w:rsidRPr="00B10E8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СМИ-РЕЙТИНГ ПАРЛАМЕНТСКИХ ПАРТИЙ ЗА ПЕРИОД 29 ИЮНЯ – 5 ИЮЛЯ 2026 ГОДА</w:t>
      </w:r>
    </w:p>
    <w:p w14:paraId="499F0F27" w14:textId="05E903F4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761517F7" w14:textId="3B1DE1AA" w:rsidR="00DF2D2F" w:rsidRPr="00B10E8E" w:rsidRDefault="00DF2D2F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Источник данных: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B10E8E" w:rsidRP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Расчет выполнен на основе выгрузки системы </w:t>
      </w:r>
      <w:r w:rsidR="00B10E8E" w:rsidRPr="00B10E8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«Медиалогия»</w:t>
      </w:r>
      <w:r w:rsidR="00B10E8E" w:rsidRP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 пяти парламентским партиям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r w:rsid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Всего сообщений в массиве 18</w:t>
      </w:r>
      <w:r w:rsidR="00597A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602 </w:t>
      </w:r>
      <w:r w:rsidR="00B10E8E" w:rsidRPr="00B10E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(ожидаемое снижение на 24% после пиковых 24 621 сообщений на прошлой неделе).</w:t>
      </w:r>
    </w:p>
    <w:p w14:paraId="224565E7" w14:textId="77777777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689"/>
        <w:gridCol w:w="1195"/>
        <w:gridCol w:w="1550"/>
        <w:gridCol w:w="1761"/>
        <w:gridCol w:w="992"/>
        <w:gridCol w:w="1701"/>
        <w:gridCol w:w="1144"/>
        <w:gridCol w:w="1172"/>
      </w:tblGrid>
      <w:tr w:rsidR="0043277B" w:rsidRPr="0043277B" w14:paraId="769333AD" w14:textId="77777777" w:rsidTr="00B6417E">
        <w:tc>
          <w:tcPr>
            <w:tcW w:w="689" w:type="dxa"/>
            <w:shd w:val="clear" w:color="auto" w:fill="FFFFFF"/>
          </w:tcPr>
          <w:p w14:paraId="0220E9C2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№</w:t>
            </w:r>
          </w:p>
        </w:tc>
        <w:tc>
          <w:tcPr>
            <w:tcW w:w="1195" w:type="dxa"/>
            <w:shd w:val="clear" w:color="auto" w:fill="FFFFFF"/>
          </w:tcPr>
          <w:p w14:paraId="43B45BBE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550" w:type="dxa"/>
            <w:shd w:val="clear" w:color="auto" w:fill="FFFFFF"/>
          </w:tcPr>
          <w:p w14:paraId="79305E91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Сообщения</w:t>
            </w:r>
          </w:p>
        </w:tc>
        <w:tc>
          <w:tcPr>
            <w:tcW w:w="1761" w:type="dxa"/>
            <w:shd w:val="clear" w:color="auto" w:fill="FFFFFF"/>
          </w:tcPr>
          <w:p w14:paraId="4FA8C9A6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Главная роль</w:t>
            </w:r>
          </w:p>
        </w:tc>
        <w:tc>
          <w:tcPr>
            <w:tcW w:w="992" w:type="dxa"/>
            <w:shd w:val="clear" w:color="auto" w:fill="FFFFFF"/>
          </w:tcPr>
          <w:p w14:paraId="194CD194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Охват (млн)</w:t>
            </w:r>
          </w:p>
        </w:tc>
        <w:tc>
          <w:tcPr>
            <w:tcW w:w="1701" w:type="dxa"/>
            <w:shd w:val="clear" w:color="auto" w:fill="FFFFFF"/>
          </w:tcPr>
          <w:p w14:paraId="3310E04D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Цитирование</w:t>
            </w:r>
          </w:p>
        </w:tc>
        <w:tc>
          <w:tcPr>
            <w:tcW w:w="1144" w:type="dxa"/>
            <w:shd w:val="clear" w:color="auto" w:fill="FFFFFF"/>
          </w:tcPr>
          <w:p w14:paraId="2979B308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Позитив</w:t>
            </w:r>
          </w:p>
        </w:tc>
        <w:tc>
          <w:tcPr>
            <w:tcW w:w="1172" w:type="dxa"/>
            <w:shd w:val="clear" w:color="auto" w:fill="FFFFFF"/>
          </w:tcPr>
          <w:p w14:paraId="3CD5F134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Негатив</w:t>
            </w:r>
          </w:p>
        </w:tc>
      </w:tr>
      <w:tr w:rsidR="0043277B" w:rsidRPr="0043277B" w14:paraId="3020696C" w14:textId="77777777" w:rsidTr="00B6417E">
        <w:tc>
          <w:tcPr>
            <w:tcW w:w="689" w:type="dxa"/>
            <w:shd w:val="clear" w:color="auto" w:fill="FFFFFF"/>
          </w:tcPr>
          <w:p w14:paraId="0832613F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1195" w:type="dxa"/>
            <w:shd w:val="clear" w:color="auto" w:fill="FFFFFF"/>
          </w:tcPr>
          <w:p w14:paraId="0FC968DC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1550" w:type="dxa"/>
            <w:shd w:val="clear" w:color="auto" w:fill="FFFFFF"/>
          </w:tcPr>
          <w:p w14:paraId="3CC87186" w14:textId="60AE5AC5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  <w:r w:rsid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3 209</w:t>
            </w:r>
          </w:p>
        </w:tc>
        <w:tc>
          <w:tcPr>
            <w:tcW w:w="1761" w:type="dxa"/>
            <w:shd w:val="clear" w:color="auto" w:fill="FFFFFF"/>
          </w:tcPr>
          <w:p w14:paraId="70B804F5" w14:textId="45F35991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6 923</w:t>
            </w:r>
          </w:p>
        </w:tc>
        <w:tc>
          <w:tcPr>
            <w:tcW w:w="992" w:type="dxa"/>
            <w:shd w:val="clear" w:color="auto" w:fill="FFFFFF"/>
          </w:tcPr>
          <w:p w14:paraId="5EA31EB1" w14:textId="64A91201" w:rsidR="0043277B" w:rsidRPr="00B10E8E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242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14:paraId="32DD5786" w14:textId="00396321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4 766</w:t>
            </w:r>
          </w:p>
        </w:tc>
        <w:tc>
          <w:tcPr>
            <w:tcW w:w="1144" w:type="dxa"/>
            <w:shd w:val="clear" w:color="auto" w:fill="FFFFFF"/>
          </w:tcPr>
          <w:p w14:paraId="707386BE" w14:textId="5AEEB276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2 598</w:t>
            </w:r>
          </w:p>
        </w:tc>
        <w:tc>
          <w:tcPr>
            <w:tcW w:w="1172" w:type="dxa"/>
            <w:shd w:val="clear" w:color="auto" w:fill="FFFFFF"/>
          </w:tcPr>
          <w:p w14:paraId="1B0529C7" w14:textId="2670C0E2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146</w:t>
            </w:r>
          </w:p>
        </w:tc>
      </w:tr>
      <w:tr w:rsidR="0043277B" w:rsidRPr="0043277B" w14:paraId="6F1A254F" w14:textId="77777777" w:rsidTr="00B6417E">
        <w:tc>
          <w:tcPr>
            <w:tcW w:w="689" w:type="dxa"/>
            <w:shd w:val="clear" w:color="auto" w:fill="FFFFFF"/>
          </w:tcPr>
          <w:p w14:paraId="66791B90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1195" w:type="dxa"/>
            <w:shd w:val="clear" w:color="auto" w:fill="FFFFFF"/>
          </w:tcPr>
          <w:p w14:paraId="4F236084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550" w:type="dxa"/>
            <w:shd w:val="clear" w:color="auto" w:fill="FFFFFF"/>
          </w:tcPr>
          <w:p w14:paraId="1B3A95CD" w14:textId="345CDD4D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2 </w:t>
            </w:r>
            <w:r w:rsid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920</w:t>
            </w:r>
          </w:p>
        </w:tc>
        <w:tc>
          <w:tcPr>
            <w:tcW w:w="1761" w:type="dxa"/>
            <w:shd w:val="clear" w:color="auto" w:fill="FFFFFF"/>
          </w:tcPr>
          <w:p w14:paraId="319197E4" w14:textId="40E93A66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1 </w:t>
            </w:r>
            <w:r w:rsid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FFFFFF"/>
          </w:tcPr>
          <w:p w14:paraId="397CC511" w14:textId="15299751" w:rsidR="0043277B" w:rsidRPr="00B10E8E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val="en-US" w:eastAsia="ru-RU"/>
              </w:rPr>
              <w:t>,0</w:t>
            </w:r>
          </w:p>
        </w:tc>
        <w:tc>
          <w:tcPr>
            <w:tcW w:w="1701" w:type="dxa"/>
            <w:shd w:val="clear" w:color="auto" w:fill="FFFFFF"/>
          </w:tcPr>
          <w:p w14:paraId="02A102B5" w14:textId="453F85B8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1 226</w:t>
            </w:r>
          </w:p>
        </w:tc>
        <w:tc>
          <w:tcPr>
            <w:tcW w:w="1144" w:type="dxa"/>
            <w:shd w:val="clear" w:color="auto" w:fill="FFFFFF"/>
          </w:tcPr>
          <w:p w14:paraId="75F191F2" w14:textId="0ED34C39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275</w:t>
            </w:r>
          </w:p>
        </w:tc>
        <w:tc>
          <w:tcPr>
            <w:tcW w:w="1172" w:type="dxa"/>
            <w:shd w:val="clear" w:color="auto" w:fill="FFFFFF"/>
          </w:tcPr>
          <w:p w14:paraId="4F78F9F6" w14:textId="0E2ACCAD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64</w:t>
            </w:r>
          </w:p>
        </w:tc>
      </w:tr>
      <w:tr w:rsidR="0043277B" w:rsidRPr="0043277B" w14:paraId="7494AA8D" w14:textId="77777777" w:rsidTr="00B6417E">
        <w:tc>
          <w:tcPr>
            <w:tcW w:w="689" w:type="dxa"/>
            <w:shd w:val="clear" w:color="auto" w:fill="FFFFFF"/>
          </w:tcPr>
          <w:p w14:paraId="59164AD3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1195" w:type="dxa"/>
            <w:shd w:val="clear" w:color="auto" w:fill="FFFFFF"/>
          </w:tcPr>
          <w:p w14:paraId="474155B2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550" w:type="dxa"/>
            <w:shd w:val="clear" w:color="auto" w:fill="FFFFFF"/>
          </w:tcPr>
          <w:p w14:paraId="30816DB9" w14:textId="7DE1692F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2 178</w:t>
            </w:r>
          </w:p>
        </w:tc>
        <w:tc>
          <w:tcPr>
            <w:tcW w:w="1761" w:type="dxa"/>
            <w:shd w:val="clear" w:color="auto" w:fill="FFFFFF"/>
          </w:tcPr>
          <w:p w14:paraId="705B26CC" w14:textId="037F886E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968</w:t>
            </w:r>
          </w:p>
        </w:tc>
        <w:tc>
          <w:tcPr>
            <w:tcW w:w="992" w:type="dxa"/>
            <w:shd w:val="clear" w:color="auto" w:fill="FFFFFF"/>
          </w:tcPr>
          <w:p w14:paraId="73EC6315" w14:textId="008180E3" w:rsidR="0043277B" w:rsidRPr="00B10E8E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  <w:r w:rsid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48</w:t>
            </w:r>
            <w:r w:rsidR="00B10E8E">
              <w:rPr>
                <w:rFonts w:ascii="Times New Roman" w:eastAsia="Times New Roman" w:hAnsi="Times New Roman" w:cs="Times New Roman"/>
                <w:color w:val="333333"/>
                <w:kern w:val="36"/>
                <w:lang w:val="en-US" w:eastAsia="ru-RU"/>
              </w:rPr>
              <w:t>,</w:t>
            </w:r>
            <w:r w:rsid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14:paraId="4EA209F3" w14:textId="6802E1F5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908</w:t>
            </w:r>
          </w:p>
        </w:tc>
        <w:tc>
          <w:tcPr>
            <w:tcW w:w="1144" w:type="dxa"/>
            <w:shd w:val="clear" w:color="auto" w:fill="FFFFFF"/>
          </w:tcPr>
          <w:p w14:paraId="396489B7" w14:textId="1EC5BD34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314</w:t>
            </w:r>
          </w:p>
        </w:tc>
        <w:tc>
          <w:tcPr>
            <w:tcW w:w="1172" w:type="dxa"/>
            <w:shd w:val="clear" w:color="auto" w:fill="FFFFFF"/>
          </w:tcPr>
          <w:p w14:paraId="61041489" w14:textId="2FDC06DD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28</w:t>
            </w:r>
          </w:p>
        </w:tc>
      </w:tr>
      <w:tr w:rsidR="0043277B" w:rsidRPr="0043277B" w14:paraId="2A66894D" w14:textId="77777777" w:rsidTr="00B6417E">
        <w:tc>
          <w:tcPr>
            <w:tcW w:w="689" w:type="dxa"/>
            <w:shd w:val="clear" w:color="auto" w:fill="FFFFFF"/>
          </w:tcPr>
          <w:p w14:paraId="065FDAD0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1195" w:type="dxa"/>
            <w:shd w:val="clear" w:color="auto" w:fill="FFFFFF"/>
          </w:tcPr>
          <w:p w14:paraId="265A0D25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550" w:type="dxa"/>
            <w:shd w:val="clear" w:color="auto" w:fill="FFFFFF"/>
          </w:tcPr>
          <w:p w14:paraId="67B70507" w14:textId="5F561019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2 065</w:t>
            </w:r>
          </w:p>
        </w:tc>
        <w:tc>
          <w:tcPr>
            <w:tcW w:w="1761" w:type="dxa"/>
            <w:shd w:val="clear" w:color="auto" w:fill="FFFFFF"/>
          </w:tcPr>
          <w:p w14:paraId="7348CD68" w14:textId="7AB48A77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951</w:t>
            </w:r>
          </w:p>
        </w:tc>
        <w:tc>
          <w:tcPr>
            <w:tcW w:w="992" w:type="dxa"/>
            <w:shd w:val="clear" w:color="auto" w:fill="FFFFFF"/>
          </w:tcPr>
          <w:p w14:paraId="4AFD1640" w14:textId="679C974B" w:rsidR="0043277B" w:rsidRPr="00B10E8E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140,8</w:t>
            </w:r>
          </w:p>
        </w:tc>
        <w:tc>
          <w:tcPr>
            <w:tcW w:w="1701" w:type="dxa"/>
            <w:shd w:val="clear" w:color="auto" w:fill="FFFFFF"/>
          </w:tcPr>
          <w:p w14:paraId="6A4B7EAC" w14:textId="228578A5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877</w:t>
            </w:r>
          </w:p>
        </w:tc>
        <w:tc>
          <w:tcPr>
            <w:tcW w:w="1144" w:type="dxa"/>
            <w:shd w:val="clear" w:color="auto" w:fill="FFFFFF"/>
          </w:tcPr>
          <w:p w14:paraId="6D477C20" w14:textId="589F3A41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123</w:t>
            </w:r>
          </w:p>
        </w:tc>
        <w:tc>
          <w:tcPr>
            <w:tcW w:w="1172" w:type="dxa"/>
            <w:shd w:val="clear" w:color="auto" w:fill="FFFFFF"/>
          </w:tcPr>
          <w:p w14:paraId="6A71CA30" w14:textId="47296D36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24</w:t>
            </w:r>
          </w:p>
        </w:tc>
      </w:tr>
      <w:tr w:rsidR="0043277B" w:rsidRPr="0043277B" w14:paraId="0C6D9227" w14:textId="77777777" w:rsidTr="00B6417E">
        <w:tc>
          <w:tcPr>
            <w:tcW w:w="689" w:type="dxa"/>
            <w:shd w:val="clear" w:color="auto" w:fill="FFFFFF"/>
          </w:tcPr>
          <w:p w14:paraId="3AAE1E19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1195" w:type="dxa"/>
            <w:shd w:val="clear" w:color="auto" w:fill="FFFFFF"/>
          </w:tcPr>
          <w:p w14:paraId="44C577BA" w14:textId="77777777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1550" w:type="dxa"/>
            <w:shd w:val="clear" w:color="auto" w:fill="FFFFFF"/>
          </w:tcPr>
          <w:p w14:paraId="668F01D2" w14:textId="1D7EE0FB" w:rsidR="0043277B" w:rsidRPr="0043277B" w:rsidRDefault="0043277B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1 </w:t>
            </w:r>
            <w:r w:rsid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510</w:t>
            </w:r>
          </w:p>
        </w:tc>
        <w:tc>
          <w:tcPr>
            <w:tcW w:w="1761" w:type="dxa"/>
            <w:shd w:val="clear" w:color="auto" w:fill="FFFFFF"/>
          </w:tcPr>
          <w:p w14:paraId="1745BAAB" w14:textId="4B97DB43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850</w:t>
            </w:r>
          </w:p>
        </w:tc>
        <w:tc>
          <w:tcPr>
            <w:tcW w:w="992" w:type="dxa"/>
            <w:shd w:val="clear" w:color="auto" w:fill="FFFFFF"/>
          </w:tcPr>
          <w:p w14:paraId="691702BE" w14:textId="42AF77AB" w:rsidR="0043277B" w:rsidRPr="00B10E8E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val="en-US" w:eastAsia="ru-RU"/>
              </w:rPr>
              <w:t>,7</w:t>
            </w:r>
          </w:p>
        </w:tc>
        <w:tc>
          <w:tcPr>
            <w:tcW w:w="1701" w:type="dxa"/>
            <w:shd w:val="clear" w:color="auto" w:fill="FFFFFF"/>
          </w:tcPr>
          <w:p w14:paraId="32D11DF2" w14:textId="285EA8C4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646</w:t>
            </w:r>
          </w:p>
        </w:tc>
        <w:tc>
          <w:tcPr>
            <w:tcW w:w="1144" w:type="dxa"/>
            <w:shd w:val="clear" w:color="auto" w:fill="FFFFFF"/>
          </w:tcPr>
          <w:p w14:paraId="1B76AE79" w14:textId="57B8E08F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B10E8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324</w:t>
            </w:r>
          </w:p>
        </w:tc>
        <w:tc>
          <w:tcPr>
            <w:tcW w:w="1172" w:type="dxa"/>
            <w:shd w:val="clear" w:color="auto" w:fill="FFFFFF"/>
          </w:tcPr>
          <w:p w14:paraId="33101E77" w14:textId="1B4F8AE9" w:rsidR="0043277B" w:rsidRPr="0043277B" w:rsidRDefault="00B10E8E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  <w:r w:rsidR="0043277B" w:rsidRPr="0043277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</w:t>
            </w:r>
          </w:p>
        </w:tc>
      </w:tr>
    </w:tbl>
    <w:p w14:paraId="2448A510" w14:textId="3EC760F6" w:rsid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Максимумы для нормирования: </w:t>
      </w:r>
      <w:r w:rsid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сохранение монополии</w:t>
      </w:r>
    </w:p>
    <w:p w14:paraId="1444F113" w14:textId="77777777" w:rsidR="009825D1" w:rsidRPr="009825D1" w:rsidRDefault="009825D1" w:rsidP="00B6417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16-й неделе «Единая Россия» сохранила за собой абсолютную монополию по всем количественным показателям, не позволив оппозиции перехватить лидерство даже по охвату аудитории.</w:t>
      </w:r>
    </w:p>
    <w:p w14:paraId="33E1219F" w14:textId="03D59A97" w:rsidR="009825D1" w:rsidRPr="009825D1" w:rsidRDefault="009825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Сообщения:</w:t>
      </w: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13 209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5ED3A1AF" w14:textId="4F538D9F" w:rsidR="009825D1" w:rsidRPr="009825D1" w:rsidRDefault="009825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Главная роль:</w:t>
      </w: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6 923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77EE9701" w14:textId="14CEA880" w:rsidR="009825D1" w:rsidRPr="009825D1" w:rsidRDefault="009825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Охват:</w:t>
      </w: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242,7 млн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1723F8CD" w14:textId="7006FE0B" w:rsidR="009825D1" w:rsidRDefault="009825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Цитирование:</w:t>
      </w: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4 766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794621FD" w14:textId="77777777" w:rsidR="00597A7E" w:rsidRPr="00B6417E" w:rsidRDefault="00597A7E" w:rsidP="004D7326">
      <w:pPr>
        <w:pStyle w:val="a7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Расчет медиарейтинга по партиям</w:t>
      </w:r>
    </w:p>
    <w:p w14:paraId="0F537C16" w14:textId="77777777" w:rsidR="00597A7E" w:rsidRPr="00B6417E" w:rsidRDefault="00597A7E" w:rsidP="004D7326">
      <w:pPr>
        <w:pStyle w:val="a7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Единая Россия</w:t>
      </w:r>
    </w:p>
    <w:p w14:paraId="10CC1FC7" w14:textId="77777777" w:rsidR="00597A7E" w:rsidRPr="00B6417E" w:rsidRDefault="00597A7E">
      <w:pPr>
        <w:pStyle w:val="a7"/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Сообщения: 13 209 / 13 209 × 100 = 100,00</w:t>
      </w:r>
    </w:p>
    <w:p w14:paraId="01EBC939" w14:textId="77777777" w:rsidR="00597A7E" w:rsidRPr="00B6417E" w:rsidRDefault="00597A7E">
      <w:pPr>
        <w:pStyle w:val="a7"/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Главная роль: 6 923 / 6 923 × 100 = 100,00</w:t>
      </w:r>
    </w:p>
    <w:p w14:paraId="4D933E76" w14:textId="77777777" w:rsidR="00597A7E" w:rsidRPr="00B6417E" w:rsidRDefault="00597A7E">
      <w:pPr>
        <w:pStyle w:val="a7"/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Охват: 242,7 / 242,7 × 100 = 100,00</w:t>
      </w:r>
    </w:p>
    <w:p w14:paraId="24D01BE6" w14:textId="77777777" w:rsidR="00597A7E" w:rsidRPr="00B6417E" w:rsidRDefault="00597A7E">
      <w:pPr>
        <w:pStyle w:val="a7"/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Цитирование: 4 766 / 4 766 × 100 = 100,00</w:t>
      </w:r>
    </w:p>
    <w:p w14:paraId="5ECB07AA" w14:textId="77777777" w:rsidR="00597A7E" w:rsidRPr="00B6417E" w:rsidRDefault="00597A7E">
      <w:pPr>
        <w:pStyle w:val="a7"/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Тональность: 2 598 / (2 598 + 146) × 100 = 94,68</w:t>
      </w:r>
    </w:p>
    <w:p w14:paraId="2DF1FF0B" w14:textId="77777777" w:rsidR="00597A7E" w:rsidRPr="00B6417E" w:rsidRDefault="00597A7E">
      <w:pPr>
        <w:pStyle w:val="a7"/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Взвешенная сумма: 100,00×0,25 + 100,00×0,25 + 100,00×0,25 + 100,00×0,20 + 94,68×0,05 = 25,00 + 25,00 + 25,00 + 20,00 + 4,73 = 99,73</w:t>
      </w:r>
    </w:p>
    <w:p w14:paraId="37D20D42" w14:textId="77777777" w:rsidR="00597A7E" w:rsidRPr="00B6417E" w:rsidRDefault="00597A7E" w:rsidP="004D7326">
      <w:pPr>
        <w:pStyle w:val="a7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КПРФ</w:t>
      </w:r>
    </w:p>
    <w:p w14:paraId="105362AA" w14:textId="77777777" w:rsidR="00597A7E" w:rsidRPr="00B6417E" w:rsidRDefault="00597A7E">
      <w:pPr>
        <w:pStyle w:val="a7"/>
        <w:numPr>
          <w:ilvl w:val="0"/>
          <w:numId w:val="3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Сообщения: 2 920 / 13 209 × 100 = 22,11</w:t>
      </w:r>
    </w:p>
    <w:p w14:paraId="69FCC462" w14:textId="77777777" w:rsidR="00597A7E" w:rsidRPr="00B6417E" w:rsidRDefault="00597A7E">
      <w:pPr>
        <w:pStyle w:val="a7"/>
        <w:numPr>
          <w:ilvl w:val="0"/>
          <w:numId w:val="3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Главная роль: 1 150 / 6 923 × 100 = 16,61</w:t>
      </w:r>
    </w:p>
    <w:p w14:paraId="2106DF63" w14:textId="77777777" w:rsidR="00597A7E" w:rsidRPr="00B6417E" w:rsidRDefault="00597A7E">
      <w:pPr>
        <w:pStyle w:val="a7"/>
        <w:numPr>
          <w:ilvl w:val="0"/>
          <w:numId w:val="3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Охват: 157,0 / 242,7 × 100 = 64,69</w:t>
      </w:r>
    </w:p>
    <w:p w14:paraId="1FB48F24" w14:textId="77777777" w:rsidR="00597A7E" w:rsidRPr="00B6417E" w:rsidRDefault="00597A7E">
      <w:pPr>
        <w:pStyle w:val="a7"/>
        <w:numPr>
          <w:ilvl w:val="0"/>
          <w:numId w:val="3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Цитирование: 1 226 / 4 766 × 100 = 25,72</w:t>
      </w:r>
    </w:p>
    <w:p w14:paraId="6CE41811" w14:textId="77777777" w:rsidR="00597A7E" w:rsidRPr="00B6417E" w:rsidRDefault="00597A7E">
      <w:pPr>
        <w:pStyle w:val="a7"/>
        <w:numPr>
          <w:ilvl w:val="0"/>
          <w:numId w:val="3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Тональность: 275 / (275 + 64) × 100 = 81,12</w:t>
      </w:r>
    </w:p>
    <w:p w14:paraId="057C22AA" w14:textId="77777777" w:rsidR="00597A7E" w:rsidRPr="00B6417E" w:rsidRDefault="00597A7E">
      <w:pPr>
        <w:pStyle w:val="a7"/>
        <w:numPr>
          <w:ilvl w:val="0"/>
          <w:numId w:val="3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Взвешенная сумма: 22,11×0,25 + 16,61×0,25 + 64,69×0,25 + 25,72×0,20 + 81,12×0,05 = 5,53 + 4,15 + 16,17 + 5,14 + 4,06 = 35,05</w:t>
      </w:r>
    </w:p>
    <w:p w14:paraId="064A892F" w14:textId="77777777" w:rsidR="00597A7E" w:rsidRPr="00B6417E" w:rsidRDefault="00597A7E" w:rsidP="004D7326">
      <w:pPr>
        <w:pStyle w:val="a7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ЛДПР</w:t>
      </w:r>
    </w:p>
    <w:p w14:paraId="747D971A" w14:textId="77777777" w:rsidR="00597A7E" w:rsidRPr="00B6417E" w:rsidRDefault="00597A7E">
      <w:pPr>
        <w:pStyle w:val="a7"/>
        <w:numPr>
          <w:ilvl w:val="0"/>
          <w:numId w:val="4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Сообщения: 2 178 / 13 209 × 100 = 16,49</w:t>
      </w:r>
    </w:p>
    <w:p w14:paraId="111AC825" w14:textId="77777777" w:rsidR="00597A7E" w:rsidRPr="00B6417E" w:rsidRDefault="00597A7E">
      <w:pPr>
        <w:pStyle w:val="a7"/>
        <w:numPr>
          <w:ilvl w:val="0"/>
          <w:numId w:val="4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Главная роль: 968 / 6 923 × 100 = 13,98</w:t>
      </w:r>
    </w:p>
    <w:p w14:paraId="4B7CE51E" w14:textId="77777777" w:rsidR="00597A7E" w:rsidRPr="00B6417E" w:rsidRDefault="00597A7E">
      <w:pPr>
        <w:pStyle w:val="a7"/>
        <w:numPr>
          <w:ilvl w:val="0"/>
          <w:numId w:val="4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Охват: 148,8 / 242,7 × 100 = 61,31</w:t>
      </w:r>
    </w:p>
    <w:p w14:paraId="116E9A26" w14:textId="77777777" w:rsidR="00597A7E" w:rsidRPr="00B6417E" w:rsidRDefault="00597A7E">
      <w:pPr>
        <w:pStyle w:val="a7"/>
        <w:numPr>
          <w:ilvl w:val="0"/>
          <w:numId w:val="4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Цитирование: 908 / 4 766 × 100 = 19,05</w:t>
      </w:r>
    </w:p>
    <w:p w14:paraId="5B1C6D02" w14:textId="77777777" w:rsidR="00597A7E" w:rsidRPr="00B6417E" w:rsidRDefault="00597A7E">
      <w:pPr>
        <w:pStyle w:val="a7"/>
        <w:numPr>
          <w:ilvl w:val="0"/>
          <w:numId w:val="4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Тональность: 314 / (314 + 28) × 100 = 91,81</w:t>
      </w:r>
    </w:p>
    <w:p w14:paraId="6C8ED152" w14:textId="77777777" w:rsidR="00597A7E" w:rsidRPr="00B6417E" w:rsidRDefault="00597A7E">
      <w:pPr>
        <w:pStyle w:val="a7"/>
        <w:numPr>
          <w:ilvl w:val="0"/>
          <w:numId w:val="4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Взвешенная сумма: 16,49×0,25 + 13,98×0,25 + 61,31×0,25 + 19,05×0,20 + 91,81×0,05 = 4,12 + 3.50 + 15,33 + 3,81 + 4,59 = 31,35</w:t>
      </w:r>
    </w:p>
    <w:p w14:paraId="3E0130B3" w14:textId="77777777" w:rsidR="00597A7E" w:rsidRPr="00B6417E" w:rsidRDefault="00597A7E" w:rsidP="004D7326">
      <w:pPr>
        <w:pStyle w:val="a7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СРЗП</w:t>
      </w:r>
    </w:p>
    <w:p w14:paraId="4EB60AE2" w14:textId="77777777" w:rsidR="00597A7E" w:rsidRPr="00B6417E" w:rsidRDefault="00597A7E">
      <w:pPr>
        <w:pStyle w:val="a7"/>
        <w:numPr>
          <w:ilvl w:val="0"/>
          <w:numId w:val="5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Сообщения: 2 065 / 13 209 × 100 = 15,63</w:t>
      </w:r>
    </w:p>
    <w:p w14:paraId="38CC615C" w14:textId="77777777" w:rsidR="00597A7E" w:rsidRPr="00B6417E" w:rsidRDefault="00597A7E">
      <w:pPr>
        <w:pStyle w:val="a7"/>
        <w:numPr>
          <w:ilvl w:val="0"/>
          <w:numId w:val="5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Главная роль: 951 / 6 923 × 100 = 13,74</w:t>
      </w:r>
    </w:p>
    <w:p w14:paraId="13BFD76C" w14:textId="77777777" w:rsidR="00597A7E" w:rsidRPr="00B6417E" w:rsidRDefault="00597A7E">
      <w:pPr>
        <w:pStyle w:val="a7"/>
        <w:numPr>
          <w:ilvl w:val="0"/>
          <w:numId w:val="5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Охват: 140,8 / 242,7 × 100 = 58,01</w:t>
      </w:r>
    </w:p>
    <w:p w14:paraId="41B80B46" w14:textId="77777777" w:rsidR="00597A7E" w:rsidRPr="00B6417E" w:rsidRDefault="00597A7E">
      <w:pPr>
        <w:pStyle w:val="a7"/>
        <w:numPr>
          <w:ilvl w:val="0"/>
          <w:numId w:val="5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Цитирование: 877 / 4 766 × 100 = 18,40</w:t>
      </w:r>
    </w:p>
    <w:p w14:paraId="4C954961" w14:textId="77777777" w:rsidR="00597A7E" w:rsidRPr="00B6417E" w:rsidRDefault="00597A7E">
      <w:pPr>
        <w:pStyle w:val="a7"/>
        <w:numPr>
          <w:ilvl w:val="0"/>
          <w:numId w:val="5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Тональность: 123 / (123 + 24) × 100 = 83,67</w:t>
      </w:r>
    </w:p>
    <w:p w14:paraId="162CFCFC" w14:textId="77777777" w:rsidR="00597A7E" w:rsidRPr="00B6417E" w:rsidRDefault="00597A7E">
      <w:pPr>
        <w:pStyle w:val="a7"/>
        <w:numPr>
          <w:ilvl w:val="0"/>
          <w:numId w:val="5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Взвешенная сумма: 15,63×0,25 + 13,74×0,25 + 58,01×0,25 + 18,40×0,20 + 83,67×0,05 = 3,91 + 3,44 + 14,50 + 3,68 + 4,18 = 29,71</w:t>
      </w:r>
    </w:p>
    <w:p w14:paraId="56F214DB" w14:textId="77777777" w:rsidR="00597A7E" w:rsidRPr="00B6417E" w:rsidRDefault="00597A7E" w:rsidP="004D7326">
      <w:pPr>
        <w:pStyle w:val="a7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Новые люди</w:t>
      </w:r>
    </w:p>
    <w:p w14:paraId="2016F013" w14:textId="77777777" w:rsidR="00597A7E" w:rsidRPr="00B6417E" w:rsidRDefault="00597A7E">
      <w:pPr>
        <w:pStyle w:val="a7"/>
        <w:numPr>
          <w:ilvl w:val="0"/>
          <w:numId w:val="6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Сообщения: 1 510 / 13 209 × 100 = 11,43</w:t>
      </w:r>
    </w:p>
    <w:p w14:paraId="2B04CC90" w14:textId="77777777" w:rsidR="00597A7E" w:rsidRPr="00B6417E" w:rsidRDefault="00597A7E">
      <w:pPr>
        <w:pStyle w:val="a7"/>
        <w:numPr>
          <w:ilvl w:val="0"/>
          <w:numId w:val="6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Главная роль: 850 / 6 923 × 100 = 12,28</w:t>
      </w:r>
    </w:p>
    <w:p w14:paraId="72288AF9" w14:textId="77777777" w:rsidR="00597A7E" w:rsidRPr="00B6417E" w:rsidRDefault="00597A7E">
      <w:pPr>
        <w:pStyle w:val="a7"/>
        <w:numPr>
          <w:ilvl w:val="0"/>
          <w:numId w:val="6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Охват: 143,7 / 242,7 × 100 = 59,21</w:t>
      </w:r>
    </w:p>
    <w:p w14:paraId="18686A6C" w14:textId="77777777" w:rsidR="00597A7E" w:rsidRPr="00B6417E" w:rsidRDefault="00597A7E">
      <w:pPr>
        <w:pStyle w:val="a7"/>
        <w:numPr>
          <w:ilvl w:val="0"/>
          <w:numId w:val="6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Цитирование: 646 / 4 766 × 100 = 13,55</w:t>
      </w:r>
    </w:p>
    <w:p w14:paraId="78C75D5D" w14:textId="77777777" w:rsidR="00597A7E" w:rsidRPr="00B6417E" w:rsidRDefault="00597A7E">
      <w:pPr>
        <w:pStyle w:val="a7"/>
        <w:numPr>
          <w:ilvl w:val="0"/>
          <w:numId w:val="6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Тональность: 324 / (324 + 16) × 100 = 95,29</w:t>
      </w:r>
    </w:p>
    <w:p w14:paraId="7EA469E4" w14:textId="6995437E" w:rsidR="00597A7E" w:rsidRPr="00B6417E" w:rsidRDefault="00597A7E">
      <w:pPr>
        <w:pStyle w:val="a7"/>
        <w:numPr>
          <w:ilvl w:val="0"/>
          <w:numId w:val="6"/>
        </w:numPr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1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Взвешенная сумма: 11,43×0,25 + 12,28×0,25 + 59,21×0,25 + 13,55×0,20 + 95,29×0,05 = 2,86 + 3,07 + 14,80 + 2,71 + 4,76 = 28,20</w:t>
      </w:r>
    </w:p>
    <w:p w14:paraId="61D14691" w14:textId="310B90E2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Итоговый СМИ-рейтинг (1</w:t>
      </w:r>
      <w:r w:rsid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6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-я неделя </w:t>
      </w:r>
      <w:proofErr w:type="spellStart"/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</w:t>
      </w:r>
      <w:r w:rsid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43"/>
        <w:gridCol w:w="3402"/>
        <w:gridCol w:w="2269"/>
        <w:gridCol w:w="1841"/>
        <w:gridCol w:w="1739"/>
      </w:tblGrid>
      <w:tr w:rsidR="009825D1" w:rsidRPr="0043277B" w14:paraId="28E2C692" w14:textId="77777777" w:rsidTr="00B6417E">
        <w:tc>
          <w:tcPr>
            <w:tcW w:w="943" w:type="dxa"/>
            <w:shd w:val="clear" w:color="auto" w:fill="FFFFFF"/>
            <w:vAlign w:val="center"/>
          </w:tcPr>
          <w:p w14:paraId="76AFC1F5" w14:textId="447A0E2E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FB0C093" w14:textId="30EC5F9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Партия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5C16BBA6" w14:textId="77777777" w:rsidR="00C44619" w:rsidRDefault="009825D1" w:rsidP="004D7326">
            <w:pPr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0D4154">
              <w:rPr>
                <w:rFonts w:ascii="Times New Roman" w:hAnsi="Times New Roman" w:cs="Times New Roman"/>
              </w:rPr>
              <w:t>16-я неделя</w:t>
            </w:r>
          </w:p>
          <w:p w14:paraId="4AD8A8E2" w14:textId="47CB44AF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(29 июня – 5 июля)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2DD77045" w14:textId="77777777" w:rsidR="00C44619" w:rsidRDefault="009825D1" w:rsidP="004D7326">
            <w:pPr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0D4154">
              <w:rPr>
                <w:rFonts w:ascii="Times New Roman" w:hAnsi="Times New Roman" w:cs="Times New Roman"/>
              </w:rPr>
              <w:t>15-я неделя</w:t>
            </w:r>
          </w:p>
          <w:p w14:paraId="74D3CC00" w14:textId="6F29B37B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(22–28 июня)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7C461D66" w14:textId="4EA12E67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Динамика (Δ)</w:t>
            </w:r>
          </w:p>
        </w:tc>
      </w:tr>
      <w:tr w:rsidR="009825D1" w:rsidRPr="0043277B" w14:paraId="10DA5B81" w14:textId="77777777" w:rsidTr="00B6417E">
        <w:tc>
          <w:tcPr>
            <w:tcW w:w="943" w:type="dxa"/>
            <w:shd w:val="clear" w:color="auto" w:fill="FFFFFF"/>
            <w:vAlign w:val="center"/>
          </w:tcPr>
          <w:p w14:paraId="1EE893E7" w14:textId="3434FE7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B7EB59F" w14:textId="270AAEC4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Партия «Единая Россия»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270A7126" w14:textId="185ADA31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99,73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56A39738" w14:textId="4296667C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99,78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5CED2612" w14:textId="094C796B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−0,05</w:t>
            </w:r>
          </w:p>
        </w:tc>
      </w:tr>
      <w:tr w:rsidR="009825D1" w:rsidRPr="0043277B" w14:paraId="3136ADC7" w14:textId="77777777" w:rsidTr="00B6417E">
        <w:tc>
          <w:tcPr>
            <w:tcW w:w="943" w:type="dxa"/>
            <w:shd w:val="clear" w:color="auto" w:fill="FFFFFF"/>
            <w:vAlign w:val="center"/>
          </w:tcPr>
          <w:p w14:paraId="23F52AF9" w14:textId="43AF9F89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F7E5466" w14:textId="59D73BFF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Коммунистическая партия Российской Федерации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7C787A88" w14:textId="08DCE2DF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35,05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3501BD6D" w14:textId="7B4551F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35,56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1ECCC88E" w14:textId="264D5C21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−0,51</w:t>
            </w:r>
          </w:p>
        </w:tc>
      </w:tr>
      <w:tr w:rsidR="009825D1" w:rsidRPr="0043277B" w14:paraId="16930AA4" w14:textId="77777777" w:rsidTr="00B6417E">
        <w:tc>
          <w:tcPr>
            <w:tcW w:w="943" w:type="dxa"/>
            <w:shd w:val="clear" w:color="auto" w:fill="FFFFFF"/>
            <w:vAlign w:val="center"/>
          </w:tcPr>
          <w:p w14:paraId="19B57BFE" w14:textId="63FF24C5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2628ACD" w14:textId="02EC3E1E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Либерально-демократическая партия России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7973B7E8" w14:textId="7337617F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31,35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67632C86" w14:textId="6EF68D1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25,84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62B00A96" w14:textId="1C52D13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+5,51</w:t>
            </w:r>
          </w:p>
        </w:tc>
      </w:tr>
      <w:tr w:rsidR="009825D1" w:rsidRPr="0043277B" w14:paraId="49729067" w14:textId="77777777" w:rsidTr="00B6417E">
        <w:trPr>
          <w:trHeight w:val="407"/>
        </w:trPr>
        <w:tc>
          <w:tcPr>
            <w:tcW w:w="943" w:type="dxa"/>
            <w:shd w:val="clear" w:color="auto" w:fill="FFFFFF"/>
            <w:vAlign w:val="center"/>
          </w:tcPr>
          <w:p w14:paraId="220BE981" w14:textId="664D3E8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E09CEFB" w14:textId="3B8D039B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 xml:space="preserve">Партия «Справедливая Россия </w:t>
            </w:r>
            <w:r w:rsidR="00931A63">
              <w:rPr>
                <w:rStyle w:val="af6"/>
                <w:rFonts w:ascii="Times New Roman" w:hAnsi="Times New Roman" w:cs="Times New Roman"/>
                <w:b w:val="0"/>
                <w:bCs w:val="0"/>
              </w:rPr>
              <w:t>–</w:t>
            </w: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 xml:space="preserve"> За правду»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19565A36" w14:textId="4C1525AF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29,71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20CF9A18" w14:textId="395384F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20,69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57574157" w14:textId="6F1376BD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+9,02</w:t>
            </w:r>
          </w:p>
        </w:tc>
      </w:tr>
      <w:tr w:rsidR="009825D1" w:rsidRPr="0043277B" w14:paraId="5BDC1447" w14:textId="77777777" w:rsidTr="00B6417E">
        <w:tc>
          <w:tcPr>
            <w:tcW w:w="943" w:type="dxa"/>
            <w:shd w:val="clear" w:color="auto" w:fill="FFFFFF"/>
            <w:vAlign w:val="center"/>
          </w:tcPr>
          <w:p w14:paraId="4B1AAB8A" w14:textId="35F3EBCD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933AB17" w14:textId="342EA32E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Партия «Новые люди»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2E378904" w14:textId="6209E451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28,20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23903B5E" w14:textId="0F74457A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15,42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6F42419D" w14:textId="03F7F3A1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+12,78</w:t>
            </w:r>
          </w:p>
        </w:tc>
      </w:tr>
    </w:tbl>
    <w:p w14:paraId="51F68B09" w14:textId="77777777" w:rsidR="00967879" w:rsidRDefault="00967879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636852CE" w14:textId="77777777" w:rsidR="00B6417E" w:rsidRDefault="00B6417E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69972E5C" w14:textId="23BEA262" w:rsid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 xml:space="preserve">Политическая </w:t>
      </w:r>
      <w:r w:rsid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динамика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</w:p>
    <w:p w14:paraId="2E03474D" w14:textId="69931F50" w:rsidR="00994277" w:rsidRPr="00994277" w:rsidRDefault="00994277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1. «Единая Россия» (−0,05)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Инерция монополиста</w:t>
      </w:r>
    </w:p>
    <w:p w14:paraId="4ED32CCA" w14:textId="77777777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ожидаемо снизила абсолютные объемы публикаций после завершения своего Съезда (падение с 18,6 тыс. до 13,2 тыс. сообщений). Однако это снижение не пошатнуло ее абсолютную рейтинговую монополию (99,73 балла). </w:t>
      </w:r>
      <w:r w:rsidRPr="00B6417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ЕР продолжает доминировать за счет колоссального административного ресурса и инерции информационного шлейфа.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Политически это означает, что Система перешла в режим планового удержания повестки, не позволяя конкурентам перехватить инициативу в традиционных медиа.</w:t>
      </w:r>
    </w:p>
    <w:p w14:paraId="166A16BB" w14:textId="343D946F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2. КПРФ (−0,51)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Удержание «серебра» в условиях </w:t>
      </w:r>
      <w:proofErr w:type="spellStart"/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контр</w:t>
      </w:r>
      <w:r w:rsid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пиара</w:t>
      </w:r>
      <w:proofErr w:type="spellEnd"/>
    </w:p>
    <w:p w14:paraId="7EF6B323" w14:textId="77777777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Коммунисты продемонстрировали высокую устойчивость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Несмотря на общее охлаждение медиаполя, КПРФ уверенно сохранила второе место, показав второй по величине охват в стране (157 млн) и удержав высокую цитируемость.</w:t>
      </w:r>
    </w:p>
    <w:p w14:paraId="59433030" w14:textId="77777777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Главным маркером недели для КПРФ остается 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тональность (81,12%)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Хотя она несколько улучшилась по сравнению с провалом прошлой недели (70,44%), она все еще остается худшей среди всех парламентских партий. 64 негативные публикации подтверждают: технологи Администрации Президента продолжают держать КПРФ под прицелом системного черного пиара, считая партию главной угрозой монополии ЕР.</w:t>
      </w:r>
    </w:p>
    <w:p w14:paraId="019C7FA0" w14:textId="3583870D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3. ЛДПР (+5,51)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Математический рост на фоне стабильности</w:t>
      </w:r>
    </w:p>
    <w:p w14:paraId="6BD8DCF6" w14:textId="77777777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Либерал-демократы показали солидный рост в баллах, но этот рост обусловлен скорее математикой нормирования (снижение максимумов ЕР подтянуло остальных), чем взрывной активностью самой партии. Охват ЛДПР составил 148,8 млн. Партия Слуцкого сохраняет комфортную позицию «разрешенной альтернативы» с хорошей тональностью (91,81%) и минимальным негативом, избегая острых углов.</w:t>
      </w:r>
    </w:p>
    <w:p w14:paraId="79A1C047" w14:textId="75ACCFAB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4. СРЗП (+9,02)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Эффект собственного Съезда</w:t>
      </w:r>
    </w:p>
    <w:p w14:paraId="4D5A535C" w14:textId="09BCF34F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Главный политический драйвер роста в нижней части таблицы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Съезд «Справедливой России», прошедший 4 июля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Долгое время пребывая в событийном вакууме, партия Миронова наконец-то получила крупный информационный повод. Это немедленно отразилось на цифрах: СРЗП резко нарастила цитируемость (877) и вырвалась из «подвала» рейтинга, вплотную приблизившись к 30-балльной отметке. </w:t>
      </w:r>
      <w:r w:rsidR="00B6417E" w:rsidRPr="00B6417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Предвыборный </w:t>
      </w:r>
      <w:r w:rsidRPr="00B6417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Съезд позволил эсерам вернуться в полноценную федеральную повестку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1D3CDC19" w14:textId="047CF799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5. «Новые люди» (+12,78)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Выход из информационной комы</w:t>
      </w:r>
    </w:p>
    <w:p w14:paraId="42D45F3B" w14:textId="77777777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«Новые люди» показали лучшую динамику недели, прибавив почти 13 баллов. Как и в случае со СРЗП, это связано с проведением собственных предвыборных мероприятий и выдвижением кандидатов, что привлекло внимание СМИ. Примечательно, что НЛ показали 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лучшую тональность недели (95,29%)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обошли СРЗП по охвату (143,7 млн), несмотря на меньшее количество сообщений. </w:t>
      </w:r>
      <w:r w:rsidRPr="00B6417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Партия умело работает с нишевыми, но качественными площадками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8564474" w14:textId="77777777" w:rsidR="00994277" w:rsidRPr="00B6417E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СМИ-КОНТУРУ</w:t>
      </w:r>
    </w:p>
    <w:p w14:paraId="508D172B" w14:textId="77777777" w:rsidR="00994277" w:rsidRPr="00994277" w:rsidRDefault="00994277" w:rsidP="00A805D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16-я неделя зафиксировала важный процесс электоральной кампании: </w:t>
      </w:r>
      <w:r w:rsidRPr="0099427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«выравнивание второго эшелона»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В то время как ЕР недосягаема, а КПРФ уверенно держит позицию главного оппонента (</w:t>
      </w:r>
      <w:r w:rsidRPr="00B6417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находясь под огнем критики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), партии 3-5 мест (ЛДПР, СРЗП, НЛ) максимально спрессовались в диапазоне 28–31 балла. </w:t>
      </w:r>
      <w:r w:rsidRPr="00B6417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lastRenderedPageBreak/>
        <w:t>Проведение съездов позволило малым партиям вырваться из информационной периферии и включиться в полноценную медийную гонку</w:t>
      </w:r>
      <w:r w:rsidRPr="0099427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F3F7357" w14:textId="1C7ACC7B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19DA88A4" w14:textId="30CEC317" w:rsidR="009825D1" w:rsidRPr="009825D1" w:rsidRDefault="00DF2D2F" w:rsidP="004D732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II. </w:t>
      </w:r>
      <w:r w:rsidR="009825D1" w:rsidRP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АКТИВНОСТЬ ДУМСКИХ ПАРТИЙ В СОЦИАЛЬНЫХ СЕТЯХ ЗА ПЕРИОД 29 ИЮНЯ – </w:t>
      </w:r>
      <w:r w:rsid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="009825D1" w:rsidRP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 ИЮЛЯ 2026 ГОДА</w:t>
      </w:r>
    </w:p>
    <w:p w14:paraId="226395B4" w14:textId="601DD2B0" w:rsid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Источник данных: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система мониторинга социальных медиа («</w:t>
      </w:r>
      <w:proofErr w:type="spellStart"/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Крибрум</w:t>
      </w:r>
      <w:proofErr w:type="spellEnd"/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»). 2</w:t>
      </w:r>
      <w:r w:rsid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3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платформы.</w:t>
      </w:r>
    </w:p>
    <w:p w14:paraId="2D65A073" w14:textId="77777777" w:rsidR="00967879" w:rsidRPr="00967879" w:rsidRDefault="00967879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6787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Параметры расчета (согласно базовой методике ЦИПКР):</w:t>
      </w:r>
    </w:p>
    <w:p w14:paraId="2EC92E20" w14:textId="77777777" w:rsidR="00967879" w:rsidRPr="00967879" w:rsidRDefault="009678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678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Просмотры (вес 30%)</w:t>
      </w:r>
    </w:p>
    <w:p w14:paraId="76FB4D00" w14:textId="77777777" w:rsidR="00967879" w:rsidRPr="00967879" w:rsidRDefault="009678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678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Вовлеченность (вес 30%)</w:t>
      </w:r>
    </w:p>
    <w:p w14:paraId="21C5EEDD" w14:textId="77777777" w:rsidR="00967879" w:rsidRPr="00967879" w:rsidRDefault="009678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678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Авторы (вес 25%)</w:t>
      </w:r>
    </w:p>
    <w:p w14:paraId="4169637C" w14:textId="77777777" w:rsidR="00967879" w:rsidRPr="00967879" w:rsidRDefault="0096787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678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Сообщения (вес 15%)</w:t>
      </w:r>
    </w:p>
    <w:p w14:paraId="20C6B948" w14:textId="77777777" w:rsidR="00967879" w:rsidRPr="00DF2D2F" w:rsidRDefault="00967879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172EFF5" w14:textId="77777777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24"/>
        <w:gridCol w:w="2003"/>
        <w:gridCol w:w="1631"/>
        <w:gridCol w:w="2038"/>
        <w:gridCol w:w="2498"/>
      </w:tblGrid>
      <w:tr w:rsidR="009825D1" w:rsidRPr="0043277B" w14:paraId="2E147B61" w14:textId="77777777" w:rsidTr="00863D84">
        <w:tc>
          <w:tcPr>
            <w:tcW w:w="2024" w:type="dxa"/>
            <w:shd w:val="clear" w:color="auto" w:fill="FFFFFF"/>
            <w:vAlign w:val="center"/>
          </w:tcPr>
          <w:p w14:paraId="59E0F8A5" w14:textId="3A067DA4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Объект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26AFB66C" w14:textId="234D0CA6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Сообщения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3DF616F7" w14:textId="1998D659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Авторы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4DBD162" w14:textId="6B091574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Просмотры</w:t>
            </w:r>
          </w:p>
        </w:tc>
        <w:tc>
          <w:tcPr>
            <w:tcW w:w="2498" w:type="dxa"/>
            <w:shd w:val="clear" w:color="auto" w:fill="FFFFFF"/>
            <w:vAlign w:val="center"/>
          </w:tcPr>
          <w:p w14:paraId="1FFC534D" w14:textId="5F74EE2F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Вовлеченность</w:t>
            </w:r>
          </w:p>
        </w:tc>
      </w:tr>
      <w:tr w:rsidR="009825D1" w:rsidRPr="0043277B" w14:paraId="2FFAF6BE" w14:textId="77777777" w:rsidTr="00863D84">
        <w:tc>
          <w:tcPr>
            <w:tcW w:w="2024" w:type="dxa"/>
            <w:shd w:val="clear" w:color="auto" w:fill="FFFFFF"/>
            <w:vAlign w:val="center"/>
          </w:tcPr>
          <w:p w14:paraId="62CDF9E0" w14:textId="3DC9748D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12F7E4B6" w14:textId="4ACA225F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201 783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4B0DE7E4" w14:textId="4E231A6A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94 232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F86047F" w14:textId="62EBD5BA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6 698 069</w:t>
            </w:r>
          </w:p>
        </w:tc>
        <w:tc>
          <w:tcPr>
            <w:tcW w:w="2498" w:type="dxa"/>
            <w:shd w:val="clear" w:color="auto" w:fill="FFFFFF"/>
            <w:vAlign w:val="center"/>
          </w:tcPr>
          <w:p w14:paraId="036760D8" w14:textId="376FB851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575 896</w:t>
            </w:r>
          </w:p>
        </w:tc>
      </w:tr>
      <w:tr w:rsidR="009825D1" w:rsidRPr="0043277B" w14:paraId="0FD352C4" w14:textId="77777777" w:rsidTr="00863D84">
        <w:tc>
          <w:tcPr>
            <w:tcW w:w="2024" w:type="dxa"/>
            <w:shd w:val="clear" w:color="auto" w:fill="FFFFFF"/>
            <w:vAlign w:val="center"/>
          </w:tcPr>
          <w:p w14:paraId="49D89A4F" w14:textId="70E3F369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15A4A6E3" w14:textId="6ED9ACDC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98 920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68A3124D" w14:textId="59DE3665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9 115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3020AE2" w14:textId="044376FC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1 007 716</w:t>
            </w:r>
          </w:p>
        </w:tc>
        <w:tc>
          <w:tcPr>
            <w:tcW w:w="2498" w:type="dxa"/>
            <w:shd w:val="clear" w:color="auto" w:fill="FFFFFF"/>
            <w:vAlign w:val="center"/>
          </w:tcPr>
          <w:p w14:paraId="1068640F" w14:textId="2CBDA65C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53 368</w:t>
            </w:r>
          </w:p>
        </w:tc>
      </w:tr>
      <w:tr w:rsidR="009825D1" w:rsidRPr="0043277B" w14:paraId="0D051DCC" w14:textId="77777777" w:rsidTr="00863D84">
        <w:tc>
          <w:tcPr>
            <w:tcW w:w="2024" w:type="dxa"/>
            <w:shd w:val="clear" w:color="auto" w:fill="FFFFFF"/>
            <w:vAlign w:val="center"/>
          </w:tcPr>
          <w:p w14:paraId="391AEF56" w14:textId="644661B6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595C90AE" w14:textId="00268A30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39 294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4F274644" w14:textId="6CFE9556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19 836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0BF7D7D" w14:textId="79AECE1D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1 730 086</w:t>
            </w:r>
          </w:p>
        </w:tc>
        <w:tc>
          <w:tcPr>
            <w:tcW w:w="2498" w:type="dxa"/>
            <w:shd w:val="clear" w:color="auto" w:fill="FFFFFF"/>
            <w:vAlign w:val="center"/>
          </w:tcPr>
          <w:p w14:paraId="3D3DF5A2" w14:textId="4AF63BC6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110 596</w:t>
            </w:r>
          </w:p>
        </w:tc>
      </w:tr>
      <w:tr w:rsidR="009825D1" w:rsidRPr="0043277B" w14:paraId="2973FA5F" w14:textId="77777777" w:rsidTr="00863D84">
        <w:tc>
          <w:tcPr>
            <w:tcW w:w="2024" w:type="dxa"/>
            <w:shd w:val="clear" w:color="auto" w:fill="FFFFFF"/>
            <w:vAlign w:val="center"/>
          </w:tcPr>
          <w:p w14:paraId="1854DBB3" w14:textId="729462DE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0A7D2B89" w14:textId="760F6FA2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27 678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7EFBE183" w14:textId="64D3A3D5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12 291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0074804" w14:textId="2A09B4A0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2 117 821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14:paraId="52628ACF" w14:textId="6247DFDD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74 855</w:t>
            </w:r>
          </w:p>
        </w:tc>
      </w:tr>
      <w:tr w:rsidR="009825D1" w:rsidRPr="0043277B" w14:paraId="3100344B" w14:textId="77777777" w:rsidTr="00863D84">
        <w:tc>
          <w:tcPr>
            <w:tcW w:w="2024" w:type="dxa"/>
            <w:shd w:val="clear" w:color="auto" w:fill="FFFFFF"/>
            <w:vAlign w:val="center"/>
          </w:tcPr>
          <w:p w14:paraId="6158D9D0" w14:textId="6B045102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28A8EF75" w14:textId="099B1DF5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9 852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73F72EBF" w14:textId="05F2D0FC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6 295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CC94E05" w14:textId="1B954815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2 102 114</w:t>
            </w:r>
          </w:p>
        </w:tc>
        <w:tc>
          <w:tcPr>
            <w:tcW w:w="2498" w:type="dxa"/>
            <w:shd w:val="clear" w:color="auto" w:fill="FFFFFF"/>
            <w:vAlign w:val="center"/>
          </w:tcPr>
          <w:p w14:paraId="01C300BE" w14:textId="64B8E8B0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96 457</w:t>
            </w:r>
          </w:p>
        </w:tc>
      </w:tr>
    </w:tbl>
    <w:p w14:paraId="37D3A41D" w14:textId="77777777" w:rsidR="009825D1" w:rsidRPr="009825D1" w:rsidRDefault="00DF2D2F" w:rsidP="00B6417E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Максимумы для нормирования: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9825D1"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Сенсация прошлой недели, когда КПРФ пробила алгоритмы и вырвалась на первое место по просмотрам, заставила административную машину сделать выводы. На 16-й неделе </w:t>
      </w:r>
      <w:r w:rsidR="009825D1" w:rsidRP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 жестко реставрировала свою абсолютную цифровую монополию</w:t>
      </w:r>
      <w:r w:rsidR="009825D1" w:rsidRP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вернув себе максимумы по всем четырем базовым показателям.</w:t>
      </w:r>
    </w:p>
    <w:p w14:paraId="4D4BCACB" w14:textId="77777777" w:rsidR="009825D1" w:rsidRPr="00B6417E" w:rsidRDefault="009825D1" w:rsidP="00B6417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включила форсаж: количество просмотров взлетело до беспрецедентных </w:t>
      </w: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6,69 млн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(рост почти на 1,5 млн за неделю), а вовлеченность пробила отметку в </w:t>
      </w: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575 тысяч реакций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43DABC9" w14:textId="5204F132" w:rsidR="00967879" w:rsidRPr="00B6417E" w:rsidRDefault="0096787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Просмотры: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6 698 069 </w:t>
      </w:r>
      <w:r w:rsidR="00931A63"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6CF3FF34" w14:textId="50945171" w:rsidR="00967879" w:rsidRPr="00B6417E" w:rsidRDefault="0096787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Вовлеченность: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575 896 </w:t>
      </w:r>
      <w:r w:rsidR="00931A63"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67926F24" w14:textId="13C61F71" w:rsidR="00967879" w:rsidRPr="00B6417E" w:rsidRDefault="0096787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Авторы: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94 232 </w:t>
      </w:r>
      <w:r w:rsidR="00931A63"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77BE9EA7" w14:textId="4AD4B603" w:rsidR="00967879" w:rsidRPr="00B6417E" w:rsidRDefault="0096787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Сообщения: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201 783 </w:t>
      </w:r>
      <w:r w:rsidR="00931A63"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66D9600E" w14:textId="77777777" w:rsidR="00967879" w:rsidRPr="00B6417E" w:rsidRDefault="00967879" w:rsidP="00B6417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Этот колоссальный рост «потолка» нормирования математически обрушил рейтинговые баллы всей оппозиции.</w:t>
      </w:r>
    </w:p>
    <w:p w14:paraId="39C0E323" w14:textId="77777777" w:rsidR="004D7326" w:rsidRPr="00B6417E" w:rsidRDefault="004D7326" w:rsidP="004D732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Расчет рейтинга по партиям</w:t>
      </w:r>
    </w:p>
    <w:p w14:paraId="37D69ADE" w14:textId="77777777" w:rsidR="004D7326" w:rsidRPr="00B6417E" w:rsidRDefault="004D7326" w:rsidP="004D732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1. Единая Россия</w:t>
      </w:r>
    </w:p>
    <w:p w14:paraId="3F0018BB" w14:textId="77777777" w:rsidR="004D7326" w:rsidRPr="00B6417E" w:rsidRDefault="004D7326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Нормирование: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 показатели = 100,00</w:t>
      </w:r>
    </w:p>
    <w:p w14:paraId="01C18EDC" w14:textId="77777777" w:rsidR="004D7326" w:rsidRPr="00B6417E" w:rsidRDefault="004D7326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Взвешенная сумма: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100,00×0,30 + 100,00×0,30 + 100,00×0,25 + 100,00×0,15 = </w:t>
      </w: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100,00</w:t>
      </w:r>
    </w:p>
    <w:p w14:paraId="799247FD" w14:textId="77777777" w:rsidR="004D7326" w:rsidRPr="00B6417E" w:rsidRDefault="004D7326" w:rsidP="004D732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 КПРФ</w:t>
      </w:r>
    </w:p>
    <w:p w14:paraId="7BE0AC58" w14:textId="77777777" w:rsidR="004D7326" w:rsidRPr="00B6417E" w:rsidRDefault="004D7326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Просмотры: 1 730 086 / 6 698 069 × 100 = 25,83</w:t>
      </w:r>
    </w:p>
    <w:p w14:paraId="7540B16A" w14:textId="77777777" w:rsidR="004D7326" w:rsidRPr="00B6417E" w:rsidRDefault="004D7326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Вовлеченность: 110 596 / 575 896 × 100 = 19,20</w:t>
      </w:r>
    </w:p>
    <w:p w14:paraId="4DE31CAE" w14:textId="77777777" w:rsidR="004D7326" w:rsidRPr="00B6417E" w:rsidRDefault="004D7326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Авторы: 19 836 / 94 232 × 100 = 21,05</w:t>
      </w:r>
    </w:p>
    <w:p w14:paraId="1CD00BB7" w14:textId="77777777" w:rsidR="004D7326" w:rsidRPr="00B6417E" w:rsidRDefault="004D7326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Сообщения: 39 294 / 201 783 × 100 = 19,47</w:t>
      </w:r>
    </w:p>
    <w:p w14:paraId="745E3069" w14:textId="77777777" w:rsidR="004D7326" w:rsidRPr="00B6417E" w:rsidRDefault="004D7326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Взвешенная сумма: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25,83×0,30 + 19,20×0,30 + 21,05×0,25 + 19,47×0,15 = 7,75 + 5,76 + 5,26 + 2,92 = </w:t>
      </w: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21,69</w:t>
      </w:r>
    </w:p>
    <w:p w14:paraId="5C74308B" w14:textId="77777777" w:rsidR="004D7326" w:rsidRPr="00B6417E" w:rsidRDefault="004D7326" w:rsidP="004D732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3. ЛДПР</w:t>
      </w:r>
    </w:p>
    <w:p w14:paraId="70771CD5" w14:textId="77777777" w:rsidR="004D7326" w:rsidRPr="00B6417E" w:rsidRDefault="004D7326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Просмотры: 2 117 821 / 6 698 069 × 100 = 31,62</w:t>
      </w:r>
    </w:p>
    <w:p w14:paraId="249A1D81" w14:textId="77777777" w:rsidR="004D7326" w:rsidRPr="00B6417E" w:rsidRDefault="004D7326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Вовлеченность: 74 855 / 575 896 × 100 = 13,00</w:t>
      </w:r>
    </w:p>
    <w:p w14:paraId="476A96BC" w14:textId="77777777" w:rsidR="004D7326" w:rsidRPr="00B6417E" w:rsidRDefault="004D7326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Авторы: 12 291 / 94 232 × 100 = 13,04</w:t>
      </w:r>
    </w:p>
    <w:p w14:paraId="5F257EF7" w14:textId="77777777" w:rsidR="004D7326" w:rsidRPr="00B6417E" w:rsidRDefault="004D7326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Сообщения: 27 678 / 201 783 × 100 = 13,72</w:t>
      </w:r>
    </w:p>
    <w:p w14:paraId="3C84AD50" w14:textId="77777777" w:rsidR="004D7326" w:rsidRPr="00B6417E" w:rsidRDefault="004D7326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Взвешенная сумма: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31,62×0,30 + 13,00×0,30 + 13,04×0,25 + 13,72×0,15 = 9,49 + 3,90 + 3,26 + 2,06 = </w:t>
      </w: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18,71</w:t>
      </w:r>
    </w:p>
    <w:p w14:paraId="48F998E6" w14:textId="77777777" w:rsidR="004D7326" w:rsidRPr="00B6417E" w:rsidRDefault="004D7326" w:rsidP="004D732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4. СРЗП</w:t>
      </w:r>
    </w:p>
    <w:p w14:paraId="2A6B8A4B" w14:textId="77777777" w:rsidR="004D7326" w:rsidRPr="00B6417E" w:rsidRDefault="004D732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Просмотры: 1 007 716 / 6 698 069 × 100 = 15,04</w:t>
      </w:r>
    </w:p>
    <w:p w14:paraId="7AA537CF" w14:textId="77777777" w:rsidR="004D7326" w:rsidRPr="00B6417E" w:rsidRDefault="004D732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Вовлеченность: 53 368 / 575 896 × 100 = 9,27</w:t>
      </w:r>
    </w:p>
    <w:p w14:paraId="2F5AF4DD" w14:textId="77777777" w:rsidR="004D7326" w:rsidRPr="00B6417E" w:rsidRDefault="004D732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Авторы: 9 115 / 94 232 × 100 = 9,67</w:t>
      </w:r>
    </w:p>
    <w:p w14:paraId="4F709515" w14:textId="77777777" w:rsidR="004D7326" w:rsidRPr="00B6417E" w:rsidRDefault="004D732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Сообщения: 98 920 / 201 783 × 100 = 49,02</w:t>
      </w:r>
    </w:p>
    <w:p w14:paraId="2D141574" w14:textId="77777777" w:rsidR="004D7326" w:rsidRPr="00B6417E" w:rsidRDefault="004D732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Взвешенная сумма: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15,04×0,30 + 9,27×0,30 + 9,67×0,25 + 49,02×0,15 = 4,51 + 2,78 + 2,42 + 7,35 = </w:t>
      </w: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17,06</w:t>
      </w:r>
    </w:p>
    <w:p w14:paraId="7687E046" w14:textId="77777777" w:rsidR="004D7326" w:rsidRPr="00B6417E" w:rsidRDefault="004D7326" w:rsidP="004D732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5. Новые люди</w:t>
      </w:r>
    </w:p>
    <w:p w14:paraId="55B3D52A" w14:textId="77777777" w:rsidR="004D7326" w:rsidRPr="00B6417E" w:rsidRDefault="004D7326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Просмотры: 2 102 114 / 6 698 069 × 100 = 31,38</w:t>
      </w:r>
    </w:p>
    <w:p w14:paraId="6F059049" w14:textId="77777777" w:rsidR="004D7326" w:rsidRPr="00B6417E" w:rsidRDefault="004D7326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Вовлеченность: 96 457 / 575 896 × 100 = 16,75</w:t>
      </w:r>
    </w:p>
    <w:p w14:paraId="437D2D2A" w14:textId="77777777" w:rsidR="004D7326" w:rsidRPr="00B6417E" w:rsidRDefault="004D7326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Авторы: 6 295 / 94 232 × 100 = 6,68</w:t>
      </w:r>
    </w:p>
    <w:p w14:paraId="343A8CC9" w14:textId="77777777" w:rsidR="004D7326" w:rsidRPr="00B6417E" w:rsidRDefault="004D7326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Сообщения: 9 852 / 201 783 × 100 = 4,88</w:t>
      </w:r>
    </w:p>
    <w:p w14:paraId="4537BD68" w14:textId="77777777" w:rsidR="004D7326" w:rsidRPr="00B6417E" w:rsidRDefault="004D7326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Взвешенная сумма:</w:t>
      </w:r>
      <w:r w:rsidRPr="00B641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31,38×0,30 + 16,75×0,30 + 6,68×0,25 + 4,88×0,15 = 9,41 + 5,03 + 1,67 + 0,73 = </w:t>
      </w:r>
      <w:r w:rsidRPr="00B641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16,84</w:t>
      </w:r>
    </w:p>
    <w:p w14:paraId="5BFABDFE" w14:textId="6FAFBAEA" w:rsidR="00DF2D2F" w:rsidRPr="00B6417E" w:rsidRDefault="00DF2D2F" w:rsidP="004D732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D579AE8" w14:textId="604B068B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Итоговый рейтинг в социальных сетях (1</w:t>
      </w:r>
      <w:r w:rsid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6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-я неделя </w:t>
      </w:r>
      <w:proofErr w:type="spellStart"/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</w:t>
      </w:r>
      <w:r w:rsidR="00982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084"/>
        <w:gridCol w:w="3261"/>
        <w:gridCol w:w="2216"/>
        <w:gridCol w:w="1894"/>
        <w:gridCol w:w="1739"/>
      </w:tblGrid>
      <w:tr w:rsidR="009825D1" w:rsidRPr="0043277B" w14:paraId="2DB780AA" w14:textId="77777777" w:rsidTr="00B6417E">
        <w:tc>
          <w:tcPr>
            <w:tcW w:w="1084" w:type="dxa"/>
            <w:shd w:val="clear" w:color="auto" w:fill="FFFFFF"/>
            <w:vAlign w:val="center"/>
          </w:tcPr>
          <w:p w14:paraId="51B261DA" w14:textId="3C521E8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360D4D7" w14:textId="20EF0E25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Партия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7AC4AD4D" w14:textId="77777777" w:rsidR="00C44619" w:rsidRDefault="009825D1" w:rsidP="004D7326">
            <w:pPr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0D4154">
              <w:rPr>
                <w:rFonts w:ascii="Times New Roman" w:hAnsi="Times New Roman" w:cs="Times New Roman"/>
              </w:rPr>
              <w:t>16-я неделя</w:t>
            </w:r>
          </w:p>
          <w:p w14:paraId="74D2247A" w14:textId="3CFAC0D6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(29 июня – 5 июля)</w:t>
            </w:r>
          </w:p>
        </w:tc>
        <w:tc>
          <w:tcPr>
            <w:tcW w:w="1894" w:type="dxa"/>
            <w:shd w:val="clear" w:color="auto" w:fill="FFFFFF"/>
            <w:vAlign w:val="center"/>
          </w:tcPr>
          <w:p w14:paraId="426AC96C" w14:textId="77777777" w:rsidR="00C44619" w:rsidRDefault="009825D1" w:rsidP="004D7326">
            <w:pPr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0D4154">
              <w:rPr>
                <w:rFonts w:ascii="Times New Roman" w:hAnsi="Times New Roman" w:cs="Times New Roman"/>
              </w:rPr>
              <w:t>15-я неделя</w:t>
            </w:r>
          </w:p>
          <w:p w14:paraId="3CCE5D7F" w14:textId="663961D3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(22–28 июня)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53E5B0AB" w14:textId="75F5ED75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Динамика (Δ)</w:t>
            </w:r>
          </w:p>
        </w:tc>
      </w:tr>
      <w:tr w:rsidR="009825D1" w:rsidRPr="0043277B" w14:paraId="6B31B011" w14:textId="77777777" w:rsidTr="00B6417E">
        <w:tc>
          <w:tcPr>
            <w:tcW w:w="1084" w:type="dxa"/>
            <w:shd w:val="clear" w:color="auto" w:fill="FFFFFF"/>
            <w:vAlign w:val="center"/>
          </w:tcPr>
          <w:p w14:paraId="73CFCCDA" w14:textId="7D181EBD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05F2B1E6" w14:textId="02305685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Партия «Единая Россия»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A9F6AD8" w14:textId="60855319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100,00</w:t>
            </w:r>
          </w:p>
        </w:tc>
        <w:tc>
          <w:tcPr>
            <w:tcW w:w="1894" w:type="dxa"/>
            <w:shd w:val="clear" w:color="auto" w:fill="FFFFFF"/>
            <w:vAlign w:val="center"/>
          </w:tcPr>
          <w:p w14:paraId="60D2B356" w14:textId="0DBEEFC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96,85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0E36E667" w14:textId="34A4114B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+3,15</w:t>
            </w:r>
          </w:p>
        </w:tc>
      </w:tr>
      <w:tr w:rsidR="009825D1" w:rsidRPr="0043277B" w14:paraId="2669447C" w14:textId="77777777" w:rsidTr="00B6417E">
        <w:tc>
          <w:tcPr>
            <w:tcW w:w="1084" w:type="dxa"/>
            <w:shd w:val="clear" w:color="auto" w:fill="FFFFFF"/>
            <w:vAlign w:val="center"/>
          </w:tcPr>
          <w:p w14:paraId="6C3C7449" w14:textId="29905D9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645F4F3" w14:textId="2C2CED6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Коммунистическая партия Российской Федерации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24D305CA" w14:textId="2CA719FB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21,69</w:t>
            </w:r>
          </w:p>
        </w:tc>
        <w:tc>
          <w:tcPr>
            <w:tcW w:w="1894" w:type="dxa"/>
            <w:shd w:val="clear" w:color="auto" w:fill="FFFFFF"/>
            <w:vAlign w:val="center"/>
          </w:tcPr>
          <w:p w14:paraId="4E91E55B" w14:textId="0BEE684A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69,90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4E18BF21" w14:textId="737927AD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−48,21</w:t>
            </w:r>
          </w:p>
        </w:tc>
      </w:tr>
      <w:tr w:rsidR="009825D1" w:rsidRPr="0043277B" w14:paraId="18B5C7AA" w14:textId="77777777" w:rsidTr="00B6417E">
        <w:tc>
          <w:tcPr>
            <w:tcW w:w="1084" w:type="dxa"/>
            <w:shd w:val="clear" w:color="auto" w:fill="FFFFFF"/>
            <w:vAlign w:val="center"/>
          </w:tcPr>
          <w:p w14:paraId="2F750750" w14:textId="7514B36A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7A65FBB" w14:textId="7E9733EF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Либерально-демократическая партия России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04B35058" w14:textId="4E6CE80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18,71</w:t>
            </w:r>
          </w:p>
        </w:tc>
        <w:tc>
          <w:tcPr>
            <w:tcW w:w="1894" w:type="dxa"/>
            <w:shd w:val="clear" w:color="auto" w:fill="FFFFFF"/>
            <w:vAlign w:val="center"/>
          </w:tcPr>
          <w:p w14:paraId="6E1DF76A" w14:textId="77CD0606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22,67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0EA9873C" w14:textId="639D48D6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−3,96</w:t>
            </w:r>
          </w:p>
        </w:tc>
      </w:tr>
      <w:tr w:rsidR="009825D1" w:rsidRPr="0043277B" w14:paraId="6B3B628F" w14:textId="77777777" w:rsidTr="00B6417E">
        <w:tc>
          <w:tcPr>
            <w:tcW w:w="1084" w:type="dxa"/>
            <w:shd w:val="clear" w:color="auto" w:fill="FFFFFF"/>
            <w:vAlign w:val="center"/>
          </w:tcPr>
          <w:p w14:paraId="10B98772" w14:textId="350709C1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88DED37" w14:textId="7DBC5D7C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 xml:space="preserve">Партия «Справедливая Россия </w:t>
            </w:r>
            <w:r w:rsidR="00931A63">
              <w:rPr>
                <w:rStyle w:val="af6"/>
                <w:rFonts w:ascii="Times New Roman" w:hAnsi="Times New Roman" w:cs="Times New Roman"/>
                <w:b w:val="0"/>
                <w:bCs w:val="0"/>
              </w:rPr>
              <w:t>–</w:t>
            </w: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 xml:space="preserve"> За правду»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37D237CA" w14:textId="0856559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17,06</w:t>
            </w:r>
          </w:p>
        </w:tc>
        <w:tc>
          <w:tcPr>
            <w:tcW w:w="1894" w:type="dxa"/>
            <w:shd w:val="clear" w:color="auto" w:fill="FFFFFF"/>
            <w:vAlign w:val="center"/>
          </w:tcPr>
          <w:p w14:paraId="16B30DF0" w14:textId="7114D1C9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22,77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6E2A6396" w14:textId="779FB135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−5,71</w:t>
            </w:r>
          </w:p>
        </w:tc>
      </w:tr>
      <w:tr w:rsidR="009825D1" w:rsidRPr="0043277B" w14:paraId="0B233DB5" w14:textId="77777777" w:rsidTr="00B6417E">
        <w:tc>
          <w:tcPr>
            <w:tcW w:w="1084" w:type="dxa"/>
            <w:shd w:val="clear" w:color="auto" w:fill="FFFFFF"/>
            <w:vAlign w:val="center"/>
          </w:tcPr>
          <w:p w14:paraId="6040E588" w14:textId="6F71F61B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4B28DAA" w14:textId="24586FD6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Партия «Новые люди»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40F184E1" w14:textId="485CF274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16,84</w:t>
            </w:r>
          </w:p>
        </w:tc>
        <w:tc>
          <w:tcPr>
            <w:tcW w:w="1894" w:type="dxa"/>
            <w:shd w:val="clear" w:color="auto" w:fill="FFFFFF"/>
            <w:vAlign w:val="center"/>
          </w:tcPr>
          <w:p w14:paraId="0C838894" w14:textId="6E23F06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2D1B4B44" w14:textId="4398F7A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+5,12</w:t>
            </w:r>
          </w:p>
        </w:tc>
      </w:tr>
    </w:tbl>
    <w:p w14:paraId="2DA09B86" w14:textId="77777777" w:rsidR="004D7326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41E68B40" w14:textId="1481607A" w:rsid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Политическая </w:t>
      </w:r>
      <w:r w:rsid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динамика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</w:p>
    <w:p w14:paraId="629C2E2E" w14:textId="4F13D369" w:rsidR="004D7326" w:rsidRPr="004D7326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1. «Единая Россия» (+3,15)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Подавление оппо</w:t>
      </w:r>
      <w:r w:rsid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нентов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цифровой массой</w:t>
      </w:r>
    </w:p>
    <w:p w14:paraId="1CA48FE7" w14:textId="58B4CE92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Возврат партии власти к 100-балльному максимуму сопровождался беспрецедентной </w:t>
      </w:r>
      <w:r w:rsid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накачкой</w:t>
      </w:r>
      <w:r w:rsid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показателей. Тот факт, что просмотры ЕР выросли почти до 6,7 млн, а вовлеченность превысила полмиллиона реакций, свидетельствует о массированном применении </w:t>
      </w:r>
      <w:proofErr w:type="spellStart"/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таргетинговых</w:t>
      </w:r>
      <w:proofErr w:type="spellEnd"/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бюджетов и административного посева в сетках крупных пабликов (эхо пост-съездовской мобилизации). </w:t>
      </w:r>
      <w:r w:rsidRPr="00E930E4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Система наглядно продемонстрировала: если оппозиция (КПРФ) начинает выигрывать органическую борьбу в соцсетях, власть просто заливает цифровое поле деньгами и трафиком, математически обесценивая результаты конкурентов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03147B0" w14:textId="5C20DDA7" w:rsidR="004D7326" w:rsidRPr="004D7326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 xml:space="preserve">2. КПРФ (−48,21)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Математический обвал при удержании статуса лидера оппозиции</w:t>
      </w:r>
    </w:p>
    <w:p w14:paraId="769F7944" w14:textId="3D8A7744" w:rsidR="00C44619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Грандиозное падение баллов КПРФ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</w:t>
      </w:r>
      <w:r w:rsid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оптическая иллюзия</w:t>
      </w:r>
      <w:r w:rsid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нормирования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а не реальный провал партии. Абсолютные показатели коммунистов остаются высокими: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1,73 млн просмотров и 110 тыс. реакций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Более того, КПРФ сохраняет самую широкую органическую сеть среди оппозиции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почти 20 тысяч уникальных авторов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D9822AD" w14:textId="38DC4DBF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Балл рухнул исключительно потому, что «Единая Россия» искусственно задрала планку максимума, по которой рассчитываются остальные. </w:t>
      </w:r>
      <w:r w:rsidRPr="00E930E4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Политически КПРФ уверенно удерживает 2-е место и статус главной цифровой альтернативы, генерируя самую высокую вовлеченность (живые реакции) в оппозиционном фланге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40770484" w14:textId="1E7130EE" w:rsidR="004D7326" w:rsidRPr="004D7326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3. ЛДПР (−3,96)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Стабильное присутствие без </w:t>
      </w:r>
      <w:r w:rsid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искры</w:t>
      </w:r>
      <w:r w:rsid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14:paraId="30F5023D" w14:textId="77777777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Либерал-демократы сохранили 3-е место. Партия показала отличные просмотры (2,1 млн), но при этом вовлеченность (74,8 тыс.) существенно уступает не только КПРФ, но и «Новым людям». Это говорит о том, что контент ЛДПР часто мелькает в лентах пользователей, но реже вызывает желание лайкнуть, прокомментировать или сделать репост. </w:t>
      </w:r>
      <w:r w:rsidRPr="00E930E4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Партия работает как отлаженный механизм фонового вещания, избегая острых тем, способных спровоцировать вирусный эффект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4263A02C" w14:textId="4B7B45C6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4. СРЗП (−5,71)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Съезд, утонувший в спаме</w:t>
      </w:r>
    </w:p>
    <w:p w14:paraId="097AF024" w14:textId="776ECCBC" w:rsidR="00C44619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этой неделе (</w:t>
      </w:r>
      <w:r w:rsid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0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4 июля) прошел предвыборный Съезд СРЗП. Партия попыталась отработать его старым методом «ковровых бомбардировок», вывалив в сеть почти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99 тысяч сообщений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</w:t>
      </w:r>
      <w:r w:rsidRPr="00E930E4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половина от объема ЕР!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).</w:t>
      </w:r>
    </w:p>
    <w:p w14:paraId="030492CD" w14:textId="5EFC2095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Однако результат оказался катастрофическим: этот гигантский вал производился узкой группой всего из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9 тысяч авторов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Алгоритмы соцсетей расценили это как откровенный спам. В результате, при 99 тысячах постов СРЗП получила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самые низкие просмотры (1 млн) и самую низкую вовлеченность (53 тыс.) среди всех парламентских партий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 w:rsidRPr="00E930E4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Съезд эсеров в цифровом пространстве прошел практически вхолостую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1807BA4" w14:textId="08BBE4C3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5. «Новые люди» (+5,12)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Эффективность точечного таргетинга</w:t>
      </w:r>
    </w:p>
    <w:p w14:paraId="19143320" w14:textId="60837D1D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НЛ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единственная оппозиционная партия, показавшая рост баллов на этой неделе, вплотную приблизившись к СРЗП и ЛДПР. Их стратегия прямо противоположна эсерам: при микроскопическом числе сообщений (всего 9,8 тыс.) и авторов (6,2 тыс.), партия сгенерировала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2,1 млн просмотров и 96 тыс. реакций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</w:t>
      </w:r>
      <w:r w:rsidRPr="00E930E4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второе место в оппозиции после КПРФ по вовлеченности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). Это признак высокопрофессиональной работы с платным таргетингом и вирусными креативами. </w:t>
      </w:r>
      <w:r w:rsidRPr="00E930E4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«Новые люди» берут не массой, а точечной конверсией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6FA165C" w14:textId="77777777" w:rsidR="004D7326" w:rsidRPr="00E930E4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КОНТУРУ СОЦИАЛЬНЫХ СЕТЕЙ</w:t>
      </w:r>
    </w:p>
    <w:p w14:paraId="62C4FABC" w14:textId="755020E9" w:rsidR="00C44619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16-я неделя продемонстрировала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возврат к жесткому доминированию административного ресурса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Испугавшись органического прорыва КПРФ неделей ранее, «Единая Россия» взвинтила цифровые показатели до недосягаемых высот, обрушив </w:t>
      </w:r>
      <w:r w:rsid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показатели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конкурентов.</w:t>
      </w:r>
    </w:p>
    <w:p w14:paraId="3338A90E" w14:textId="4C5B39CB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Внутри оппозиционного лагеря окончательно оформились три стратегии: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опирается на широкую сеть идеологически мотивированных сторонников (максимум авторов и реакций),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сжигает ресурсы в бессмысленном бот-спаме, а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делают ставку на покупной трафик и ситуативный креатив.</w:t>
      </w:r>
    </w:p>
    <w:p w14:paraId="34F08A9D" w14:textId="2919ECBF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B0286B3" w14:textId="77777777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III. АНАЛИЗ ТВ-ВОСТРЕБОВАННОСТИ АКТИВНОСТИ ДУМСКИХ ПАРТИЙ</w:t>
      </w:r>
    </w:p>
    <w:p w14:paraId="7AF63673" w14:textId="1BCC5071" w:rsidR="00DF2D2F" w:rsidRPr="00DF2D2F" w:rsidRDefault="00DF2D2F" w:rsidP="00E930E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Источник данных: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ТВ-мониторинг ЦИПКР (5 федеральных каналов + «Россия 24»). Общий эфир: </w:t>
      </w:r>
      <w:r w:rsid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65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минуты </w:t>
      </w:r>
      <w:r w:rsidR="009825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17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секунд.</w:t>
      </w:r>
    </w:p>
    <w:p w14:paraId="5293C72C" w14:textId="77777777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418"/>
        <w:gridCol w:w="1247"/>
        <w:gridCol w:w="1396"/>
        <w:gridCol w:w="1410"/>
        <w:gridCol w:w="1709"/>
        <w:gridCol w:w="1701"/>
        <w:gridCol w:w="1325"/>
      </w:tblGrid>
      <w:tr w:rsidR="009825D1" w:rsidRPr="0043277B" w14:paraId="770388A5" w14:textId="77777777" w:rsidTr="00C66545">
        <w:tc>
          <w:tcPr>
            <w:tcW w:w="1418" w:type="dxa"/>
            <w:shd w:val="clear" w:color="auto" w:fill="FFFFFF"/>
            <w:vAlign w:val="center"/>
          </w:tcPr>
          <w:p w14:paraId="4BC35998" w14:textId="42046D79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51051F" w14:textId="793A0374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Эфир (сек)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5F3E3520" w14:textId="37507845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Доля эфира (%)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7088F5AC" w14:textId="3F6601C7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Синхрон (сек)</w:t>
            </w:r>
          </w:p>
        </w:tc>
        <w:tc>
          <w:tcPr>
            <w:tcW w:w="1709" w:type="dxa"/>
            <w:shd w:val="clear" w:color="auto" w:fill="FFFFFF"/>
            <w:vAlign w:val="center"/>
          </w:tcPr>
          <w:p w14:paraId="5145BAA6" w14:textId="22759FF8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Доля синхрона (%)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16532F" w14:textId="6923EEB3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Инфоповоды</w:t>
            </w:r>
          </w:p>
        </w:tc>
        <w:tc>
          <w:tcPr>
            <w:tcW w:w="1325" w:type="dxa"/>
            <w:shd w:val="clear" w:color="auto" w:fill="FFFFFF"/>
            <w:vAlign w:val="center"/>
          </w:tcPr>
          <w:p w14:paraId="22822CF5" w14:textId="05D424BE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  <w:b/>
                <w:bCs/>
              </w:rPr>
              <w:t>Россия 24 (сюжеты)</w:t>
            </w:r>
          </w:p>
        </w:tc>
      </w:tr>
      <w:tr w:rsidR="009825D1" w:rsidRPr="0043277B" w14:paraId="0A58241B" w14:textId="77777777" w:rsidTr="00C66545">
        <w:tc>
          <w:tcPr>
            <w:tcW w:w="1418" w:type="dxa"/>
            <w:shd w:val="clear" w:color="auto" w:fill="FFFFFF"/>
            <w:vAlign w:val="center"/>
          </w:tcPr>
          <w:p w14:paraId="5D9E1362" w14:textId="2287EE45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5A70BE" w14:textId="6B6E57FF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6CA3F034" w14:textId="4D952EDA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6842EA28" w14:textId="1CB74213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709" w:type="dxa"/>
            <w:shd w:val="clear" w:color="auto" w:fill="FFFFFF"/>
            <w:vAlign w:val="center"/>
          </w:tcPr>
          <w:p w14:paraId="6A1DF6B1" w14:textId="56706E87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8DCF4D" w14:textId="51148CDC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5" w:type="dxa"/>
            <w:shd w:val="clear" w:color="auto" w:fill="FFFFFF"/>
            <w:vAlign w:val="center"/>
          </w:tcPr>
          <w:p w14:paraId="4D567F22" w14:textId="0FC8E9B9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4</w:t>
            </w:r>
          </w:p>
        </w:tc>
      </w:tr>
      <w:tr w:rsidR="009825D1" w:rsidRPr="0043277B" w14:paraId="06E9B598" w14:textId="77777777" w:rsidTr="00C66545">
        <w:tc>
          <w:tcPr>
            <w:tcW w:w="1418" w:type="dxa"/>
            <w:shd w:val="clear" w:color="auto" w:fill="FFFFFF"/>
            <w:vAlign w:val="center"/>
          </w:tcPr>
          <w:p w14:paraId="726DD0BC" w14:textId="0976EEAE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EDAD96" w14:textId="07F17B07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2E2945E9" w14:textId="42092F18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006BBD36" w14:textId="11C59E13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709" w:type="dxa"/>
            <w:shd w:val="clear" w:color="auto" w:fill="FFFFFF"/>
            <w:vAlign w:val="center"/>
          </w:tcPr>
          <w:p w14:paraId="4046719F" w14:textId="7B49BA0B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81B2A8" w14:textId="1D0C109B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14:paraId="2FAFD0CB" w14:textId="7346F2D6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9</w:t>
            </w:r>
          </w:p>
        </w:tc>
      </w:tr>
      <w:tr w:rsidR="009825D1" w:rsidRPr="0043277B" w14:paraId="5B891BD4" w14:textId="77777777" w:rsidTr="00C66545">
        <w:tc>
          <w:tcPr>
            <w:tcW w:w="1418" w:type="dxa"/>
            <w:shd w:val="clear" w:color="auto" w:fill="FFFFFF"/>
            <w:vAlign w:val="center"/>
          </w:tcPr>
          <w:p w14:paraId="4EE84463" w14:textId="18697339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СРЗП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945E56" w14:textId="69C8D838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39F3D0F3" w14:textId="1B1FAD19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59A3CD99" w14:textId="23041A19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709" w:type="dxa"/>
            <w:shd w:val="clear" w:color="auto" w:fill="FFFFFF"/>
            <w:vAlign w:val="center"/>
          </w:tcPr>
          <w:p w14:paraId="7C133FD1" w14:textId="4DC2647D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98441F2" w14:textId="558EF1FD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5" w:type="dxa"/>
            <w:shd w:val="clear" w:color="auto" w:fill="FFFFFF"/>
            <w:vAlign w:val="center"/>
          </w:tcPr>
          <w:p w14:paraId="31E28EB2" w14:textId="087875A7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</w:t>
            </w:r>
          </w:p>
        </w:tc>
      </w:tr>
      <w:tr w:rsidR="009825D1" w:rsidRPr="0043277B" w14:paraId="5BE7755F" w14:textId="77777777" w:rsidTr="00C66545">
        <w:tc>
          <w:tcPr>
            <w:tcW w:w="1418" w:type="dxa"/>
            <w:shd w:val="clear" w:color="auto" w:fill="FFFFFF"/>
            <w:vAlign w:val="center"/>
          </w:tcPr>
          <w:p w14:paraId="35FD73B3" w14:textId="7038590B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4C7224" w14:textId="3770F71F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2AC3C04C" w14:textId="404A2981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32B4E8B2" w14:textId="0FF4BD81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709" w:type="dxa"/>
            <w:shd w:val="clear" w:color="auto" w:fill="FFFFFF"/>
            <w:vAlign w:val="center"/>
          </w:tcPr>
          <w:p w14:paraId="614FBA45" w14:textId="7019EE39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A9DF74" w14:textId="5F29410C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14:paraId="71EE3EAD" w14:textId="47A26ABE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6</w:t>
            </w:r>
          </w:p>
        </w:tc>
      </w:tr>
      <w:tr w:rsidR="009825D1" w:rsidRPr="0043277B" w14:paraId="1F91452E" w14:textId="77777777" w:rsidTr="00C66545">
        <w:tc>
          <w:tcPr>
            <w:tcW w:w="1418" w:type="dxa"/>
            <w:shd w:val="clear" w:color="auto" w:fill="FFFFFF"/>
            <w:vAlign w:val="center"/>
          </w:tcPr>
          <w:p w14:paraId="598EA789" w14:textId="57D65773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BE0D6F" w14:textId="0A119672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26162CEC" w14:textId="2EE14321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10" w:type="dxa"/>
            <w:shd w:val="clear" w:color="auto" w:fill="FFFFFF"/>
            <w:vAlign w:val="center"/>
          </w:tcPr>
          <w:p w14:paraId="3BC62C28" w14:textId="2E53999D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709" w:type="dxa"/>
            <w:shd w:val="clear" w:color="auto" w:fill="FFFFFF"/>
            <w:vAlign w:val="center"/>
          </w:tcPr>
          <w:p w14:paraId="3C98CCE1" w14:textId="18CAEBC1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F89F1E" w14:textId="427CDABA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5" w:type="dxa"/>
            <w:shd w:val="clear" w:color="auto" w:fill="FFFFFF"/>
            <w:vAlign w:val="center"/>
          </w:tcPr>
          <w:p w14:paraId="78FD1165" w14:textId="0A45D91B" w:rsidR="009825D1" w:rsidRPr="009825D1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9825D1">
              <w:rPr>
                <w:rFonts w:ascii="Times New Roman" w:hAnsi="Times New Roman" w:cs="Times New Roman"/>
              </w:rPr>
              <w:t>6</w:t>
            </w:r>
          </w:p>
        </w:tc>
      </w:tr>
    </w:tbl>
    <w:p w14:paraId="590E44C4" w14:textId="1F06D89D" w:rsidR="009825D1" w:rsidRPr="004D7326" w:rsidRDefault="00DF2D2F" w:rsidP="00E930E4">
      <w:pPr>
        <w:shd w:val="clear" w:color="auto" w:fill="FFFFFF"/>
        <w:spacing w:after="0"/>
        <w:ind w:firstLine="709"/>
        <w:jc w:val="both"/>
        <w:textAlignment w:val="baseline"/>
        <w:outlineLvl w:val="0"/>
        <w:rPr>
          <w:rFonts w:eastAsia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Максимумы для нормирования</w:t>
      </w:r>
      <w:proofErr w:type="gramStart"/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9825D1"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</w:t>
      </w:r>
      <w:proofErr w:type="gramEnd"/>
      <w:r w:rsidR="009825D1"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16-й неделе зафиксирован крайне редкий случай: </w:t>
      </w:r>
      <w:r w:rsidR="009825D1"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абсолютное лидерство по объему эфира и синхрона захватила малая партия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="009825D1"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«Новые люди»</w:t>
      </w:r>
      <w:r w:rsidR="009825D1"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Это произошло благодаря трансляции их предвыборного Съезда в условиях искусственно «высушенного» (</w:t>
      </w:r>
      <w:r w:rsidR="009825D1" w:rsidRPr="00E930E4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сокращенного вдвое</w:t>
      </w:r>
      <w:r w:rsidR="009825D1"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 общего телеэфира.</w:t>
      </w:r>
    </w:p>
    <w:p w14:paraId="1370F9A2" w14:textId="6B9A47CB" w:rsidR="009825D1" w:rsidRPr="004D7326" w:rsidRDefault="009825D1" w:rsidP="00E930E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«Единая Россия» удержала лидерство лишь по структурным показателям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количеству инфоповодов (разделив максимум с КПРФ) и доминированию на канале «Россия 24».</w:t>
      </w:r>
    </w:p>
    <w:p w14:paraId="7AD98A3C" w14:textId="428C11E5" w:rsidR="004D7326" w:rsidRPr="004D7326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Объем эфира: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1143 сек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069910DE" w14:textId="50A938A4" w:rsidR="004D7326" w:rsidRPr="004D7326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Синхрон: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568 сек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3928CBDF" w14:textId="12D037C2" w:rsidR="004D7326" w:rsidRPr="004D7326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Инфоповоды: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5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Единая Россия и КПРФ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5B230C7B" w14:textId="36DF9DB7" w:rsidR="00DF2D2F" w:rsidRPr="00DF2D2F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Россия 24: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9 сюжетов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Единая Россия</w:t>
      </w:r>
    </w:p>
    <w:p w14:paraId="7EE21C2B" w14:textId="77777777" w:rsidR="004D7326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3C6F13DB" w14:textId="716D083E" w:rsidR="004D7326" w:rsidRPr="00E930E4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Расчет ТВ-рейтинга по партиям</w:t>
      </w:r>
    </w:p>
    <w:p w14:paraId="147A24D7" w14:textId="77777777" w:rsidR="004D7326" w:rsidRPr="00E930E4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1. Единая Россия</w:t>
      </w:r>
    </w:p>
    <w:p w14:paraId="2CE40461" w14:textId="77777777" w:rsidR="004D7326" w:rsidRPr="00E930E4" w:rsidRDefault="004D732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Эфир: 997 / 1143 × 100 = 87,23</w:t>
      </w:r>
    </w:p>
    <w:p w14:paraId="4288C086" w14:textId="77777777" w:rsidR="004D7326" w:rsidRPr="00E930E4" w:rsidRDefault="004D732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Синхрон: 424 / 568 × 100 = 74,65</w:t>
      </w:r>
    </w:p>
    <w:p w14:paraId="134EB2DE" w14:textId="77777777" w:rsidR="004D7326" w:rsidRPr="00E930E4" w:rsidRDefault="004D732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Инфоповоды: 5 / 5 × 100 = 100,00</w:t>
      </w:r>
    </w:p>
    <w:p w14:paraId="4D30AE7D" w14:textId="77777777" w:rsidR="004D7326" w:rsidRPr="00E930E4" w:rsidRDefault="004D732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Россия 24: 9 / 9 × 100 = 100,00</w:t>
      </w:r>
    </w:p>
    <w:p w14:paraId="5FA2C1F5" w14:textId="77777777" w:rsidR="004D7326" w:rsidRPr="00E930E4" w:rsidRDefault="004D732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Взвешенная сумма: 87,23×0,30 + 74,65×0,30 + 100,00×0,20 + 100,00×0,20 = 26,17 + 22,40 + 20,00 + 20,00 = 88,57</w:t>
      </w:r>
    </w:p>
    <w:p w14:paraId="01F7B7F6" w14:textId="77777777" w:rsidR="004D7326" w:rsidRPr="00E930E4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 Новые люди</w:t>
      </w:r>
    </w:p>
    <w:p w14:paraId="175917AF" w14:textId="77777777" w:rsidR="004D7326" w:rsidRPr="00E930E4" w:rsidRDefault="004D73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Эфир: 1143 / 1143 × 100 = 100,00</w:t>
      </w:r>
    </w:p>
    <w:p w14:paraId="4FEE5AB5" w14:textId="77777777" w:rsidR="004D7326" w:rsidRPr="00E930E4" w:rsidRDefault="004D73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Синхрон: 568 / 568 × 100 = 100,00</w:t>
      </w:r>
    </w:p>
    <w:p w14:paraId="061AC333" w14:textId="77777777" w:rsidR="004D7326" w:rsidRPr="00E930E4" w:rsidRDefault="004D73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Инфоповоды: 2 / 5 × 100 = 40,00</w:t>
      </w:r>
    </w:p>
    <w:p w14:paraId="4BBF2F27" w14:textId="77777777" w:rsidR="004D7326" w:rsidRPr="00E930E4" w:rsidRDefault="004D73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Россия 24: 4 / 9 × 100 = 44,44</w:t>
      </w:r>
    </w:p>
    <w:p w14:paraId="0080CAC8" w14:textId="77777777" w:rsidR="004D7326" w:rsidRPr="00E930E4" w:rsidRDefault="004D73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Взвешенная сумма: 100,00×0,30 + 100,00×0,30 + 40,00×0,20 + 44,44×0,20 = 30,00 + 30,00 + 8,00 + 8,89 = 76,89</w:t>
      </w:r>
    </w:p>
    <w:p w14:paraId="67F00570" w14:textId="77777777" w:rsidR="004D7326" w:rsidRPr="00E930E4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3. КПРФ</w:t>
      </w:r>
    </w:p>
    <w:p w14:paraId="7E0D8F06" w14:textId="77777777" w:rsidR="004D7326" w:rsidRPr="00E930E4" w:rsidRDefault="004D7326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Эфир: 600 / 1143 × 100 = 52,49</w:t>
      </w:r>
    </w:p>
    <w:p w14:paraId="6934CFB7" w14:textId="77777777" w:rsidR="004D7326" w:rsidRPr="00E930E4" w:rsidRDefault="004D7326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Синхрон: 268 / 568 × 100 = 47,18</w:t>
      </w:r>
    </w:p>
    <w:p w14:paraId="2A11871C" w14:textId="77777777" w:rsidR="004D7326" w:rsidRPr="00E930E4" w:rsidRDefault="004D7326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Инфоповоды: 5 / 5 × 100 = 100,00</w:t>
      </w:r>
    </w:p>
    <w:p w14:paraId="7D78F8A9" w14:textId="77777777" w:rsidR="004D7326" w:rsidRPr="00E930E4" w:rsidRDefault="004D7326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Россия 24: 6 / 9 × 100 = 66,67</w:t>
      </w:r>
    </w:p>
    <w:p w14:paraId="24E87424" w14:textId="77777777" w:rsidR="004D7326" w:rsidRPr="00E930E4" w:rsidRDefault="004D7326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Взвешенная сумма: 52,49×0,30 + 47,18×0,30 + 100,00×0,20 + 66,67×0,20 = 15,75 + 14,15 + 20,00 + 13,33 = 63,23</w:t>
      </w:r>
    </w:p>
    <w:p w14:paraId="04BC4F97" w14:textId="77777777" w:rsidR="004D7326" w:rsidRPr="00E930E4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4. ЛДПР</w:t>
      </w:r>
    </w:p>
    <w:p w14:paraId="47460469" w14:textId="77777777" w:rsidR="004D7326" w:rsidRPr="00E930E4" w:rsidRDefault="004D732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Эфир: 418 / 1143 × 100 = 36,57</w:t>
      </w:r>
    </w:p>
    <w:p w14:paraId="6423FE98" w14:textId="77777777" w:rsidR="004D7326" w:rsidRPr="00E930E4" w:rsidRDefault="004D732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Синхрон: 184 / 568 × 100 = 32,39</w:t>
      </w:r>
    </w:p>
    <w:p w14:paraId="53EAEDE0" w14:textId="77777777" w:rsidR="004D7326" w:rsidRPr="00E930E4" w:rsidRDefault="004D732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Инфоповоды: 4 / 5 × 100 = 80,00</w:t>
      </w:r>
    </w:p>
    <w:p w14:paraId="76B49059" w14:textId="77777777" w:rsidR="004D7326" w:rsidRPr="00E930E4" w:rsidRDefault="004D732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Россия 24: 6 / 9 × 100 = 66,67</w:t>
      </w:r>
    </w:p>
    <w:p w14:paraId="0812AEB5" w14:textId="77777777" w:rsidR="004D7326" w:rsidRPr="00E930E4" w:rsidRDefault="004D732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Взвешенная сумма: 36,57×0,30 + 32,39×0,30 + 80,00×0,20 + 66,67×0,20 = 10,97 + 9,72 + 16,00 + 13,33 = 50,02</w:t>
      </w:r>
    </w:p>
    <w:p w14:paraId="4FC4F958" w14:textId="77777777" w:rsidR="004D7326" w:rsidRPr="00E930E4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5. СРЗП</w:t>
      </w:r>
    </w:p>
    <w:p w14:paraId="529E8986" w14:textId="77777777" w:rsidR="004D7326" w:rsidRPr="00E930E4" w:rsidRDefault="004D732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Эфир: 759 / 1143 × 100 = 66,40</w:t>
      </w:r>
    </w:p>
    <w:p w14:paraId="270EAA61" w14:textId="77777777" w:rsidR="004D7326" w:rsidRPr="00E930E4" w:rsidRDefault="004D732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Синхрон: 330 / 568 × 100 = 58,10</w:t>
      </w:r>
    </w:p>
    <w:p w14:paraId="78AB16C3" w14:textId="77777777" w:rsidR="004D7326" w:rsidRPr="00E930E4" w:rsidRDefault="004D732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Инфоповоды: 2 / 5 × 100 = 40,00</w:t>
      </w:r>
    </w:p>
    <w:p w14:paraId="56953AA3" w14:textId="77777777" w:rsidR="004D7326" w:rsidRPr="00E930E4" w:rsidRDefault="004D732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Россия 24: 1 / 9 × 100 = 11,11</w:t>
      </w:r>
    </w:p>
    <w:p w14:paraId="35F76C89" w14:textId="77777777" w:rsidR="004D7326" w:rsidRPr="00E930E4" w:rsidRDefault="004D732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930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Взвешенная сумма: 66,40×0,30 + 58,10×0,30 + 40,00×0,20 + 11,11×0,20 = 19,92 + 17,43 + 8,00 + 2,22 = 47,57</w:t>
      </w:r>
    </w:p>
    <w:p w14:paraId="60FA5DA1" w14:textId="77777777" w:rsidR="004D7326" w:rsidRPr="00C44619" w:rsidRDefault="004D7326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14:paraId="6AA2B049" w14:textId="6CD0735B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Итоговый ТВ-рейтинг (1</w:t>
      </w:r>
      <w:r w:rsid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6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-я неделя </w:t>
      </w:r>
      <w:proofErr w:type="spellStart"/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</w:t>
      </w:r>
      <w:r w:rsid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084"/>
        <w:gridCol w:w="3261"/>
        <w:gridCol w:w="2201"/>
        <w:gridCol w:w="1909"/>
        <w:gridCol w:w="1739"/>
      </w:tblGrid>
      <w:tr w:rsidR="009825D1" w:rsidRPr="0043277B" w14:paraId="6FA84CA4" w14:textId="77777777" w:rsidTr="00E930E4">
        <w:tc>
          <w:tcPr>
            <w:tcW w:w="1084" w:type="dxa"/>
            <w:shd w:val="clear" w:color="auto" w:fill="FFFFFF"/>
            <w:vAlign w:val="center"/>
          </w:tcPr>
          <w:p w14:paraId="4183432A" w14:textId="0280A0F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3B47D38" w14:textId="0BC75EDD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Партия</w:t>
            </w:r>
          </w:p>
        </w:tc>
        <w:tc>
          <w:tcPr>
            <w:tcW w:w="2201" w:type="dxa"/>
            <w:shd w:val="clear" w:color="auto" w:fill="FFFFFF"/>
            <w:vAlign w:val="center"/>
          </w:tcPr>
          <w:p w14:paraId="0FF4DE6F" w14:textId="77777777" w:rsidR="00C44619" w:rsidRDefault="009825D1" w:rsidP="004D7326">
            <w:pPr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0D4154">
              <w:rPr>
                <w:rFonts w:ascii="Times New Roman" w:hAnsi="Times New Roman" w:cs="Times New Roman"/>
              </w:rPr>
              <w:t>16-я неделя</w:t>
            </w:r>
          </w:p>
          <w:p w14:paraId="1E34BAD1" w14:textId="39D3DDE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(29 июня – 5 июля)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3EF8EBE6" w14:textId="77777777" w:rsidR="00C44619" w:rsidRDefault="009825D1" w:rsidP="004D7326">
            <w:pPr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0D4154">
              <w:rPr>
                <w:rFonts w:ascii="Times New Roman" w:hAnsi="Times New Roman" w:cs="Times New Roman"/>
              </w:rPr>
              <w:t>15-я неделя</w:t>
            </w:r>
          </w:p>
          <w:p w14:paraId="67EFA5DC" w14:textId="4005F0F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(21–28 июня)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6FBAE321" w14:textId="6D12A949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Динамика (Δ)</w:t>
            </w:r>
          </w:p>
        </w:tc>
      </w:tr>
      <w:tr w:rsidR="009825D1" w:rsidRPr="0043277B" w14:paraId="04BD805E" w14:textId="77777777" w:rsidTr="00E930E4">
        <w:tc>
          <w:tcPr>
            <w:tcW w:w="1084" w:type="dxa"/>
            <w:shd w:val="clear" w:color="auto" w:fill="FFFFFF"/>
            <w:vAlign w:val="center"/>
          </w:tcPr>
          <w:p w14:paraId="26911FE6" w14:textId="7F57097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88178D2" w14:textId="52BD4BD1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Партия «Единая Россия»</w:t>
            </w:r>
          </w:p>
        </w:tc>
        <w:tc>
          <w:tcPr>
            <w:tcW w:w="2201" w:type="dxa"/>
            <w:shd w:val="clear" w:color="auto" w:fill="FFFFFF"/>
            <w:vAlign w:val="center"/>
          </w:tcPr>
          <w:p w14:paraId="0A04E7F5" w14:textId="384E281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88,57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79436968" w14:textId="7C2A248A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2A2FBEF5" w14:textId="6D413EA3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−11,43</w:t>
            </w:r>
          </w:p>
        </w:tc>
      </w:tr>
      <w:tr w:rsidR="009825D1" w:rsidRPr="0043277B" w14:paraId="72196534" w14:textId="77777777" w:rsidTr="00E930E4">
        <w:tc>
          <w:tcPr>
            <w:tcW w:w="1084" w:type="dxa"/>
            <w:shd w:val="clear" w:color="auto" w:fill="FFFFFF"/>
            <w:vAlign w:val="center"/>
          </w:tcPr>
          <w:p w14:paraId="74F254EF" w14:textId="3939B4C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0FB15D46" w14:textId="06F5807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Партия «Новые люди»</w:t>
            </w:r>
          </w:p>
        </w:tc>
        <w:tc>
          <w:tcPr>
            <w:tcW w:w="2201" w:type="dxa"/>
            <w:shd w:val="clear" w:color="auto" w:fill="FFFFFF"/>
            <w:vAlign w:val="center"/>
          </w:tcPr>
          <w:p w14:paraId="2253F111" w14:textId="17AA1C3A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76,89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0953DA38" w14:textId="2EA1D50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70E73CEE" w14:textId="05F89A19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+71,39</w:t>
            </w:r>
          </w:p>
        </w:tc>
      </w:tr>
      <w:tr w:rsidR="009825D1" w:rsidRPr="0043277B" w14:paraId="3096380B" w14:textId="77777777" w:rsidTr="00E930E4">
        <w:tc>
          <w:tcPr>
            <w:tcW w:w="1084" w:type="dxa"/>
            <w:shd w:val="clear" w:color="auto" w:fill="FFFFFF"/>
            <w:vAlign w:val="center"/>
          </w:tcPr>
          <w:p w14:paraId="534C67B6" w14:textId="02B0BF31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53399A5" w14:textId="05E16A7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Коммунистическая партия Российской Федерации</w:t>
            </w:r>
          </w:p>
        </w:tc>
        <w:tc>
          <w:tcPr>
            <w:tcW w:w="2201" w:type="dxa"/>
            <w:shd w:val="clear" w:color="auto" w:fill="FFFFFF"/>
            <w:vAlign w:val="center"/>
          </w:tcPr>
          <w:p w14:paraId="179A1155" w14:textId="72DFD4E7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63,23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0C979AD0" w14:textId="299D7663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16,44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2F1AC221" w14:textId="058C99AD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+46,79</w:t>
            </w:r>
          </w:p>
        </w:tc>
      </w:tr>
      <w:tr w:rsidR="009825D1" w:rsidRPr="0043277B" w14:paraId="4375FD88" w14:textId="77777777" w:rsidTr="00E930E4">
        <w:tc>
          <w:tcPr>
            <w:tcW w:w="1084" w:type="dxa"/>
            <w:shd w:val="clear" w:color="auto" w:fill="FFFFFF"/>
            <w:vAlign w:val="center"/>
          </w:tcPr>
          <w:p w14:paraId="0DF0BF7D" w14:textId="059EC74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7EEC871" w14:textId="0B71B949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Либерально-демократическая партия России</w:t>
            </w:r>
          </w:p>
        </w:tc>
        <w:tc>
          <w:tcPr>
            <w:tcW w:w="2201" w:type="dxa"/>
            <w:shd w:val="clear" w:color="auto" w:fill="FFFFFF"/>
            <w:vAlign w:val="center"/>
          </w:tcPr>
          <w:p w14:paraId="4E8C936E" w14:textId="6DB2421E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50,02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0200D0E3" w14:textId="000A4DD2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32,37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745A337B" w14:textId="1F19DE48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+17,65</w:t>
            </w:r>
          </w:p>
        </w:tc>
      </w:tr>
      <w:tr w:rsidR="009825D1" w:rsidRPr="0043277B" w14:paraId="19F64773" w14:textId="77777777" w:rsidTr="00E930E4">
        <w:tc>
          <w:tcPr>
            <w:tcW w:w="1084" w:type="dxa"/>
            <w:shd w:val="clear" w:color="auto" w:fill="FFFFFF"/>
            <w:vAlign w:val="center"/>
          </w:tcPr>
          <w:p w14:paraId="208C20F3" w14:textId="1A6A363C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AD8DC40" w14:textId="403B49C0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 xml:space="preserve">Партия «Справедливая Россия </w:t>
            </w:r>
            <w:r w:rsidR="00931A63">
              <w:rPr>
                <w:rStyle w:val="af6"/>
                <w:rFonts w:ascii="Times New Roman" w:hAnsi="Times New Roman" w:cs="Times New Roman"/>
                <w:b w:val="0"/>
                <w:bCs w:val="0"/>
              </w:rPr>
              <w:t>–</w:t>
            </w: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 xml:space="preserve"> За правду»</w:t>
            </w:r>
          </w:p>
        </w:tc>
        <w:tc>
          <w:tcPr>
            <w:tcW w:w="2201" w:type="dxa"/>
            <w:shd w:val="clear" w:color="auto" w:fill="FFFFFF"/>
            <w:vAlign w:val="center"/>
          </w:tcPr>
          <w:p w14:paraId="2C865227" w14:textId="65599167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47,57</w:t>
            </w:r>
          </w:p>
        </w:tc>
        <w:tc>
          <w:tcPr>
            <w:tcW w:w="1909" w:type="dxa"/>
            <w:shd w:val="clear" w:color="auto" w:fill="FFFFFF"/>
            <w:vAlign w:val="center"/>
          </w:tcPr>
          <w:p w14:paraId="380A5FE9" w14:textId="0DA3A4D6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739" w:type="dxa"/>
            <w:shd w:val="clear" w:color="auto" w:fill="FFFFFF"/>
            <w:vAlign w:val="center"/>
          </w:tcPr>
          <w:p w14:paraId="010E3AE6" w14:textId="01BC044B" w:rsidR="009825D1" w:rsidRPr="000D4154" w:rsidRDefault="009825D1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+41,72</w:t>
            </w:r>
          </w:p>
        </w:tc>
      </w:tr>
    </w:tbl>
    <w:p w14:paraId="34180F21" w14:textId="77777777" w:rsidR="00786A3F" w:rsidRDefault="00786A3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6C71CD1D" w14:textId="678BB235" w:rsid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Политическая </w:t>
      </w:r>
      <w:r w:rsid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динамика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</w:t>
      </w:r>
    </w:p>
    <w:p w14:paraId="03A371BC" w14:textId="4F50BD6B" w:rsidR="004D7326" w:rsidRPr="004D7326" w:rsidRDefault="004D7326" w:rsidP="00E930E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1. «Единая Россия» (−11,43)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Тактическое отступление на фоне «высушенного» эфира</w:t>
      </w:r>
    </w:p>
    <w:p w14:paraId="0AC0E135" w14:textId="77777777" w:rsidR="00C44619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уступила формальное первое место по объемам эфира и потеряла 100-балльный максимум. Доля ЕР рухнула с 71,7% до 25,5%. Однако это не признак слабости, а </w:t>
      </w:r>
      <w:r w:rsidRPr="00E930E4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классический телевизионный маневр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04EEAFA" w14:textId="6E7E9FAF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Отработав свой масштабный Съезд на прошлой неделе, ЕР просто «выключила» информационный каток, позволив общему объему политического вещания сократиться в два раза. При этом партия сохранила структурный контроль: удержала лидерство по количеству инфоповодов (5) и тотально доминировала на круглосуточном канале «Россия 24» (9 сюжетов). </w:t>
      </w:r>
      <w:r w:rsidRPr="007C3775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ЕР отошла в тень, позволив малым партиям провести свои съезды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E993CB4" w14:textId="232276A9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2. «Новые люди» (+71,39)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Математический триумф малой партии</w:t>
      </w:r>
    </w:p>
    <w:p w14:paraId="383D983A" w14:textId="4D271746" w:rsidR="00C44619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Беспрецедентный взлет «Новых людей» на второе место (и первое по объемам эфира)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результат удачного стечения обстоятельств. Их предвыборный съезд 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пришелся на неделю, когда общий объем эфира был минимальным. В результате 19 минут эфирного времени (что по меркам ЕР или КПРФ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очень скромный показатель) превратились в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почти 30% всего недельного телеэфира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7BAB4F6" w14:textId="248C5FA2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C3775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Это тактическая, математическая победа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которая, тем не менее, позволила НЛ выйти из телевизионного небытия (на прошлой неделе у них было всего 1,6% эфира) и громко заявить о старте своей кампании.</w:t>
      </w:r>
    </w:p>
    <w:p w14:paraId="10BD069B" w14:textId="02DFCA77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3. КПРФ (+46,79)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Прорыв блокады и прекращение «черного пиара»</w:t>
      </w:r>
    </w:p>
    <w:p w14:paraId="2E0D7694" w14:textId="77777777" w:rsidR="00C44619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Для КПРФ неделя стала периодом мощной телевизионной реабилитации. После жесточайшего обвала и цензуры прошлой недели (падение до 16 баллов), коммунисты вернули себе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статус системного телевизионного игрока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EB3157E" w14:textId="2E05C2C3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сравнялась с «Единой Россией» по количеству инфоповодов (по 5 у каждой) и получила уверенное освещение на «России 24» (6 сюжетов).</w:t>
      </w:r>
    </w:p>
    <w:p w14:paraId="774C4A8D" w14:textId="2DF36BAC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Но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главное политическое событие недели для КПРФ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нулевой уровень негатива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Телеканалы полностью свернули кампанию черного пиара (</w:t>
      </w:r>
      <w:r w:rsidRPr="007C3775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фейки об «изъятии вкладов»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), которая занимала до 16% эфира партии неделей ранее. Система, отработав задачу по дискредитации съезда КПРФ, вернула освещение деятельности компартии в нейтральное, рабочее русло (подача документов в ЦИК, выставка к 100-летию Ф. Кастро).</w:t>
      </w:r>
    </w:p>
    <w:p w14:paraId="44D503E0" w14:textId="4E117D99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4. СРЗП (+41,72)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Съезд, проигравший конкуренцию</w:t>
      </w:r>
    </w:p>
    <w:p w14:paraId="480271BF" w14:textId="77777777" w:rsidR="00C44619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«Справедливая Россия» также провела свой Съезд 4 июля и показала огромный математический рост (плюс 41 балл). Однако, если сравнить их результаты со съездом «Новых людей», выявляется тревожная для эсеров картина.</w:t>
      </w:r>
    </w:p>
    <w:p w14:paraId="3B027D92" w14:textId="558AC708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Имея сопоставимый инфоповод, СРЗП получила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значительно меньше эфира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(12 минут против 19 у НЛ) и была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практически проигнорирована информационным каналом «Россия 24»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(всего 1 сюжет против 4 у НЛ и 9 у ЕР). Телевизионные менеджеры явно отдали приоритет освещению кампании «Новых людей», оставив СРЗП на вторых ролях даже в день их собственного федерального мероприятия.</w:t>
      </w:r>
    </w:p>
    <w:p w14:paraId="699811AB" w14:textId="3F84E714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5. ЛДПР (+17,65)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Стабильность вне съездовской гонки</w:t>
      </w:r>
    </w:p>
    <w:p w14:paraId="09EABFD7" w14:textId="4FB02DC4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ЛДПР, </w:t>
      </w:r>
      <w:r w:rsidR="007C37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отстрелявшись</w:t>
      </w:r>
      <w:r w:rsidR="007C37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 своим съездом на прошлой неделе, перешла в спокойный рабочий режим. Партия показала уверенный рост, опираясь не на одно крупное событие, а на грамотную диверсификацию инфоповодов (подача документов в ЦИК, встречи Л. Слуцкого). 6 сюжетов на «России 24» подтверждают, что </w:t>
      </w:r>
      <w:r w:rsidRPr="007C3775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ЛДПР сохраняет высокий уровень лояльности со стороны телевизионного руководства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6082367" w14:textId="77777777" w:rsidR="007C3775" w:rsidRDefault="007C3775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</w:p>
    <w:p w14:paraId="0DCE521B" w14:textId="34D8A394" w:rsidR="004D7326" w:rsidRPr="007C3775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7C37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ТВ-КОНТУРУ</w:t>
      </w:r>
    </w:p>
    <w:p w14:paraId="3F3095B9" w14:textId="4CC7489D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16-я неделя стала классическим примером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7C3775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управляемого эфирного вакуума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После </w:t>
      </w:r>
      <w:r w:rsidR="007C37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бури</w:t>
      </w:r>
      <w:r w:rsidR="007C37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прошлой недели Система сократила объемы вещания вдвое. В этих условиях съезды малых партий (НЛ и СРЗП) математически заняли львиную долю эфира, создав иллюзию их телевизионного доминирования.</w:t>
      </w:r>
    </w:p>
    <w:p w14:paraId="45ECB1B9" w14:textId="4A00BB3B" w:rsidR="004D7326" w:rsidRPr="004D7326" w:rsidRDefault="004D7326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Однако главный политический итог недели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нормализация отношений </w:t>
      </w:r>
      <w:r w:rsidR="007C37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телевизионной машины</w:t>
      </w:r>
      <w:r w:rsidR="007C377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4D732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 КПРФ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Прекращение кампании черного пиара и возврат коммунистам паритета по числу инфоповодов с ЕР свидетельствует о том, что власть не готова к </w:t>
      </w:r>
      <w:r w:rsidR="007C37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затяж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ной </w:t>
      </w:r>
      <w:r w:rsidR="007C37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телевизионной войне</w:t>
      </w:r>
      <w:r w:rsidR="007C37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4D732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возвращает предвыборное вещание в рамки системных договоренностей</w:t>
      </w:r>
      <w:r w:rsidRPr="004D7326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.</w:t>
      </w:r>
    </w:p>
    <w:p w14:paraId="6E4BBF2F" w14:textId="73FC35A9" w:rsidR="00DF2D2F" w:rsidRPr="004D7326" w:rsidRDefault="009825D1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</w:pPr>
      <w:r w:rsidRPr="009825D1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lastRenderedPageBreak/>
        <w:t>.</w:t>
      </w:r>
    </w:p>
    <w:p w14:paraId="6AF26A61" w14:textId="49E39FB6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IV. РЕЙТИНГ АКТУАЛЬНОСТИ ПРЕДВЫБОРНОЙ ПОВЕСТКИ</w:t>
      </w:r>
    </w:p>
    <w:p w14:paraId="73A5F013" w14:textId="77777777" w:rsidR="004D7326" w:rsidRDefault="004D7326" w:rsidP="004D7326">
      <w:pPr>
        <w:spacing w:after="0" w:line="240" w:lineRule="auto"/>
        <w:ind w:firstLine="709"/>
        <w:rPr>
          <w:rFonts w:ascii="Times New Roman" w:hAnsi="Times New Roman"/>
          <w:b/>
          <w:sz w:val="30"/>
        </w:rPr>
      </w:pPr>
    </w:p>
    <w:p w14:paraId="4699296C" w14:textId="2DA37AAC" w:rsidR="0043277B" w:rsidRDefault="0043277B" w:rsidP="004D7326">
      <w:pPr>
        <w:spacing w:after="0" w:line="240" w:lineRule="auto"/>
        <w:ind w:firstLine="709"/>
      </w:pPr>
      <w:r>
        <w:rPr>
          <w:rFonts w:ascii="Times New Roman" w:hAnsi="Times New Roman"/>
          <w:b/>
          <w:sz w:val="30"/>
        </w:rPr>
        <w:t>1. Методология</w:t>
      </w:r>
    </w:p>
    <w:p w14:paraId="10D52AAA" w14:textId="6B27DC2C" w:rsidR="00991315" w:rsidRDefault="00991315" w:rsidP="007C377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91315">
        <w:rPr>
          <w:rFonts w:ascii="Times New Roman" w:hAnsi="Times New Roman"/>
          <w:sz w:val="28"/>
        </w:rPr>
        <w:t>Рейтинг построен на контент-анализе выгрузки системы «</w:t>
      </w:r>
      <w:proofErr w:type="spellStart"/>
      <w:r w:rsidRPr="00991315">
        <w:rPr>
          <w:rFonts w:ascii="Times New Roman" w:hAnsi="Times New Roman"/>
          <w:sz w:val="28"/>
        </w:rPr>
        <w:t>Крибрум</w:t>
      </w:r>
      <w:proofErr w:type="spellEnd"/>
      <w:r w:rsidRPr="00991315">
        <w:rPr>
          <w:rFonts w:ascii="Times New Roman" w:hAnsi="Times New Roman"/>
          <w:sz w:val="28"/>
        </w:rPr>
        <w:t xml:space="preserve">» (СМИ и соцмедиа). Массив выгрузки </w:t>
      </w:r>
      <w:r w:rsidR="00931A63">
        <w:rPr>
          <w:rFonts w:ascii="Times New Roman" w:hAnsi="Times New Roman"/>
          <w:sz w:val="28"/>
        </w:rPr>
        <w:t>–</w:t>
      </w:r>
      <w:r w:rsidRPr="00991315">
        <w:rPr>
          <w:rFonts w:ascii="Times New Roman" w:hAnsi="Times New Roman"/>
          <w:sz w:val="28"/>
        </w:rPr>
        <w:t xml:space="preserve"> 107 806 сообщений. Ключевое наблюдение: у КПРФ вновь зафиксирован отрицательный баланс тональности в соцмедиа (167 поз. / 293 нег.) </w:t>
      </w:r>
      <w:r w:rsidR="00931A63">
        <w:rPr>
          <w:rFonts w:ascii="Times New Roman" w:hAnsi="Times New Roman"/>
          <w:sz w:val="28"/>
        </w:rPr>
        <w:t>–</w:t>
      </w:r>
      <w:r w:rsidRPr="00991315">
        <w:rPr>
          <w:rFonts w:ascii="Times New Roman" w:hAnsi="Times New Roman"/>
          <w:sz w:val="28"/>
        </w:rPr>
        <w:t xml:space="preserve"> следствие продолжения организованной негативной волны. Аномально высокие просмотры НЛ обусловлены точечной </w:t>
      </w:r>
      <w:proofErr w:type="spellStart"/>
      <w:r w:rsidRPr="00991315">
        <w:rPr>
          <w:rFonts w:ascii="Times New Roman" w:hAnsi="Times New Roman"/>
          <w:sz w:val="28"/>
        </w:rPr>
        <w:t>вирусностью</w:t>
      </w:r>
      <w:proofErr w:type="spellEnd"/>
      <w:r w:rsidRPr="00991315">
        <w:rPr>
          <w:rFonts w:ascii="Times New Roman" w:hAnsi="Times New Roman"/>
          <w:sz w:val="28"/>
        </w:rPr>
        <w:t xml:space="preserve"> (рэпер </w:t>
      </w:r>
      <w:proofErr w:type="spellStart"/>
      <w:r w:rsidRPr="00991315">
        <w:rPr>
          <w:rFonts w:ascii="Times New Roman" w:hAnsi="Times New Roman"/>
          <w:sz w:val="28"/>
        </w:rPr>
        <w:t>Гуф</w:t>
      </w:r>
      <w:proofErr w:type="spellEnd"/>
      <w:r w:rsidRPr="00991315">
        <w:rPr>
          <w:rFonts w:ascii="Times New Roman" w:hAnsi="Times New Roman"/>
          <w:sz w:val="28"/>
        </w:rPr>
        <w:t>, курь</w:t>
      </w:r>
      <w:r w:rsidR="007C3775">
        <w:rPr>
          <w:rFonts w:ascii="Times New Roman" w:hAnsi="Times New Roman"/>
          <w:sz w:val="28"/>
        </w:rPr>
        <w:t>ё</w:t>
      </w:r>
      <w:r w:rsidRPr="00991315">
        <w:rPr>
          <w:rFonts w:ascii="Times New Roman" w:hAnsi="Times New Roman"/>
          <w:sz w:val="28"/>
        </w:rPr>
        <w:t>зы съезда), а не системным охватом.</w:t>
      </w:r>
    </w:p>
    <w:p w14:paraId="1F909EC4" w14:textId="4DB140A4" w:rsidR="00A805D1" w:rsidRDefault="00A805D1" w:rsidP="00A805D1">
      <w:pPr>
        <w:pStyle w:val="2"/>
        <w:spacing w:before="200" w:after="110"/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Информационная база (по данным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Крибрум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», главная роль)</w:t>
      </w:r>
    </w:p>
    <w:tbl>
      <w:tblPr>
        <w:tblW w:w="100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5"/>
        <w:gridCol w:w="1181"/>
        <w:gridCol w:w="1464"/>
        <w:gridCol w:w="1417"/>
        <w:gridCol w:w="1554"/>
        <w:gridCol w:w="1282"/>
        <w:gridCol w:w="1417"/>
      </w:tblGrid>
      <w:tr w:rsidR="00A805D1" w14:paraId="7DC406EA" w14:textId="77777777" w:rsidTr="007C3775">
        <w:trPr>
          <w:tblHeader/>
        </w:trPr>
        <w:tc>
          <w:tcPr>
            <w:tcW w:w="1745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A278904" w14:textId="77777777" w:rsidR="00A805D1" w:rsidRDefault="00A805D1" w:rsidP="009208FE"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Партия</w:t>
            </w:r>
          </w:p>
        </w:tc>
        <w:tc>
          <w:tcPr>
            <w:tcW w:w="1181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9C020B1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 xml:space="preserve">СМИ: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сообщ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.</w:t>
            </w:r>
          </w:p>
        </w:tc>
        <w:tc>
          <w:tcPr>
            <w:tcW w:w="1464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AB2EFA8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СМИ: охват, млн</w:t>
            </w:r>
          </w:p>
        </w:tc>
        <w:tc>
          <w:tcPr>
            <w:tcW w:w="1417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DA0D333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 xml:space="preserve">Соцмедиа: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сообщ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.</w:t>
            </w:r>
          </w:p>
        </w:tc>
        <w:tc>
          <w:tcPr>
            <w:tcW w:w="1554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DD33D32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Соцмедиа: просмотры</w:t>
            </w:r>
          </w:p>
        </w:tc>
        <w:tc>
          <w:tcPr>
            <w:tcW w:w="1282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BDF6FB2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Вовлечён-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ность</w:t>
            </w:r>
            <w:proofErr w:type="spellEnd"/>
          </w:p>
        </w:tc>
        <w:tc>
          <w:tcPr>
            <w:tcW w:w="1417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5CCD2E8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Тон. (поз/нег)</w:t>
            </w:r>
          </w:p>
        </w:tc>
      </w:tr>
      <w:tr w:rsidR="00A805D1" w14:paraId="5E1A96FB" w14:textId="77777777" w:rsidTr="007C3775">
        <w:tc>
          <w:tcPr>
            <w:tcW w:w="174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44A29C7" w14:textId="77777777" w:rsidR="00A805D1" w:rsidRDefault="00A805D1" w:rsidP="009208FE"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Единая Россия</w:t>
            </w:r>
          </w:p>
        </w:tc>
        <w:tc>
          <w:tcPr>
            <w:tcW w:w="118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C31B15B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4 285</w:t>
            </w:r>
          </w:p>
        </w:tc>
        <w:tc>
          <w:tcPr>
            <w:tcW w:w="1464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96D9F69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334,0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D89778E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37 176</w:t>
            </w:r>
          </w:p>
        </w:tc>
        <w:tc>
          <w:tcPr>
            <w:tcW w:w="1554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DBC5875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1 132 454</w:t>
            </w:r>
          </w:p>
        </w:tc>
        <w:tc>
          <w:tcPr>
            <w:tcW w:w="1282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D9A3A21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86 273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0B4AB40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732 / 251</w:t>
            </w:r>
          </w:p>
        </w:tc>
      </w:tr>
      <w:tr w:rsidR="00A805D1" w14:paraId="73C40D36" w14:textId="77777777" w:rsidTr="007C3775">
        <w:tc>
          <w:tcPr>
            <w:tcW w:w="1745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D1F0834" w14:textId="77777777" w:rsidR="00A805D1" w:rsidRDefault="00A805D1" w:rsidP="009208FE"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КПРФ</w:t>
            </w:r>
          </w:p>
        </w:tc>
        <w:tc>
          <w:tcPr>
            <w:tcW w:w="1181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A8A97BE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425</w:t>
            </w:r>
          </w:p>
        </w:tc>
        <w:tc>
          <w:tcPr>
            <w:tcW w:w="1464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1EC4098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166,0</w:t>
            </w:r>
          </w:p>
        </w:tc>
        <w:tc>
          <w:tcPr>
            <w:tcW w:w="1417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F76E8A0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14 428</w:t>
            </w:r>
          </w:p>
        </w:tc>
        <w:tc>
          <w:tcPr>
            <w:tcW w:w="1554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FC7210F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370 138</w:t>
            </w:r>
          </w:p>
        </w:tc>
        <w:tc>
          <w:tcPr>
            <w:tcW w:w="1282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54C1B9C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25 518</w:t>
            </w:r>
          </w:p>
        </w:tc>
        <w:tc>
          <w:tcPr>
            <w:tcW w:w="1417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3CBFD5F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167 / 293</w:t>
            </w:r>
          </w:p>
        </w:tc>
      </w:tr>
      <w:tr w:rsidR="00A805D1" w14:paraId="5E431CC7" w14:textId="77777777" w:rsidTr="007C3775">
        <w:tc>
          <w:tcPr>
            <w:tcW w:w="174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33BB971" w14:textId="77777777" w:rsidR="00A805D1" w:rsidRDefault="00A805D1" w:rsidP="009208FE"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ЛДПР</w:t>
            </w:r>
          </w:p>
        </w:tc>
        <w:tc>
          <w:tcPr>
            <w:tcW w:w="118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5460262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355</w:t>
            </w:r>
          </w:p>
        </w:tc>
        <w:tc>
          <w:tcPr>
            <w:tcW w:w="1464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9D65DBD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174,8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FD70A54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9 400</w:t>
            </w:r>
          </w:p>
        </w:tc>
        <w:tc>
          <w:tcPr>
            <w:tcW w:w="1554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7B41D38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388 756</w:t>
            </w:r>
          </w:p>
        </w:tc>
        <w:tc>
          <w:tcPr>
            <w:tcW w:w="1282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3D1CBFB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10 832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28B1F77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224 / 42</w:t>
            </w:r>
          </w:p>
        </w:tc>
      </w:tr>
      <w:tr w:rsidR="00A805D1" w14:paraId="128D876F" w14:textId="77777777" w:rsidTr="007C3775">
        <w:tc>
          <w:tcPr>
            <w:tcW w:w="174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FB3E492" w14:textId="77777777" w:rsidR="00A805D1" w:rsidRDefault="00A805D1" w:rsidP="009208FE"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СРЗП</w:t>
            </w:r>
          </w:p>
        </w:tc>
        <w:tc>
          <w:tcPr>
            <w:tcW w:w="118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3548C8E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571</w:t>
            </w:r>
          </w:p>
        </w:tc>
        <w:tc>
          <w:tcPr>
            <w:tcW w:w="1464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DA1036C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265,9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50D05EC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11 081</w:t>
            </w:r>
          </w:p>
        </w:tc>
        <w:tc>
          <w:tcPr>
            <w:tcW w:w="1554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FA917B6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189 906</w:t>
            </w:r>
          </w:p>
        </w:tc>
        <w:tc>
          <w:tcPr>
            <w:tcW w:w="1282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4FF66F4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6 901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51D5D35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33 / 19</w:t>
            </w:r>
          </w:p>
        </w:tc>
      </w:tr>
      <w:tr w:rsidR="00A805D1" w14:paraId="5D0D73AF" w14:textId="77777777" w:rsidTr="007C3775">
        <w:tc>
          <w:tcPr>
            <w:tcW w:w="174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A91643F" w14:textId="77777777" w:rsidR="00A805D1" w:rsidRDefault="00A805D1" w:rsidP="009208FE"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Новые люди</w:t>
            </w:r>
          </w:p>
        </w:tc>
        <w:tc>
          <w:tcPr>
            <w:tcW w:w="118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6BFA433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494</w:t>
            </w:r>
          </w:p>
        </w:tc>
        <w:tc>
          <w:tcPr>
            <w:tcW w:w="1464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10AEDCD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261,5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B51B0EF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2 091</w:t>
            </w:r>
          </w:p>
        </w:tc>
        <w:tc>
          <w:tcPr>
            <w:tcW w:w="1554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7FD8408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1 005 544</w:t>
            </w:r>
          </w:p>
        </w:tc>
        <w:tc>
          <w:tcPr>
            <w:tcW w:w="1282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3BF247C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30 266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6E7935E" w14:textId="77777777" w:rsidR="00A805D1" w:rsidRDefault="00A805D1" w:rsidP="009208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11 / 98</w:t>
            </w:r>
          </w:p>
        </w:tc>
      </w:tr>
    </w:tbl>
    <w:p w14:paraId="681BE80C" w14:textId="77777777" w:rsidR="00A805D1" w:rsidRDefault="00A805D1" w:rsidP="00A805D1">
      <w:pPr>
        <w:spacing w:after="130"/>
        <w:jc w:val="both"/>
      </w:pPr>
      <w:r>
        <w:rPr>
          <w:rFonts w:ascii="Times New Roman" w:eastAsia="Times New Roman" w:hAnsi="Times New Roman" w:cs="Times New Roman"/>
          <w:i/>
          <w:iCs/>
          <w:color w:val="595959"/>
        </w:rPr>
        <w:t>Источник: «</w:t>
      </w:r>
      <w:proofErr w:type="spellStart"/>
      <w:r>
        <w:rPr>
          <w:rFonts w:ascii="Times New Roman" w:eastAsia="Times New Roman" w:hAnsi="Times New Roman" w:cs="Times New Roman"/>
          <w:i/>
          <w:iCs/>
          <w:color w:val="595959"/>
        </w:rPr>
        <w:t>Крибрум</w:t>
      </w:r>
      <w:proofErr w:type="spellEnd"/>
      <w:r>
        <w:rPr>
          <w:rFonts w:ascii="Times New Roman" w:eastAsia="Times New Roman" w:hAnsi="Times New Roman" w:cs="Times New Roman"/>
          <w:i/>
          <w:iCs/>
          <w:color w:val="595959"/>
        </w:rPr>
        <w:t>», расчёты ЦИПКР. Атрибуция по главной роли партии в сообщении; перечислительные упоминания исключены.</w:t>
      </w:r>
    </w:p>
    <w:p w14:paraId="11A20EA5" w14:textId="4C95D7D6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Ключевое наблюдение по базе: у КПРФ вновь зафиксирован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отрицательный баланс тональности в соцмедиа (167 позитивных против 293 негативных)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худший баланс среди лидеров, что продолжает тенденцию организованной негативной волны (</w:t>
      </w:r>
      <w:r w:rsidRPr="007C3775">
        <w:rPr>
          <w:rFonts w:ascii="Times New Roman" w:eastAsia="Times New Roman" w:hAnsi="Times New Roman" w:cs="Times New Roman"/>
          <w:i/>
          <w:iCs/>
          <w:sz w:val="28"/>
          <w:szCs w:val="28"/>
        </w:rPr>
        <w:t>искажённый тезис об «изъятии вкладов», сюжеты о внутрипартийных конфликтах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Резко отрицателен баланс и у «Новых людей» (11/98). Аномально высокие просмотры НЛ (свыше 1 млн при всего 2 тыс. сообщений) обусловлены точечной вирусностью (курьёзные форматы съездов, сюжет о вступлении в партию рэпера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а не системным охватом. Повышенный охват СРЗП в СМИ связан с федеральным освещением её съезда.</w:t>
      </w:r>
    </w:p>
    <w:p w14:paraId="11189434" w14:textId="77777777" w:rsidR="00A805D1" w:rsidRDefault="00A805D1" w:rsidP="00A805D1">
      <w:pPr>
        <w:pStyle w:val="1"/>
        <w:spacing w:before="0"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2. Базовые тематические направления (интегральный максимум 45)</w:t>
      </w:r>
    </w:p>
    <w:p w14:paraId="76FA5492" w14:textId="77777777" w:rsidR="00A805D1" w:rsidRPr="00A805D1" w:rsidRDefault="00A805D1" w:rsidP="00A805D1">
      <w:pPr>
        <w:pStyle w:val="2"/>
        <w:spacing w:before="0" w:after="0" w:line="240" w:lineRule="auto"/>
        <w:ind w:firstLine="709"/>
        <w:rPr>
          <w:b/>
          <w:bCs/>
        </w:rPr>
      </w:pPr>
      <w:r w:rsidRPr="00A805D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2.1. Интернет и цифровые права</w:t>
      </w:r>
    </w:p>
    <w:p w14:paraId="7C8B6264" w14:textId="7336652A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КПРФ (5 баллов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) (безусловный лидер: программный блок защиты свободного интернета (часть «Программы Победы»), против блокировок и цензуры; в медиаполе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резонансный запрос депутатов разблокировать </w:t>
      </w:r>
      <w:proofErr w:type="spellStart"/>
      <w:r w:rsidRPr="00A805D1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(мошенничество, несрабатывание оповещений о БПЛА).)  </w:t>
      </w:r>
    </w:p>
    <w:p w14:paraId="0A4A9230" w14:textId="08D3ECBB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(точечная цифровая инициатива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через «Госуслуги» о неблагополучных результатах анализов.)  </w:t>
      </w:r>
    </w:p>
    <w:p w14:paraId="69D6F8A7" w14:textId="452D67C6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ЛДПР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(потребительско-цифровой трек: реестр пострадавших от недобросовестных подрядчиков (ИЖС), упрощение сервисов.)  </w:t>
      </w:r>
    </w:p>
    <w:p w14:paraId="770E07DD" w14:textId="79F2E65A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СРЗП (1 балл) и ЕР (1 балл)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(самостоятельных системных инициатив по цифровым правам на неделе не зафиксировано.)  </w:t>
      </w:r>
    </w:p>
    <w:p w14:paraId="7050AA62" w14:textId="77777777" w:rsidR="00A805D1" w:rsidRPr="00A805D1" w:rsidRDefault="00A805D1" w:rsidP="00A805D1">
      <w:pPr>
        <w:pStyle w:val="2"/>
        <w:spacing w:before="0" w:after="0" w:line="240" w:lineRule="auto"/>
        <w:ind w:firstLine="709"/>
        <w:rPr>
          <w:b/>
          <w:bCs/>
        </w:rPr>
      </w:pPr>
      <w:r w:rsidRPr="00A805D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2.2. Лекарственное обеспечение и здравоохранение</w:t>
      </w:r>
    </w:p>
    <w:p w14:paraId="61A5709A" w14:textId="767BF936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(5 баллов)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(лидер темы: старт партийного мониторинга системы здравоохранения в регионах; предложение включить в ОМС исследование клещей на энцефалит; привязка выплат по уходу за инвалидами к МРОТ.)  </w:t>
      </w:r>
    </w:p>
    <w:p w14:paraId="22DDBFA7" w14:textId="0D1489D3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(медико-цифровая инициатива (уведомления «Госуслуг» о плохих анализах).)  </w:t>
      </w:r>
    </w:p>
    <w:p w14:paraId="300E3F3D" w14:textId="1E188EF0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ЕР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(раздел здравоохранения обновлённой «Народной программы».)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9CCB45" w14:textId="67F82B35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СРЗП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(«медицинский» трек С. Миронова (статус и зарплаты медработников).)  </w:t>
      </w:r>
    </w:p>
    <w:p w14:paraId="732EF42C" w14:textId="369E7C00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КПРФ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(программный тезис «медицина для людей, а не для страховых компаний».)  </w:t>
      </w:r>
    </w:p>
    <w:p w14:paraId="6B5A4194" w14:textId="77777777" w:rsidR="00A805D1" w:rsidRPr="00A805D1" w:rsidRDefault="00A805D1" w:rsidP="00A805D1">
      <w:pPr>
        <w:pStyle w:val="2"/>
        <w:spacing w:before="0" w:after="0" w:line="240" w:lineRule="auto"/>
        <w:ind w:firstLine="709"/>
      </w:pPr>
      <w:r w:rsidRPr="00A805D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2.3. </w:t>
      </w:r>
      <w:r w:rsidRPr="00931A6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Демография, материнство, поддержка семей</w:t>
      </w:r>
    </w:p>
    <w:p w14:paraId="0092C5E1" w14:textId="7907ED7B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ЕР (5 баллов)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(лидер недели: семейно-демографический блок в центре «Народной программы»; распространение ипотечных каникул на семьи при рождении ребёнка.)  </w:t>
      </w:r>
    </w:p>
    <w:p w14:paraId="19BDE6A3" w14:textId="402E6D96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(конкретика недели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вернуть семьям с двумя детьми часть НДФЛ; поддержка семей с детьми-инвалидами.)  </w:t>
      </w:r>
    </w:p>
    <w:p w14:paraId="2545C0E7" w14:textId="502EEE88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СРЗП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(бесплатный проезд школьникам, семейные меры программы.)  </w:t>
      </w:r>
    </w:p>
    <w:p w14:paraId="00061A0D" w14:textId="3381A57C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(отсрочка платы за учёбу для беременных, бесплатный проезд семьям по платным дорогам в каникулы.)  </w:t>
      </w:r>
    </w:p>
    <w:p w14:paraId="0522226E" w14:textId="0FB643DE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КПРФ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(программные положения (списание ипотеки при рождении третьего ребёнка).)  </w:t>
      </w:r>
    </w:p>
    <w:p w14:paraId="098F8C8D" w14:textId="77777777" w:rsidR="00A805D1" w:rsidRPr="00A805D1" w:rsidRDefault="00A805D1" w:rsidP="00A805D1">
      <w:pPr>
        <w:pStyle w:val="2"/>
        <w:spacing w:before="0" w:after="0" w:line="240" w:lineRule="auto"/>
        <w:ind w:firstLine="709"/>
      </w:pPr>
      <w:r w:rsidRPr="00A805D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2.4. </w:t>
      </w:r>
      <w:r w:rsidRPr="00931A6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Миграционная политика</w:t>
      </w:r>
    </w:p>
    <w:p w14:paraId="630FB7A5" w14:textId="77777777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sz w:val="28"/>
          <w:szCs w:val="28"/>
        </w:rPr>
        <w:t>Системной инициативы уровня 5 баллов вновь не зафиксировано.</w:t>
      </w:r>
    </w:p>
    <w:p w14:paraId="6D0530B4" w14:textId="5E564981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(традиционный акцент на контроле миграции.)  </w:t>
      </w:r>
    </w:p>
    <w:p w14:paraId="7B2A4DCB" w14:textId="2F4EB9FF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СРЗП (3 балла) 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(возвращение соотечественников, регулирование хостелов.)  </w:t>
      </w:r>
    </w:p>
    <w:p w14:paraId="20F74DDF" w14:textId="7A424732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ЕР, КПРФ, «Новые люди» (по 1 баллу)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(заметной системной активности не зафиксировано.)  </w:t>
      </w:r>
    </w:p>
    <w:p w14:paraId="4A7337DB" w14:textId="77777777" w:rsidR="00A805D1" w:rsidRPr="00A805D1" w:rsidRDefault="00A805D1" w:rsidP="00A805D1">
      <w:pPr>
        <w:pStyle w:val="2"/>
        <w:spacing w:before="0" w:after="0" w:line="240" w:lineRule="auto"/>
        <w:ind w:firstLine="709"/>
      </w:pPr>
      <w:r w:rsidRPr="00A805D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2.5. </w:t>
      </w:r>
      <w:r w:rsidRPr="00931A6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ЖКХ и тарифы</w:t>
      </w:r>
    </w:p>
    <w:p w14:paraId="4132B037" w14:textId="5BB24804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СРЗП (5 баллов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) (флагман темы: пакет С. Миронова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не повышать плату за коммунальные услуги, обязать управляющие компании отчитываться о потраченных средствах (</w:t>
      </w:r>
      <w:r w:rsidRPr="007C3775">
        <w:rPr>
          <w:rFonts w:ascii="Times New Roman" w:eastAsia="Times New Roman" w:hAnsi="Times New Roman" w:cs="Times New Roman"/>
          <w:i/>
          <w:iCs/>
          <w:sz w:val="28"/>
          <w:szCs w:val="28"/>
        </w:rPr>
        <w:t>крупнейший тематический объём недели в соцмедиа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).)  </w:t>
      </w:r>
    </w:p>
    <w:p w14:paraId="509EF7C9" w14:textId="6181AF39" w:rsidR="00A805D1" w:rsidRPr="00931A63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(трек «вернуть ЖКХ и переработку ТБО под контроль государства».) </w:t>
      </w:r>
    </w:p>
    <w:p w14:paraId="7D94B0A2" w14:textId="472BFB84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ЕР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(инфраструктура ЖКХ в регионах, раздел «Народной программы».)  </w:t>
      </w:r>
    </w:p>
    <w:p w14:paraId="4C493628" w14:textId="7D5CE0AC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КПРФ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(программное требование ограничить платежи за ЖКХ 10% дохода семьи.)  </w:t>
      </w:r>
    </w:p>
    <w:p w14:paraId="2FAF6763" w14:textId="6F243200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(1 балл)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(без системной активности.)  </w:t>
      </w:r>
    </w:p>
    <w:p w14:paraId="771E060C" w14:textId="77777777" w:rsidR="00A805D1" w:rsidRPr="00A805D1" w:rsidRDefault="00A805D1" w:rsidP="00A805D1">
      <w:pPr>
        <w:pStyle w:val="2"/>
        <w:spacing w:before="0" w:after="0" w:line="240" w:lineRule="auto"/>
        <w:ind w:firstLine="709"/>
      </w:pPr>
      <w:r w:rsidRPr="00A805D1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 xml:space="preserve">2.6. </w:t>
      </w:r>
      <w:r w:rsidRPr="00931A6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Образование</w:t>
      </w:r>
    </w:p>
    <w:p w14:paraId="55DAE654" w14:textId="5A9F0C3B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СРЗП (5 баллов)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(острый выпад недели: «ЕГЭ превратился в дрессировку»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призыв отказаться от единого госэкзамена.)  </w:t>
      </w:r>
    </w:p>
    <w:p w14:paraId="49C31AFA" w14:textId="4A1233BD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КПРФ (5 баллов)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(программное лидерство: бесплатное высшее образование и критика ЕГЭ </w:t>
      </w:r>
      <w:r w:rsidR="007C3775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>«Программ</w:t>
      </w:r>
      <w:r w:rsidR="007C377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Победы»). </w:t>
      </w:r>
    </w:p>
    <w:p w14:paraId="5CEEC954" w14:textId="3757B706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ЕР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(второй поток Высшей партийной школы, образовательный блок программы.)  </w:t>
      </w:r>
    </w:p>
    <w:p w14:paraId="4FAE738E" w14:textId="3B152118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(предложение проверить порядок составления заданий ЕГЭ.)  </w:t>
      </w:r>
    </w:p>
    <w:p w14:paraId="7293F8D5" w14:textId="34A36D3C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(отсрочка платы за учёбу для беременных, вычет за детский отдых.)  </w:t>
      </w:r>
    </w:p>
    <w:p w14:paraId="31BDF2F3" w14:textId="77777777" w:rsidR="00A805D1" w:rsidRPr="00931A63" w:rsidRDefault="00A805D1" w:rsidP="00A805D1">
      <w:pPr>
        <w:pStyle w:val="2"/>
        <w:spacing w:before="0" w:after="0" w:line="240" w:lineRule="auto"/>
        <w:ind w:firstLine="709"/>
        <w:rPr>
          <w:b/>
          <w:bCs/>
        </w:rPr>
      </w:pPr>
      <w:r w:rsidRPr="00A805D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2.7. </w:t>
      </w:r>
      <w:r w:rsidRPr="00931A6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Социальная справедливость</w:t>
      </w:r>
    </w:p>
    <w:p w14:paraId="5F1E1996" w14:textId="2F9096D3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КПРФ (5 баллов)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самый объёмный программный пакет («Программа Победы»): прогрессивный подоходный налог, поэтапная отмена НДС, МРОТ не ниже 45 тыс. руб., возврат пенсионного возраста 60/55 лет. Важно: тема остаётся мишенью внешнего вброса об «изъятии вкладов», ранее публично опровергнутого Г.А. Зюгановым,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отсюда худший баланс тональности партии в соцмедиа.  </w:t>
      </w:r>
    </w:p>
    <w:p w14:paraId="20C86A02" w14:textId="4D256B42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СРЗП (5 баллов)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(серия конкретных инициатив: повышение налогов для сверхбогатых, борьба со сверхдоходами ломбардов и букмекеров; тезис М. Делягина о высокой ставке ЦБ как «налоге на реальный сектор».)  </w:t>
      </w:r>
    </w:p>
    <w:p w14:paraId="43979263" w14:textId="58F6D9F1" w:rsidR="00A805D1" w:rsidRPr="00A805D1" w:rsidRDefault="00A805D1" w:rsidP="00A805D1">
      <w:pPr>
        <w:spacing w:after="0" w:line="240" w:lineRule="auto"/>
        <w:ind w:firstLine="709"/>
        <w:jc w:val="both"/>
      </w:pPr>
      <w:r w:rsidRPr="00931A63"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(защита пенсий от списаний за долги, ограничение кредитных ставок.)  </w:t>
      </w:r>
    </w:p>
    <w:p w14:paraId="28D7BAA1" w14:textId="1113E2B9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ЕР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(защита прав самозанятых, разъяснение августовской прибавки работающим пенсионерам.)  </w:t>
      </w:r>
    </w:p>
    <w:p w14:paraId="771F8415" w14:textId="42ED8376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(налоговые вычеты, дискуссия о государственном алиментном фонде.)  </w:t>
      </w:r>
    </w:p>
    <w:p w14:paraId="0F1B126B" w14:textId="77777777" w:rsidR="00A805D1" w:rsidRPr="00A805D1" w:rsidRDefault="00A805D1" w:rsidP="00A805D1">
      <w:pPr>
        <w:pStyle w:val="2"/>
        <w:spacing w:before="0" w:after="0" w:line="240" w:lineRule="auto"/>
        <w:ind w:firstLine="709"/>
      </w:pPr>
      <w:r w:rsidRPr="00A805D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2.8. </w:t>
      </w:r>
      <w:r w:rsidRPr="00A805D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Поддержка СВО и помощь регионам</w:t>
      </w:r>
    </w:p>
    <w:p w14:paraId="1C9E3EDB" w14:textId="2CD91ECF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ЕР (5 баллов)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(лидер: «ветераны СВО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законодательный и кадровый потенциал», единые дни приёма семей участников СВО, передача техники.)  </w:t>
      </w:r>
    </w:p>
    <w:p w14:paraId="7DDE22EF" w14:textId="207FB5FB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КПРФ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(продолжение гуманитарного трека, аграрно-патриотическая линия («День Русского поля»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В.И. Кашин, Н.В. Коломейцев, А.Е. Клычков), но без нового крупного события.)  </w:t>
      </w:r>
    </w:p>
    <w:p w14:paraId="4DEF20B0" w14:textId="5E751C4C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(участники СВО в федеральном списке, тема протезирования ветеранов.)  </w:t>
      </w:r>
    </w:p>
    <w:p w14:paraId="69C5CF22" w14:textId="4DCB7FB4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СРЗП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(снятие барьеров для участия ветеранов в экономике (Е. Поддубный).)  </w:t>
      </w:r>
    </w:p>
    <w:p w14:paraId="64A84B54" w14:textId="12EEEC0B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(выдвижение «производственников», передача техники бойцам.)  </w:t>
      </w:r>
    </w:p>
    <w:p w14:paraId="275EB8A6" w14:textId="77777777" w:rsidR="00A805D1" w:rsidRPr="00A805D1" w:rsidRDefault="00A805D1" w:rsidP="00A805D1">
      <w:pPr>
        <w:pStyle w:val="2"/>
        <w:spacing w:before="0" w:after="0" w:line="240" w:lineRule="auto"/>
        <w:ind w:firstLine="709"/>
      </w:pPr>
      <w:r w:rsidRPr="00A805D1">
        <w:rPr>
          <w:rFonts w:ascii="Times New Roman" w:eastAsia="Times New Roman" w:hAnsi="Times New Roman" w:cs="Times New Roman"/>
          <w:color w:val="000000"/>
          <w:sz w:val="29"/>
          <w:szCs w:val="29"/>
        </w:rPr>
        <w:t>2.9</w:t>
      </w:r>
      <w:r w:rsidRPr="00A805D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. Экология и благоустройство</w:t>
      </w:r>
    </w:p>
    <w:p w14:paraId="77DE77B1" w14:textId="72E218B1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ЕР (5 баллов)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(традиционный лидер: субботники, благоустройство, «Чистая страна».)  </w:t>
      </w:r>
    </w:p>
    <w:p w14:paraId="2CA2B4C4" w14:textId="66DA2F11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(переработка ТБО; локальные инициативы (сквер имени В. Жириновского в Омске).)  </w:t>
      </w:r>
    </w:p>
    <w:p w14:paraId="78FD9998" w14:textId="5B4C8740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(использование дорожных камер для контроля качества городской среды, развитие туризма.)  </w:t>
      </w:r>
    </w:p>
    <w:p w14:paraId="33FA469E" w14:textId="21ED878E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КПРФ (3 балла)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(аграрно-экологическая линия, ужесточение ответственности за жестокое обращение с животными.)  </w:t>
      </w:r>
    </w:p>
    <w:p w14:paraId="2373F28B" w14:textId="30761C3E" w:rsidR="00A805D1" w:rsidRPr="00A805D1" w:rsidRDefault="00A805D1" w:rsidP="00A805D1">
      <w:pPr>
        <w:spacing w:after="0" w:line="240" w:lineRule="auto"/>
        <w:ind w:firstLine="709"/>
        <w:jc w:val="both"/>
      </w:pPr>
      <w:r w:rsidRP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СРЗП (1 балл)</w:t>
      </w:r>
      <w:r w:rsidRPr="00A805D1">
        <w:rPr>
          <w:rFonts w:ascii="Times New Roman" w:eastAsia="Times New Roman" w:hAnsi="Times New Roman" w:cs="Times New Roman"/>
          <w:sz w:val="28"/>
          <w:szCs w:val="28"/>
        </w:rPr>
        <w:t xml:space="preserve"> (лишь эпизодические локальные акции.)  </w:t>
      </w:r>
    </w:p>
    <w:p w14:paraId="322C7B7D" w14:textId="77777777" w:rsidR="00A805D1" w:rsidRDefault="00A805D1" w:rsidP="00A805D1">
      <w:pPr>
        <w:pStyle w:val="2"/>
        <w:spacing w:before="0"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Итог базовой повестки</w:t>
      </w:r>
    </w:p>
    <w:tbl>
      <w:tblPr>
        <w:tblW w:w="93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1290"/>
        <w:gridCol w:w="1290"/>
        <w:gridCol w:w="1290"/>
        <w:gridCol w:w="1290"/>
        <w:gridCol w:w="1290"/>
      </w:tblGrid>
      <w:tr w:rsidR="00A805D1" w14:paraId="49082711" w14:textId="77777777" w:rsidTr="009208FE">
        <w:trPr>
          <w:tblHeader/>
        </w:trPr>
        <w:tc>
          <w:tcPr>
            <w:tcW w:w="2905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F8A3EB4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Направление</w:t>
            </w:r>
          </w:p>
        </w:tc>
        <w:tc>
          <w:tcPr>
            <w:tcW w:w="1290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594667E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ЕР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92CC737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КПРФ</w:t>
            </w:r>
          </w:p>
        </w:tc>
        <w:tc>
          <w:tcPr>
            <w:tcW w:w="1290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5E361D8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ЛДПР</w:t>
            </w:r>
          </w:p>
        </w:tc>
        <w:tc>
          <w:tcPr>
            <w:tcW w:w="1290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F2D85A5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СРЗП</w:t>
            </w:r>
          </w:p>
        </w:tc>
        <w:tc>
          <w:tcPr>
            <w:tcW w:w="1290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06CCD2D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НЛ</w:t>
            </w:r>
          </w:p>
        </w:tc>
      </w:tr>
      <w:tr w:rsidR="00A805D1" w14:paraId="3AC8A3E4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8CF8A58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2.1 Интернет/цифра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CFB43A3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E5E8CB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5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C4A4EA2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9B76F1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D2EE308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A805D1" w14:paraId="4CCFB516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E443094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2.2 Здравоохранение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90873E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4546D52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5F29FE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7EE4FB1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C74182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A805D1" w14:paraId="47055285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762DED0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2.3 Демография/семья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70AB8E4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163C8D0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C1BA011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AD8711C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C781D36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A805D1" w14:paraId="0E0A4BFE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23B911C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2.4 Миграция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23A9C04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D800BD0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451F38C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6F8F230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76FFB5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805D1" w14:paraId="34C20DBE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C120DC4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2.5 ЖКХ/тарифы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BA6DE6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BAF438D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DBF5728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07F78C3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548CBD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805D1" w14:paraId="181FEE37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39602CD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2.6 Образование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CF61E9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900F9A0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5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5753663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CB41D7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4DB9CED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A805D1" w14:paraId="266C98D8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C027DB6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2.7 Соц. справедливость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69D7EC5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3150245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5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804B51B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7A4B4D0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4B95E8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A805D1" w14:paraId="2DA7B7C2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F305F9A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2.8 СВО/регионы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DD05535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C61D048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F804813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759ECB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FDB5DBB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A805D1" w14:paraId="13053846" w14:textId="77777777" w:rsidTr="009208FE">
        <w:tc>
          <w:tcPr>
            <w:tcW w:w="290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6416BBD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2.9 Экология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6CEF877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D1EE006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4850426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DFCE19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9678278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A805D1" w14:paraId="474925E1" w14:textId="77777777" w:rsidTr="009208FE">
        <w:tc>
          <w:tcPr>
            <w:tcW w:w="2905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A4C8083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Сумма базовых (из 45)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3EB0C6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29</w:t>
            </w:r>
          </w:p>
        </w:tc>
        <w:tc>
          <w:tcPr>
            <w:tcW w:w="129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B48FF47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31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A76117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29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E8A12A5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29</w:t>
            </w:r>
          </w:p>
        </w:tc>
        <w:tc>
          <w:tcPr>
            <w:tcW w:w="129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1FA382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23</w:t>
            </w:r>
          </w:p>
        </w:tc>
      </w:tr>
    </w:tbl>
    <w:p w14:paraId="5C3F104A" w14:textId="26FFE937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Сумма базовых баллов: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КПРФ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31, «Единая Россия»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29, ЛДПР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29, СРЗП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29, «Новые люди»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23. </w:t>
      </w:r>
      <w:r w:rsidRPr="00A42118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Коммунисты вновь удерживают высшую программную повестку недели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счёт лидерства в «Цифровых правах», «Образовании» и «Социальной справедливости».</w:t>
      </w:r>
    </w:p>
    <w:p w14:paraId="7A60C1C5" w14:textId="77777777" w:rsidR="00A805D1" w:rsidRDefault="00A805D1" w:rsidP="00A805D1">
      <w:pPr>
        <w:pStyle w:val="1"/>
        <w:spacing w:before="0"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3. Ситуативные (событийные) блоки</w:t>
      </w:r>
    </w:p>
    <w:p w14:paraId="6CF68911" w14:textId="4C30AE20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Каркас недели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формальный старт кампании в ЦИК</w:t>
      </w:r>
      <w:r>
        <w:rPr>
          <w:rFonts w:ascii="Times New Roman" w:eastAsia="Times New Roman" w:hAnsi="Times New Roman" w:cs="Times New Roman"/>
          <w:sz w:val="28"/>
          <w:szCs w:val="28"/>
        </w:rPr>
        <w:t>: Центризбирком начал приём документов, партии сдавали федеральные списки.</w:t>
      </w:r>
    </w:p>
    <w:p w14:paraId="48F53D99" w14:textId="77777777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«Единая Россия» (15 → 14)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работала на эхе XXIII съезда (28 июня) и доминировала в подаче документов: конференции с утверждением региональных списков прошли по всей стране, партия сохранила максимальную событийную представленность.</w:t>
      </w:r>
    </w:p>
    <w:p w14:paraId="0348EA22" w14:textId="219D8DF6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«Справедливая Россия» (13)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провела собственный федеральный съезд: утверждена предвыборная программа и федеральный список. Это марочное оппозиционное событие недели.</w:t>
      </w:r>
    </w:p>
    <w:p w14:paraId="1F4ABBC6" w14:textId="77777777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«Новые люди» (11)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официально запустили федеральную кампанию на московском съезде (плюс региональные съезды в нестандартных форматах); дополнительный резонанс дало сообщение о вступлении в партию рэпера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24EDC" w14:textId="77777777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ЛДПР (11)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первой подала документы в ЦИК и утверждала региональные списки; собственный съезд прошёл неделей ранее, поэтому событийный импульс инерционный.</w:t>
      </w:r>
    </w:p>
    <w:p w14:paraId="066813AF" w14:textId="5EBDCF57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КПРФ (11)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дала официальный старт кампании в ЦИК (подача документов кандидатов) и проводила </w:t>
      </w:r>
      <w:r w:rsidR="00A42118">
        <w:rPr>
          <w:rFonts w:ascii="Times New Roman" w:eastAsia="Times New Roman" w:hAnsi="Times New Roman" w:cs="Times New Roman"/>
          <w:sz w:val="28"/>
          <w:szCs w:val="28"/>
        </w:rPr>
        <w:t>региональ</w:t>
      </w:r>
      <w:r>
        <w:rPr>
          <w:rFonts w:ascii="Times New Roman" w:eastAsia="Times New Roman" w:hAnsi="Times New Roman" w:cs="Times New Roman"/>
          <w:sz w:val="28"/>
          <w:szCs w:val="28"/>
        </w:rPr>
        <w:t>ные конференции. Собственного федерального съезда на неделе не было, а событийный фон осложнён продолжающейся негативной волной.</w:t>
      </w:r>
    </w:p>
    <w:p w14:paraId="61C7D82B" w14:textId="3C1F0BA8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Сумма дополнительных баллов: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«Единая Россия»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14, СРЗП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13, КПРФ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11, ЛДПР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11, «Новые люди»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 </w:t>
      </w:r>
    </w:p>
    <w:p w14:paraId="4ABCE148" w14:textId="77777777" w:rsidR="00A805D1" w:rsidRDefault="00A805D1" w:rsidP="00A805D1">
      <w:pPr>
        <w:pStyle w:val="1"/>
        <w:spacing w:before="0"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4. Итоговый повесточный рейтинг</w:t>
      </w:r>
    </w:p>
    <w:tbl>
      <w:tblPr>
        <w:tblW w:w="99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1"/>
        <w:gridCol w:w="1297"/>
        <w:gridCol w:w="1677"/>
        <w:gridCol w:w="1670"/>
        <w:gridCol w:w="1417"/>
        <w:gridCol w:w="1276"/>
      </w:tblGrid>
      <w:tr w:rsidR="00A805D1" w14:paraId="15B517E4" w14:textId="77777777" w:rsidTr="00A42118">
        <w:trPr>
          <w:tblHeader/>
        </w:trPr>
        <w:tc>
          <w:tcPr>
            <w:tcW w:w="2581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B1B6411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Партия</w:t>
            </w:r>
          </w:p>
        </w:tc>
        <w:tc>
          <w:tcPr>
            <w:tcW w:w="1297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4DAC301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Базовые</w:t>
            </w:r>
          </w:p>
        </w:tc>
        <w:tc>
          <w:tcPr>
            <w:tcW w:w="1677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777ED9C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Ситуативные</w:t>
            </w:r>
          </w:p>
        </w:tc>
        <w:tc>
          <w:tcPr>
            <w:tcW w:w="1670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EE3310C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Итого (из 60)</w:t>
            </w:r>
          </w:p>
        </w:tc>
        <w:tc>
          <w:tcPr>
            <w:tcW w:w="1417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CDD55C1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Балл</w:t>
            </w:r>
          </w:p>
        </w:tc>
        <w:tc>
          <w:tcPr>
            <w:tcW w:w="1276" w:type="dxa"/>
            <w:shd w:val="clear" w:color="auto" w:fill="C00000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22F9007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Место</w:t>
            </w:r>
          </w:p>
        </w:tc>
      </w:tr>
      <w:tr w:rsidR="00A805D1" w14:paraId="1C61C1F5" w14:textId="77777777" w:rsidTr="00A42118">
        <w:tc>
          <w:tcPr>
            <w:tcW w:w="258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F6233E8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Единая Россия</w:t>
            </w:r>
          </w:p>
        </w:tc>
        <w:tc>
          <w:tcPr>
            <w:tcW w:w="129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56E4051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167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1A658FE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167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5B0BB86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43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816E6D0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71,7</w:t>
            </w:r>
          </w:p>
        </w:tc>
        <w:tc>
          <w:tcPr>
            <w:tcW w:w="1276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1A1846B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A805D1" w14:paraId="2842D8A3" w14:textId="77777777" w:rsidTr="00A42118">
        <w:tc>
          <w:tcPr>
            <w:tcW w:w="2581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D5A999C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КПРФ</w:t>
            </w:r>
          </w:p>
        </w:tc>
        <w:tc>
          <w:tcPr>
            <w:tcW w:w="1297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7C3EC0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31</w:t>
            </w:r>
          </w:p>
        </w:tc>
        <w:tc>
          <w:tcPr>
            <w:tcW w:w="1677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243D4FD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11</w:t>
            </w:r>
          </w:p>
        </w:tc>
        <w:tc>
          <w:tcPr>
            <w:tcW w:w="1670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F4ECA13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42</w:t>
            </w:r>
          </w:p>
        </w:tc>
        <w:tc>
          <w:tcPr>
            <w:tcW w:w="1417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CAAFE6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70,0</w:t>
            </w:r>
          </w:p>
        </w:tc>
        <w:tc>
          <w:tcPr>
            <w:tcW w:w="1276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6EEF53C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2</w:t>
            </w:r>
          </w:p>
        </w:tc>
      </w:tr>
      <w:tr w:rsidR="00A805D1" w14:paraId="34C63FC7" w14:textId="77777777" w:rsidTr="00A42118">
        <w:tc>
          <w:tcPr>
            <w:tcW w:w="258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77DB6E3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СРЗП</w:t>
            </w:r>
          </w:p>
        </w:tc>
        <w:tc>
          <w:tcPr>
            <w:tcW w:w="129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CDDFBDB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167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B13CEC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7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1F0C0C6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42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C2037E8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70,0</w:t>
            </w:r>
          </w:p>
        </w:tc>
        <w:tc>
          <w:tcPr>
            <w:tcW w:w="1276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B0DA02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A805D1" w14:paraId="19AD99EB" w14:textId="77777777" w:rsidTr="00A42118">
        <w:tc>
          <w:tcPr>
            <w:tcW w:w="258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4898AF0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ЛДПР</w:t>
            </w:r>
          </w:p>
        </w:tc>
        <w:tc>
          <w:tcPr>
            <w:tcW w:w="129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BA3E445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167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978DEB0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67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D040BE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40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F49BACC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66,7</w:t>
            </w:r>
          </w:p>
        </w:tc>
        <w:tc>
          <w:tcPr>
            <w:tcW w:w="1276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A8FCCB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A805D1" w14:paraId="50EFC126" w14:textId="77777777" w:rsidTr="00A42118">
        <w:tc>
          <w:tcPr>
            <w:tcW w:w="258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3F69581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Новые люди</w:t>
            </w:r>
          </w:p>
        </w:tc>
        <w:tc>
          <w:tcPr>
            <w:tcW w:w="129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5D23422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167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C26ADA8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67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2E0CD70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1417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5361F7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56,7</w:t>
            </w:r>
          </w:p>
        </w:tc>
        <w:tc>
          <w:tcPr>
            <w:tcW w:w="1276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86334DD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</w:tr>
    </w:tbl>
    <w:p w14:paraId="18D1B7DB" w14:textId="6F0288F8" w:rsidR="00A805D1" w:rsidRDefault="00A805D1" w:rsidP="00A805D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595959"/>
        </w:rPr>
        <w:t xml:space="preserve">КПРФ и СРЗП набирают равные 42 балла (70,0). Места разведены по базовой (программной) повестке: КПРФ </w:t>
      </w:r>
      <w:r w:rsidR="00931A63">
        <w:rPr>
          <w:rFonts w:ascii="Times New Roman" w:eastAsia="Times New Roman" w:hAnsi="Times New Roman" w:cs="Times New Roman"/>
          <w:i/>
          <w:iCs/>
          <w:color w:val="595959"/>
        </w:rPr>
        <w:t>–</w:t>
      </w:r>
      <w:r>
        <w:rPr>
          <w:rFonts w:ascii="Times New Roman" w:eastAsia="Times New Roman" w:hAnsi="Times New Roman" w:cs="Times New Roman"/>
          <w:i/>
          <w:iCs/>
          <w:color w:val="595959"/>
        </w:rPr>
        <w:t xml:space="preserve"> 31 против 29 у СРЗП.</w:t>
      </w:r>
    </w:p>
    <w:p w14:paraId="4087195C" w14:textId="77777777" w:rsidR="00A805D1" w:rsidRDefault="00A805D1" w:rsidP="00A805D1">
      <w:pPr>
        <w:pStyle w:val="1"/>
        <w:spacing w:before="0"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5. Сравнение с предыдущей неделей (22–28 июня 2026)</w:t>
      </w:r>
    </w:p>
    <w:tbl>
      <w:tblPr>
        <w:tblW w:w="99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5"/>
        <w:gridCol w:w="1835"/>
        <w:gridCol w:w="1701"/>
        <w:gridCol w:w="992"/>
        <w:gridCol w:w="2835"/>
      </w:tblGrid>
      <w:tr w:rsidR="00A805D1" w14:paraId="37A8E11D" w14:textId="77777777" w:rsidTr="00A42118">
        <w:trPr>
          <w:tblHeader/>
        </w:trPr>
        <w:tc>
          <w:tcPr>
            <w:tcW w:w="2555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9E4BF3B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Партия</w:t>
            </w:r>
          </w:p>
        </w:tc>
        <w:tc>
          <w:tcPr>
            <w:tcW w:w="1835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78907FB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16-я неделя</w:t>
            </w:r>
          </w:p>
        </w:tc>
        <w:tc>
          <w:tcPr>
            <w:tcW w:w="1701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F04284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15-я неделя</w:t>
            </w:r>
          </w:p>
        </w:tc>
        <w:tc>
          <w:tcPr>
            <w:tcW w:w="992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D8B4FEB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Δ</w:t>
            </w:r>
          </w:p>
        </w:tc>
        <w:tc>
          <w:tcPr>
            <w:tcW w:w="2835" w:type="dxa"/>
            <w:shd w:val="clear" w:color="auto" w:fill="D9D9D9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485AF75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Место (было → стало)</w:t>
            </w:r>
          </w:p>
        </w:tc>
      </w:tr>
      <w:tr w:rsidR="00A805D1" w14:paraId="297FD423" w14:textId="77777777" w:rsidTr="00A42118">
        <w:tc>
          <w:tcPr>
            <w:tcW w:w="255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4D0E58F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Единая Россия</w:t>
            </w:r>
          </w:p>
        </w:tc>
        <w:tc>
          <w:tcPr>
            <w:tcW w:w="183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D03787D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71,7</w:t>
            </w:r>
          </w:p>
        </w:tc>
        <w:tc>
          <w:tcPr>
            <w:tcW w:w="170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9322F92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73,3</w:t>
            </w:r>
          </w:p>
        </w:tc>
        <w:tc>
          <w:tcPr>
            <w:tcW w:w="992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557DDE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−1,6</w:t>
            </w:r>
          </w:p>
        </w:tc>
        <w:tc>
          <w:tcPr>
            <w:tcW w:w="283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6E926BC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 → 1</w:t>
            </w:r>
          </w:p>
        </w:tc>
      </w:tr>
      <w:tr w:rsidR="00A805D1" w14:paraId="2FDA3E0D" w14:textId="77777777" w:rsidTr="00A42118">
        <w:tc>
          <w:tcPr>
            <w:tcW w:w="2555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7FA1463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КПРФ</w:t>
            </w:r>
          </w:p>
        </w:tc>
        <w:tc>
          <w:tcPr>
            <w:tcW w:w="1835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FECF35B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70,0</w:t>
            </w:r>
          </w:p>
        </w:tc>
        <w:tc>
          <w:tcPr>
            <w:tcW w:w="1701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040B84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71,7</w:t>
            </w:r>
          </w:p>
        </w:tc>
        <w:tc>
          <w:tcPr>
            <w:tcW w:w="992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DEA9446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−1,7</w:t>
            </w:r>
          </w:p>
        </w:tc>
        <w:tc>
          <w:tcPr>
            <w:tcW w:w="2835" w:type="dxa"/>
            <w:shd w:val="clear" w:color="auto" w:fill="FBE4E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B470D69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2 → 2</w:t>
            </w:r>
          </w:p>
        </w:tc>
      </w:tr>
      <w:tr w:rsidR="00A805D1" w14:paraId="68EBDBF2" w14:textId="77777777" w:rsidTr="00A42118">
        <w:tc>
          <w:tcPr>
            <w:tcW w:w="255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28B4872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СРЗП</w:t>
            </w:r>
          </w:p>
        </w:tc>
        <w:tc>
          <w:tcPr>
            <w:tcW w:w="183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4672172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70,0</w:t>
            </w:r>
          </w:p>
        </w:tc>
        <w:tc>
          <w:tcPr>
            <w:tcW w:w="170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37AD8B2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63,3</w:t>
            </w:r>
          </w:p>
        </w:tc>
        <w:tc>
          <w:tcPr>
            <w:tcW w:w="992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AD80D0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+6,7</w:t>
            </w:r>
          </w:p>
        </w:tc>
        <w:tc>
          <w:tcPr>
            <w:tcW w:w="283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D791372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 → 3</w:t>
            </w:r>
          </w:p>
        </w:tc>
      </w:tr>
      <w:tr w:rsidR="00A805D1" w14:paraId="2EDDD055" w14:textId="77777777" w:rsidTr="00A42118">
        <w:tc>
          <w:tcPr>
            <w:tcW w:w="255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B61C375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ЛДПР</w:t>
            </w:r>
          </w:p>
        </w:tc>
        <w:tc>
          <w:tcPr>
            <w:tcW w:w="183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094329A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66,7</w:t>
            </w:r>
          </w:p>
        </w:tc>
        <w:tc>
          <w:tcPr>
            <w:tcW w:w="170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0660248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70,0</w:t>
            </w:r>
          </w:p>
        </w:tc>
        <w:tc>
          <w:tcPr>
            <w:tcW w:w="992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47250C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−3,3</w:t>
            </w:r>
          </w:p>
        </w:tc>
        <w:tc>
          <w:tcPr>
            <w:tcW w:w="283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092E812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 → 4</w:t>
            </w:r>
          </w:p>
        </w:tc>
      </w:tr>
      <w:tr w:rsidR="00A805D1" w14:paraId="049FC109" w14:textId="77777777" w:rsidTr="00A42118">
        <w:tc>
          <w:tcPr>
            <w:tcW w:w="255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E8E25E6" w14:textId="77777777" w:rsidR="00A805D1" w:rsidRDefault="00A805D1" w:rsidP="00A805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Новые люди</w:t>
            </w:r>
          </w:p>
        </w:tc>
        <w:tc>
          <w:tcPr>
            <w:tcW w:w="183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E5093EF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56,7</w:t>
            </w:r>
          </w:p>
        </w:tc>
        <w:tc>
          <w:tcPr>
            <w:tcW w:w="1701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4483E8B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50,0</w:t>
            </w:r>
          </w:p>
        </w:tc>
        <w:tc>
          <w:tcPr>
            <w:tcW w:w="992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2944B1E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+6,7</w:t>
            </w:r>
          </w:p>
        </w:tc>
        <w:tc>
          <w:tcPr>
            <w:tcW w:w="2835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E1271AC" w14:textId="77777777" w:rsidR="00A805D1" w:rsidRDefault="00A805D1" w:rsidP="00A805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 → 5</w:t>
            </w:r>
          </w:p>
        </w:tc>
      </w:tr>
    </w:tbl>
    <w:p w14:paraId="7FBD18CF" w14:textId="41A063B9" w:rsidR="00A805D1" w:rsidRDefault="00A42118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05D1">
        <w:rPr>
          <w:rFonts w:ascii="Times New Roman" w:eastAsia="Times New Roman" w:hAnsi="Times New Roman" w:cs="Times New Roman"/>
          <w:sz w:val="28"/>
          <w:szCs w:val="28"/>
        </w:rPr>
        <w:t>Неделя выдвижения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805D1">
        <w:rPr>
          <w:rFonts w:ascii="Times New Roman" w:eastAsia="Times New Roman" w:hAnsi="Times New Roman" w:cs="Times New Roman"/>
          <w:sz w:val="28"/>
          <w:szCs w:val="28"/>
        </w:rPr>
        <w:t xml:space="preserve"> ещё плотнее спрессовала группу лидеров: разрыв между первой и четвёртой партиями сократился с 10,0 до </w:t>
      </w:r>
      <w:r w:rsidR="00A805D1">
        <w:rPr>
          <w:rFonts w:ascii="Times New Roman" w:eastAsia="Times New Roman" w:hAnsi="Times New Roman" w:cs="Times New Roman"/>
          <w:b/>
          <w:bCs/>
          <w:sz w:val="28"/>
          <w:szCs w:val="28"/>
        </w:rPr>
        <w:t>5,0 балла</w:t>
      </w:r>
      <w:r w:rsidR="00A805D1">
        <w:rPr>
          <w:rFonts w:ascii="Times New Roman" w:eastAsia="Times New Roman" w:hAnsi="Times New Roman" w:cs="Times New Roman"/>
          <w:sz w:val="28"/>
          <w:szCs w:val="28"/>
        </w:rPr>
        <w:t xml:space="preserve">. Формальное первенство удержала «Единая Россия» (−1,6)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805D1">
        <w:rPr>
          <w:rFonts w:ascii="Times New Roman" w:eastAsia="Times New Roman" w:hAnsi="Times New Roman" w:cs="Times New Roman"/>
          <w:sz w:val="28"/>
          <w:szCs w:val="28"/>
        </w:rPr>
        <w:t xml:space="preserve"> за счёт финализации списков и доминирования в подаче документов, но вновь событийно-административным ресурсом. КПРФ сохранила второе место (−1,7) на высшей базовой повестке недели (31 балл против 29 у ЕР), несмотря на отсутствие собственного крупного события и продолжение </w:t>
      </w:r>
      <w:proofErr w:type="spellStart"/>
      <w:r w:rsidR="00A805D1">
        <w:rPr>
          <w:rFonts w:ascii="Times New Roman" w:eastAsia="Times New Roman" w:hAnsi="Times New Roman" w:cs="Times New Roman"/>
          <w:sz w:val="28"/>
          <w:szCs w:val="28"/>
        </w:rPr>
        <w:t>контр-</w:t>
      </w:r>
      <w:r>
        <w:rPr>
          <w:rFonts w:ascii="Times New Roman" w:eastAsia="Times New Roman" w:hAnsi="Times New Roman" w:cs="Times New Roman"/>
          <w:sz w:val="28"/>
          <w:szCs w:val="28"/>
        </w:rPr>
        <w:t>пиара</w:t>
      </w:r>
      <w:proofErr w:type="spellEnd"/>
      <w:r w:rsidR="00A805D1">
        <w:rPr>
          <w:rFonts w:ascii="Times New Roman" w:eastAsia="Times New Roman" w:hAnsi="Times New Roman" w:cs="Times New Roman"/>
          <w:sz w:val="28"/>
          <w:szCs w:val="28"/>
        </w:rPr>
        <w:t xml:space="preserve">. СРЗП совершила рывок (+6,7; 4 → 3): сильная базовая повестка впервые подкреплена собственным съездом. ЛДПР пережила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805D1">
        <w:rPr>
          <w:rFonts w:ascii="Times New Roman" w:eastAsia="Times New Roman" w:hAnsi="Times New Roman" w:cs="Times New Roman"/>
          <w:sz w:val="28"/>
          <w:szCs w:val="28"/>
        </w:rPr>
        <w:t>послесъездовскую</w:t>
      </w:r>
      <w:proofErr w:type="spellEnd"/>
      <w:r w:rsidR="00A805D1">
        <w:rPr>
          <w:rFonts w:ascii="Times New Roman" w:eastAsia="Times New Roman" w:hAnsi="Times New Roman" w:cs="Times New Roman"/>
          <w:sz w:val="28"/>
          <w:szCs w:val="28"/>
        </w:rPr>
        <w:t xml:space="preserve"> нормализацию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805D1">
        <w:rPr>
          <w:rFonts w:ascii="Times New Roman" w:eastAsia="Times New Roman" w:hAnsi="Times New Roman" w:cs="Times New Roman"/>
          <w:sz w:val="28"/>
          <w:szCs w:val="28"/>
        </w:rPr>
        <w:t xml:space="preserve"> (−3,3; 3 → 4). «Новые люди» подросли на собственном съезде (+6,7), но остались на периферии.</w:t>
      </w:r>
    </w:p>
    <w:p w14:paraId="146DB34A" w14:textId="77777777" w:rsidR="00A805D1" w:rsidRDefault="00A805D1" w:rsidP="00A805D1">
      <w:pPr>
        <w:pStyle w:val="1"/>
        <w:spacing w:before="0"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6. Политическая интерпретация</w:t>
      </w:r>
    </w:p>
    <w:p w14:paraId="4F83DB8C" w14:textId="3669D720" w:rsidR="00A805D1" w:rsidRDefault="00A805D1" w:rsidP="00A805D1">
      <w:pPr>
        <w:pStyle w:val="3"/>
        <w:spacing w:before="0"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Единая Россия (71,7; 1 место; −1,6) </w:t>
      </w:r>
      <w:r w:rsidR="00931A63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первенство на финализации списков</w:t>
      </w:r>
    </w:p>
    <w:p w14:paraId="108A7682" w14:textId="3B07414C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Партия власти удержала верхнюю строчку за счёт эха собственного съезда и тотального доминирования в подаче документов в ЦИК. Однако лидерство вновь носит событийно-административный характер: базовая (смысловая) повестка (29) уступает КПРФ (31). Сильные темы прежние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СВО, экология, демография (через съездовскую программу); слабые места неизменны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цифровые права и миграция.</w:t>
      </w:r>
    </w:p>
    <w:p w14:paraId="2AF11B3D" w14:textId="238E625A" w:rsidR="00A805D1" w:rsidRDefault="00A805D1" w:rsidP="00A805D1">
      <w:pPr>
        <w:pStyle w:val="3"/>
        <w:spacing w:before="0"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КПРФ (70,0; 2 место; −1,7) </w:t>
      </w:r>
      <w:r w:rsidR="00931A63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содержательное лидерство под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контр-</w:t>
      </w:r>
      <w:r w:rsidR="00A42118">
        <w:rPr>
          <w:rFonts w:ascii="Times New Roman" w:eastAsia="Times New Roman" w:hAnsi="Times New Roman" w:cs="Times New Roman"/>
          <w:b/>
          <w:bCs/>
          <w:color w:val="000000"/>
        </w:rPr>
        <w:t>пиар</w:t>
      </w:r>
      <w:proofErr w:type="spellEnd"/>
    </w:p>
    <w:p w14:paraId="7EAECDF8" w14:textId="5BFBDB5E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Коммунисты сохранили второе место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высшую базовую повестку недели (31 балл)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лидерство в «Цифровых правах», «Образовании» и «Социальной справедливости». Минимальное снижение объясняется двумя факторами: отсутствием собственного крупного события на неделе (конкуренты капитализировали съезды) и продолжением системного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контр-</w:t>
      </w:r>
      <w:r w:rsidR="00A42118">
        <w:rPr>
          <w:rFonts w:ascii="Times New Roman" w:eastAsia="Times New Roman" w:hAnsi="Times New Roman" w:cs="Times New Roman"/>
          <w:sz w:val="28"/>
          <w:szCs w:val="28"/>
        </w:rPr>
        <w:t>пиара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худшим балансом тональности в соцмедиа (167 позитивных против 293 негативных), связанным с искажённым тезисом о «вкладах» и сюжетами о внутрипартийных конфликтах. </w:t>
      </w:r>
      <w:r w:rsidRPr="00A42118">
        <w:rPr>
          <w:rFonts w:ascii="Times New Roman" w:eastAsia="Times New Roman" w:hAnsi="Times New Roman" w:cs="Times New Roman"/>
          <w:i/>
          <w:iCs/>
          <w:sz w:val="28"/>
          <w:szCs w:val="28"/>
        </w:rPr>
        <w:t>Сигнал недели прежний: партии необходим собственный событийный драйвер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20A8FE" w14:textId="29C042C2" w:rsidR="00A805D1" w:rsidRDefault="00A805D1" w:rsidP="00A805D1">
      <w:pPr>
        <w:pStyle w:val="3"/>
        <w:spacing w:before="0"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СРЗП (70,0; 3 место; +6,7) </w:t>
      </w:r>
      <w:r w:rsidR="00931A63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сильная база наконец подкреплена событием</w:t>
      </w:r>
    </w:p>
    <w:p w14:paraId="66FFE286" w14:textId="6C838DBC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Собственный федеральный съезд </w:t>
      </w:r>
      <w:r w:rsidR="00A4211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вытянул</w:t>
      </w:r>
      <w:r w:rsidR="00A421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партию Миронова на третье место. Сильная базовая повестка (лидерство в ЖКХ и социальной справедливости наряду с КПРФ, острый выпад по ЕГЭ) впервые за несколько недель подкреплена крупным событием. Прежний диагноз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42118">
        <w:rPr>
          <w:rFonts w:ascii="Times New Roman" w:eastAsia="Times New Roman" w:hAnsi="Times New Roman" w:cs="Times New Roman"/>
          <w:i/>
          <w:iCs/>
          <w:sz w:val="28"/>
          <w:szCs w:val="28"/>
        </w:rPr>
        <w:t>генератор идей в событийном вакууме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этой неделе частично снят.</w:t>
      </w:r>
    </w:p>
    <w:p w14:paraId="01A22F1C" w14:textId="386D8FD3" w:rsidR="00A805D1" w:rsidRDefault="00A805D1" w:rsidP="00A805D1">
      <w:pPr>
        <w:pStyle w:val="3"/>
        <w:spacing w:before="0"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ЛДПР (66,7; 4 место; −3,3) </w:t>
      </w:r>
      <w:r w:rsidR="00931A63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42118">
        <w:rPr>
          <w:rFonts w:ascii="Times New Roman" w:eastAsia="Times New Roman" w:hAnsi="Times New Roman" w:cs="Times New Roman"/>
          <w:b/>
          <w:bCs/>
          <w:color w:val="00000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послесъездовская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нормализация</w:t>
      </w:r>
      <w:r w:rsidR="00A42118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14:paraId="45F60563" w14:textId="4C17CD6C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неделе без собственного крупного события партия просела на четвёртое место. Удержала концентрацию в здравоохранении (старт регионального мониторинга) и потребительских треках, вновь подтвердив «правило одного сильного удара». Слабое место прежнее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отсутствие в «Цифровых правах».</w:t>
      </w:r>
    </w:p>
    <w:p w14:paraId="0A3973FF" w14:textId="1B76753B" w:rsidR="00A805D1" w:rsidRDefault="00A805D1" w:rsidP="00A805D1">
      <w:pPr>
        <w:pStyle w:val="3"/>
        <w:spacing w:before="0"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Новые люди (56,7; 5 место; +6,7) </w:t>
      </w:r>
      <w:r w:rsidR="00931A63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нишевый рост на </w:t>
      </w:r>
      <w:proofErr w:type="spellStart"/>
      <w:r w:rsidR="00A42118">
        <w:rPr>
          <w:rFonts w:ascii="Times New Roman" w:eastAsia="Times New Roman" w:hAnsi="Times New Roman" w:cs="Times New Roman"/>
          <w:b/>
          <w:bCs/>
          <w:color w:val="000000"/>
        </w:rPr>
        <w:t>предвыборном</w:t>
      </w:r>
      <w:r>
        <w:rPr>
          <w:rFonts w:ascii="Times New Roman" w:eastAsia="Times New Roman" w:hAnsi="Times New Roman" w:cs="Times New Roman"/>
          <w:b/>
          <w:bCs/>
          <w:color w:val="000000"/>
        </w:rPr>
        <w:t>съезде</w:t>
      </w:r>
      <w:proofErr w:type="spellEnd"/>
    </w:p>
    <w:p w14:paraId="5923B216" w14:textId="18DFBBEE" w:rsidR="00A805D1" w:rsidRDefault="00A805D1" w:rsidP="00A805D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Партия заметно прибавила на фоне собственного съезда и вирусных сюжетов (максимальные для неё просмотры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свыше 1 млн), но остаётся нишевой: системной работы по ключевым массовым темам нет, а баланс тональности в соцмедиа резко отрицательный (11 позитивных против 98 негативных).</w:t>
      </w:r>
    </w:p>
    <w:p w14:paraId="4973D587" w14:textId="77777777" w:rsidR="00A805D1" w:rsidRDefault="00A805D1" w:rsidP="00A805D1">
      <w:pPr>
        <w:pStyle w:val="1"/>
        <w:spacing w:before="0"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7. Главный смысловой вывод недели</w:t>
      </w:r>
    </w:p>
    <w:p w14:paraId="7BD36638" w14:textId="2495EF30" w:rsidR="00A805D1" w:rsidRDefault="00A805D1" w:rsidP="00A805D1">
      <w:pPr>
        <w:spacing w:after="0" w:line="240" w:lineRule="auto"/>
        <w:ind w:firstLine="709"/>
        <w:jc w:val="both"/>
      </w:pPr>
      <w:r w:rsidRPr="00A42118">
        <w:rPr>
          <w:rFonts w:ascii="Times New Roman" w:eastAsia="Times New Roman" w:hAnsi="Times New Roman" w:cs="Times New Roman"/>
          <w:i/>
          <w:iCs/>
          <w:sz w:val="28"/>
          <w:szCs w:val="28"/>
        </w:rPr>
        <w:t>«Неделя выдвижения» подтвердила логику «сезона съездов»: событийный ресурс продолжает двигать формальный рейтинг, тогда как смысловое ядро кампании удерживает оппозиция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Формальное первенство осталось за «Единой Россией», 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базовой (программной) повестке первое место сохранила КПРФ (31 балл против 29 у партии власти)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Группа лидеров сжалась до предела (разрыв 1 ↔ 4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 5,0 балла): конкуренция в смысловом поле обострилась, СРЗП вернулась в тройку за счёт съезда. Главный сигнал недели для КПРФ двойной: во-первых, партии нужен собственный крупный событийный повод, поскольку конкуренты системно капитализируют съезды; во-вторых, продолжается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контр-</w:t>
      </w:r>
      <w:r w:rsidR="00A42118">
        <w:rPr>
          <w:rFonts w:ascii="Times New Roman" w:eastAsia="Times New Roman" w:hAnsi="Times New Roman" w:cs="Times New Roman"/>
          <w:sz w:val="28"/>
          <w:szCs w:val="28"/>
        </w:rPr>
        <w:t>пиар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A6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сохраняющийся отрицательный баланс тональности подтверждает диагноз предыдущих недель: по мере роста активности КПРФ медийное давление на неё будет только нарастать.</w:t>
      </w:r>
    </w:p>
    <w:p w14:paraId="66093A41" w14:textId="77777777" w:rsidR="00A42118" w:rsidRDefault="00A42118" w:rsidP="00A4211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62EC0010" w14:textId="215C1E75" w:rsidR="00DF2D2F" w:rsidRPr="00DF2D2F" w:rsidRDefault="00DF2D2F" w:rsidP="00A4211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V. ИНТЕГРАЛЬНЫЙ РЕЙТИНГ МЕДИЙНО-ПОЛИТИЧЕСКОЙ АКТИВНОСТИ ПАРЛАМЕНТСКИХ ПАРТИЙ</w:t>
      </w:r>
    </w:p>
    <w:p w14:paraId="1AB776F2" w14:textId="77777777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Итоговый объединенный рейтинг недели сопоставляет четыре измерения предвыборной активности.</w:t>
      </w:r>
    </w:p>
    <w:p w14:paraId="0B5AE248" w14:textId="77777777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Сводная таблица четырех контуров и расчет итоговых значений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502"/>
        <w:gridCol w:w="1417"/>
        <w:gridCol w:w="1418"/>
        <w:gridCol w:w="1110"/>
        <w:gridCol w:w="1242"/>
        <w:gridCol w:w="2517"/>
      </w:tblGrid>
      <w:tr w:rsidR="000D4154" w:rsidRPr="0043277B" w14:paraId="35709D02" w14:textId="77777777" w:rsidTr="00C97500">
        <w:tc>
          <w:tcPr>
            <w:tcW w:w="2502" w:type="dxa"/>
            <w:shd w:val="clear" w:color="auto" w:fill="FFFFFF"/>
            <w:vAlign w:val="center"/>
          </w:tcPr>
          <w:p w14:paraId="191E5E20" w14:textId="1C12F528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D0DAEC4" w14:textId="0D2F381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СМИ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0F6776F" w14:textId="48038F86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Соцсети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1A50BC30" w14:textId="36CF1138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ТВ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26502F44" w14:textId="315A0DA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Повестка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D321586" w14:textId="014B31A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Интегральный расчет</w:t>
            </w:r>
          </w:p>
        </w:tc>
      </w:tr>
      <w:tr w:rsidR="000D4154" w:rsidRPr="0043277B" w14:paraId="4A1054A1" w14:textId="77777777" w:rsidTr="00C97500">
        <w:tc>
          <w:tcPr>
            <w:tcW w:w="2502" w:type="dxa"/>
            <w:shd w:val="clear" w:color="auto" w:fill="FFFFFF"/>
            <w:vAlign w:val="center"/>
          </w:tcPr>
          <w:p w14:paraId="3C441BC9" w14:textId="7D363051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Единая Россия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BEAC17E" w14:textId="4E54E62B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99,73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80DBF97" w14:textId="1637FB5D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627BBBE6" w14:textId="723391C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88,57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FE461AA" w14:textId="3F0B0C6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71,70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37837AF2" w14:textId="4314C2A4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(99,73 + 100,00 + 88,57 + 71,7) / 4</w:t>
            </w:r>
          </w:p>
        </w:tc>
      </w:tr>
      <w:tr w:rsidR="000D4154" w:rsidRPr="0043277B" w14:paraId="2BBC3872" w14:textId="77777777" w:rsidTr="00C97500">
        <w:tc>
          <w:tcPr>
            <w:tcW w:w="2502" w:type="dxa"/>
            <w:shd w:val="clear" w:color="auto" w:fill="FFFFFF"/>
            <w:vAlign w:val="center"/>
          </w:tcPr>
          <w:p w14:paraId="6F8B7F99" w14:textId="4072BC2D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КПРФ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5AB0BFD" w14:textId="6B6A8534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35,05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DF7C90C" w14:textId="3BD60A7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21,69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45E8868F" w14:textId="4F4FD883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63,23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047EF472" w14:textId="26EA64EE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5745A63" w14:textId="626F7333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(35,05 + 21,69 + 63,23 + 70,0) / 4</w:t>
            </w:r>
          </w:p>
        </w:tc>
      </w:tr>
      <w:tr w:rsidR="000D4154" w:rsidRPr="0043277B" w14:paraId="27B30F53" w14:textId="77777777" w:rsidTr="00C97500">
        <w:tc>
          <w:tcPr>
            <w:tcW w:w="2502" w:type="dxa"/>
            <w:shd w:val="clear" w:color="auto" w:fill="FFFFFF"/>
            <w:vAlign w:val="center"/>
          </w:tcPr>
          <w:p w14:paraId="6ECE34E5" w14:textId="5BCE2BA1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Новые люди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7D019F8" w14:textId="5470FB1E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58124C6" w14:textId="0016DD7D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16,84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466C8623" w14:textId="76FBC646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76,89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4C62CE1F" w14:textId="72305CA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56,70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58A5A33" w14:textId="72972CB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(28,20 + 16,84 + 76,89 + 56,7) / 4</w:t>
            </w:r>
          </w:p>
        </w:tc>
      </w:tr>
      <w:tr w:rsidR="000D4154" w:rsidRPr="0043277B" w14:paraId="568F4407" w14:textId="77777777" w:rsidTr="00C97500">
        <w:tc>
          <w:tcPr>
            <w:tcW w:w="2502" w:type="dxa"/>
            <w:shd w:val="clear" w:color="auto" w:fill="FFFFFF"/>
            <w:vAlign w:val="center"/>
          </w:tcPr>
          <w:p w14:paraId="1B5FB0DB" w14:textId="552D7C18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ЛДПР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1082E5" w14:textId="59B1AC79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31,35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17A7404" w14:textId="7F15D1A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18,71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41C19BB7" w14:textId="60EE498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50,02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B7F824A" w14:textId="34ACCDFF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25B61D50" w14:textId="731D5E79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(31,35 + 18,71 + 50,02 + 66,7) / 4</w:t>
            </w:r>
          </w:p>
        </w:tc>
      </w:tr>
      <w:tr w:rsidR="000D4154" w:rsidRPr="0043277B" w14:paraId="1209CCC8" w14:textId="77777777" w:rsidTr="00C97500">
        <w:tc>
          <w:tcPr>
            <w:tcW w:w="2502" w:type="dxa"/>
            <w:shd w:val="clear" w:color="auto" w:fill="FFFFFF"/>
            <w:vAlign w:val="center"/>
          </w:tcPr>
          <w:p w14:paraId="5131A2B3" w14:textId="44597BDE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СРЗП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3B84EA" w14:textId="54F7487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29,71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6707AF" w14:textId="03BAA57B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719E9605" w14:textId="668ED74D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47,57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BEE28A9" w14:textId="77B54B0C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2A9ADC7F" w14:textId="6BEECB94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(29,71 + 17,06 + 47,57 + 70,0) / 4</w:t>
            </w:r>
          </w:p>
        </w:tc>
      </w:tr>
    </w:tbl>
    <w:p w14:paraId="5B040C89" w14:textId="0B0CC1F5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ИТОГОВЫЙ ИНТЕГРАЛЬНЫЙ РЕЙТИНГ (</w:t>
      </w:r>
      <w:r w:rsid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29 июня 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A4211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ию</w:t>
      </w:r>
      <w:r w:rsid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ля</w:t>
      </w: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2026 года)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226"/>
        <w:gridCol w:w="3827"/>
        <w:gridCol w:w="2410"/>
        <w:gridCol w:w="2731"/>
      </w:tblGrid>
      <w:tr w:rsidR="000D4154" w:rsidRPr="0043277B" w14:paraId="46D77CDD" w14:textId="77777777" w:rsidTr="00A42118">
        <w:tc>
          <w:tcPr>
            <w:tcW w:w="1226" w:type="dxa"/>
            <w:shd w:val="clear" w:color="auto" w:fill="FFFFFF"/>
            <w:vAlign w:val="center"/>
          </w:tcPr>
          <w:p w14:paraId="55A979E4" w14:textId="581706BD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1B5FCF6" w14:textId="3B9435DA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Партия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DB6611B" w14:textId="76BD9C81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Интегральный балл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78B80652" w14:textId="5AC2FA2A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Динамика к 15-й неделе</w:t>
            </w:r>
          </w:p>
        </w:tc>
      </w:tr>
      <w:tr w:rsidR="000D4154" w:rsidRPr="0043277B" w14:paraId="1D8F9013" w14:textId="77777777" w:rsidTr="00A42118">
        <w:tc>
          <w:tcPr>
            <w:tcW w:w="1226" w:type="dxa"/>
            <w:shd w:val="clear" w:color="auto" w:fill="FFFFFF"/>
            <w:vAlign w:val="center"/>
          </w:tcPr>
          <w:p w14:paraId="53DDF48A" w14:textId="058CDBDA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4FB2C33" w14:textId="7392200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Партия «Единая Россия»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DB60BE" w14:textId="009E38CC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90,00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251B260D" w14:textId="771912C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−2,48</w:t>
            </w:r>
          </w:p>
        </w:tc>
      </w:tr>
      <w:tr w:rsidR="000D4154" w:rsidRPr="0043277B" w14:paraId="36C3357E" w14:textId="77777777" w:rsidTr="00A42118">
        <w:tc>
          <w:tcPr>
            <w:tcW w:w="1226" w:type="dxa"/>
            <w:shd w:val="clear" w:color="auto" w:fill="FFFFFF"/>
            <w:vAlign w:val="center"/>
          </w:tcPr>
          <w:p w14:paraId="2796EA17" w14:textId="472C8D62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39F4F3E" w14:textId="05D5803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Коммунистическая партия Российской Федерации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AFE406" w14:textId="4170896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47,49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03CBA69B" w14:textId="2B648771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−0,91</w:t>
            </w:r>
          </w:p>
        </w:tc>
      </w:tr>
      <w:tr w:rsidR="000D4154" w:rsidRPr="0043277B" w14:paraId="48585FD6" w14:textId="77777777" w:rsidTr="00A42118">
        <w:tc>
          <w:tcPr>
            <w:tcW w:w="1226" w:type="dxa"/>
            <w:shd w:val="clear" w:color="auto" w:fill="FFFFFF"/>
            <w:vAlign w:val="center"/>
          </w:tcPr>
          <w:p w14:paraId="79E7EA8D" w14:textId="5EA678E9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11E23E0" w14:textId="53E61B4F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Партия «Новые люди»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C531D92" w14:textId="06F59EBA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44,66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6BA231AB" w14:textId="2D36F1DE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+24,00</w:t>
            </w:r>
          </w:p>
        </w:tc>
      </w:tr>
      <w:tr w:rsidR="000D4154" w:rsidRPr="0043277B" w14:paraId="495F273D" w14:textId="77777777" w:rsidTr="00A42118">
        <w:tc>
          <w:tcPr>
            <w:tcW w:w="1226" w:type="dxa"/>
            <w:shd w:val="clear" w:color="auto" w:fill="FFFFFF"/>
            <w:vAlign w:val="center"/>
          </w:tcPr>
          <w:p w14:paraId="0161722F" w14:textId="32844AA9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2661599" w14:textId="2C05AF46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Либерально-демократическая партия России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573B9D" w14:textId="3AFA63B3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41,70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3A96E1BF" w14:textId="61361FAF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+3,98</w:t>
            </w:r>
          </w:p>
        </w:tc>
      </w:tr>
      <w:tr w:rsidR="000D4154" w:rsidRPr="0043277B" w14:paraId="3BDB7B7D" w14:textId="77777777" w:rsidTr="00A42118">
        <w:tc>
          <w:tcPr>
            <w:tcW w:w="1226" w:type="dxa"/>
            <w:shd w:val="clear" w:color="auto" w:fill="FFFFFF"/>
            <w:vAlign w:val="center"/>
          </w:tcPr>
          <w:p w14:paraId="62713A9B" w14:textId="2FE6622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2CE23848" w14:textId="23B009A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 xml:space="preserve">Партия «Справедливая Россия </w:t>
            </w:r>
            <w:r w:rsidR="00931A63">
              <w:rPr>
                <w:rStyle w:val="af6"/>
                <w:rFonts w:ascii="Times New Roman" w:hAnsi="Times New Roman" w:cs="Times New Roman"/>
                <w:b w:val="0"/>
                <w:bCs w:val="0"/>
              </w:rPr>
              <w:t>–</w:t>
            </w: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 xml:space="preserve"> За правду»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95F22D" w14:textId="7970D603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41,09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7C78A83F" w14:textId="41018C3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  <w:b w:val="0"/>
                <w:bCs w:val="0"/>
              </w:rPr>
              <w:t>+12,94</w:t>
            </w:r>
          </w:p>
        </w:tc>
      </w:tr>
    </w:tbl>
    <w:p w14:paraId="4D9DC304" w14:textId="6076456E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45BE93C" w14:textId="77777777" w:rsidR="000D4154" w:rsidRPr="000D4154" w:rsidRDefault="00DF2D2F" w:rsidP="00A421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VI. </w:t>
      </w:r>
      <w:r w:rsidR="000D4154"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ИТОГОВЫЕ ВЫВОДЫ И ОЦЕНКА ДИНАМИКИ ЗА ШЕСТНАДЦАТЬ НЕДЕЛЬ</w:t>
      </w:r>
    </w:p>
    <w:p w14:paraId="384F5BD3" w14:textId="450F627C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1E7FC8B2" w14:textId="77777777" w:rsidR="000D4154" w:rsidRPr="000D4154" w:rsidRDefault="000D4154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СВОДНАЯ ДИНАМИКА ШЕСТНАДЦАТИ НЕДЕЛЬ МОНИТОРИНГА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543"/>
        <w:gridCol w:w="1304"/>
        <w:gridCol w:w="1189"/>
        <w:gridCol w:w="1189"/>
        <w:gridCol w:w="1189"/>
        <w:gridCol w:w="1189"/>
        <w:gridCol w:w="2591"/>
      </w:tblGrid>
      <w:tr w:rsidR="000D4154" w:rsidRPr="0043277B" w14:paraId="44A7787C" w14:textId="77777777" w:rsidTr="00433ABC">
        <w:tc>
          <w:tcPr>
            <w:tcW w:w="1543" w:type="dxa"/>
            <w:shd w:val="clear" w:color="auto" w:fill="FFFFFF"/>
            <w:vAlign w:val="center"/>
          </w:tcPr>
          <w:p w14:paraId="07B977CC" w14:textId="716A472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357604" w14:textId="1009BBB2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1-12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2AFD7E67" w14:textId="1C9506C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59E6EE23" w14:textId="3CC41BF8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0B4AA1D0" w14:textId="08F5AC2F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492E6E05" w14:textId="1E255098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591" w:type="dxa"/>
            <w:shd w:val="clear" w:color="auto" w:fill="FFFFFF"/>
            <w:vAlign w:val="center"/>
          </w:tcPr>
          <w:p w14:paraId="153F9E45" w14:textId="2337B831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  <w:b/>
                <w:bCs/>
              </w:rPr>
              <w:t>Тренд</w:t>
            </w:r>
          </w:p>
        </w:tc>
      </w:tr>
      <w:tr w:rsidR="000D4154" w:rsidRPr="0043277B" w14:paraId="6E17FA69" w14:textId="77777777" w:rsidTr="00433ABC">
        <w:tc>
          <w:tcPr>
            <w:tcW w:w="1543" w:type="dxa"/>
            <w:shd w:val="clear" w:color="auto" w:fill="FFFFFF"/>
            <w:vAlign w:val="center"/>
          </w:tcPr>
          <w:p w14:paraId="67C60875" w14:textId="7DDDBDD9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ЕР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3F616C" w14:textId="461A8B0D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~85.0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21893BCF" w14:textId="7815DDF1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28C84A4B" w14:textId="1507D55C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26D6EDC6" w14:textId="1A527E92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1E6C8632" w14:textId="303EDFEA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90,0</w:t>
            </w:r>
          </w:p>
        </w:tc>
        <w:tc>
          <w:tcPr>
            <w:tcW w:w="2591" w:type="dxa"/>
            <w:shd w:val="clear" w:color="auto" w:fill="FFFFFF"/>
            <w:vAlign w:val="center"/>
          </w:tcPr>
          <w:p w14:paraId="4464E7A8" w14:textId="437A04B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Плановое алгоритмическое удержание</w:t>
            </w:r>
          </w:p>
        </w:tc>
      </w:tr>
      <w:tr w:rsidR="000D4154" w:rsidRPr="0043277B" w14:paraId="535FAED3" w14:textId="77777777" w:rsidTr="00433ABC">
        <w:tc>
          <w:tcPr>
            <w:tcW w:w="1543" w:type="dxa"/>
            <w:shd w:val="clear" w:color="auto" w:fill="FFFFFF"/>
            <w:vAlign w:val="center"/>
          </w:tcPr>
          <w:p w14:paraId="28EE7AF1" w14:textId="7CA0C753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КПРФ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EF3F7F" w14:textId="3D1746B9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~40.0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7863E411" w14:textId="5F91CF8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2B3166D3" w14:textId="766F82E1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21426FDD" w14:textId="35C6DFBC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0CCA4881" w14:textId="7A5DCFA3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47,5</w:t>
            </w:r>
          </w:p>
        </w:tc>
        <w:tc>
          <w:tcPr>
            <w:tcW w:w="2591" w:type="dxa"/>
            <w:shd w:val="clear" w:color="auto" w:fill="FFFFFF"/>
            <w:vAlign w:val="center"/>
          </w:tcPr>
          <w:p w14:paraId="474C40D3" w14:textId="4B302846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Стабилизация смыслового лидера под давлением</w:t>
            </w:r>
          </w:p>
        </w:tc>
      </w:tr>
      <w:tr w:rsidR="000D4154" w:rsidRPr="0043277B" w14:paraId="346A7DFF" w14:textId="77777777" w:rsidTr="00433ABC">
        <w:tc>
          <w:tcPr>
            <w:tcW w:w="1543" w:type="dxa"/>
            <w:shd w:val="clear" w:color="auto" w:fill="FFFFFF"/>
            <w:vAlign w:val="center"/>
          </w:tcPr>
          <w:p w14:paraId="18C2BC22" w14:textId="55B6C40D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НЛ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B811E9" w14:textId="1A0C99D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~20.0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0D93DBE8" w14:textId="010F317A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7C6818F7" w14:textId="29D48B44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4092A9BA" w14:textId="54AA949C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558610EC" w14:textId="2C1DA484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44,7</w:t>
            </w:r>
          </w:p>
        </w:tc>
        <w:tc>
          <w:tcPr>
            <w:tcW w:w="2591" w:type="dxa"/>
            <w:shd w:val="clear" w:color="auto" w:fill="FFFFFF"/>
            <w:vAlign w:val="center"/>
          </w:tcPr>
          <w:p w14:paraId="13440B19" w14:textId="2B714A8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Аномальный математический рывок (ТВ-фактор)</w:t>
            </w:r>
          </w:p>
        </w:tc>
      </w:tr>
      <w:tr w:rsidR="000D4154" w:rsidRPr="0043277B" w14:paraId="0A0906E0" w14:textId="77777777" w:rsidTr="00433ABC">
        <w:tc>
          <w:tcPr>
            <w:tcW w:w="1543" w:type="dxa"/>
            <w:shd w:val="clear" w:color="auto" w:fill="FFFFFF"/>
            <w:vAlign w:val="center"/>
          </w:tcPr>
          <w:p w14:paraId="74707726" w14:textId="47100B6C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ЛДПР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97F301" w14:textId="1C4AB6D8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~35.0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75522D20" w14:textId="572DE54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6C9A1491" w14:textId="2326A28E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6E13E6E6" w14:textId="0144B9B5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0C8DF8DF" w14:textId="26D6752D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41,7</w:t>
            </w:r>
          </w:p>
        </w:tc>
        <w:tc>
          <w:tcPr>
            <w:tcW w:w="2591" w:type="dxa"/>
            <w:shd w:val="clear" w:color="auto" w:fill="FFFFFF"/>
            <w:vAlign w:val="center"/>
          </w:tcPr>
          <w:p w14:paraId="3D914B78" w14:textId="7240F4C3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Уверенный второй эшелон</w:t>
            </w:r>
          </w:p>
        </w:tc>
      </w:tr>
      <w:tr w:rsidR="000D4154" w:rsidRPr="0043277B" w14:paraId="272D36B8" w14:textId="77777777" w:rsidTr="00433ABC">
        <w:tc>
          <w:tcPr>
            <w:tcW w:w="1543" w:type="dxa"/>
            <w:shd w:val="clear" w:color="auto" w:fill="FFFFFF"/>
            <w:vAlign w:val="center"/>
          </w:tcPr>
          <w:p w14:paraId="17596F68" w14:textId="6F5E4A7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СРЗП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13ACD1" w14:textId="228BF379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~25.0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56D9A511" w14:textId="4BEF153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769E6087" w14:textId="39B814C1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34EA15B4" w14:textId="51B69E00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134F5B35" w14:textId="358B9BF7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Style w:val="af6"/>
                <w:rFonts w:ascii="Times New Roman" w:hAnsi="Times New Roman" w:cs="Times New Roman"/>
              </w:rPr>
              <w:t>41,1</w:t>
            </w:r>
          </w:p>
        </w:tc>
        <w:tc>
          <w:tcPr>
            <w:tcW w:w="2591" w:type="dxa"/>
            <w:shd w:val="clear" w:color="auto" w:fill="FFFFFF"/>
            <w:vAlign w:val="center"/>
          </w:tcPr>
          <w:p w14:paraId="666AB84C" w14:textId="243C2D29" w:rsidR="000D4154" w:rsidRPr="000D4154" w:rsidRDefault="000D4154" w:rsidP="004D732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0D4154">
              <w:rPr>
                <w:rFonts w:ascii="Times New Roman" w:hAnsi="Times New Roman" w:cs="Times New Roman"/>
              </w:rPr>
              <w:t>Эффект собственного съезда</w:t>
            </w:r>
          </w:p>
        </w:tc>
      </w:tr>
    </w:tbl>
    <w:p w14:paraId="3432022D" w14:textId="67C06A61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F874D30" w14:textId="77777777" w:rsidR="000D4154" w:rsidRPr="000D4154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VII. </w:t>
      </w:r>
      <w:r w:rsidR="000D4154"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ГЛАВНЫЕ ВЫВОДЫ ШЕСТНАДЦАТОЙ НЕДЕЛИ МОНИТОРИНГА</w:t>
      </w:r>
    </w:p>
    <w:p w14:paraId="7D8A47EB" w14:textId="04A91E81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4665FCE6" w14:textId="34156793" w:rsidR="00C44619" w:rsidRDefault="000D4154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1. 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«Единая Россия» (90,00; −2,48)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Искусственное управление </w:t>
      </w:r>
      <w:r w:rsidR="00B615D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полем</w:t>
      </w:r>
      <w:r w:rsidR="00B615D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14:paraId="6662D036" w14:textId="2F93519A" w:rsidR="000D4154" w:rsidRP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продемонстрировала, как работает административный контроль над кампанией. С одной стороны, ЕР «высушила» телеэфир. С другой стороны, ЕР залила социальные сети беспрецедентными бюджетами на продвижение (6,6 млн просмотров), чтобы математически обнулить органический рост КПРФ. </w:t>
      </w:r>
      <w:r w:rsidRP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Лидерство ЕР абсолютно, но все более искусственно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16EFB7AD" w14:textId="68B1CF2E" w:rsidR="00C44619" w:rsidRPr="00C44619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2. 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КПРФ (47,49; −0,91)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Смысловое ядро под прицелом </w:t>
      </w:r>
      <w:proofErr w:type="spellStart"/>
      <w:proofErr w:type="gramStart"/>
      <w:r w:rsidR="00B615D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контр-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пропаганды</w:t>
      </w:r>
      <w:proofErr w:type="spellEnd"/>
      <w:proofErr w:type="gramEnd"/>
    </w:p>
    <w:p w14:paraId="77DAA7E4" w14:textId="6679F843" w:rsidR="000D4154" w:rsidRP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Коммунисты уверенно удерживают второе место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Главный позитив недели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центральные телеканалы прекратили трансляцию черного пиара. Главный негатив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эта кампания дискредитации (тезис о «вкладах») полностью перенесена в социальные сети, где КПРФ получает худший баланс тональности. Тем не менее, партия сохраняет высший балл по базовой (содержательной) повестке, оставаясь главным идеологическим мотором кампании.</w:t>
      </w:r>
    </w:p>
    <w:p w14:paraId="3AB43F7F" w14:textId="2F1794A4" w:rsidR="00C44619" w:rsidRPr="00C44619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3. 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«Новые люди» (44,66; +24,00)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B615D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Оптическая иллюзия</w:t>
      </w:r>
      <w:r w:rsidR="00B615D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третьего места</w:t>
      </w:r>
    </w:p>
    <w:p w14:paraId="1A67D4D6" w14:textId="35948A31" w:rsidR="000D4154" w:rsidRP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Беспрецедентный скачок НЛ на третье место интегрального рейтинга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математическая аномалия, а не политический прорыв. Партия провела съезд именно в ту неделю, когда общий объем телеэфира был сокращен вдвое. В результате скромные 19 минут эфира превратились в 30% долю ТВ-рынка и 76 баллов. Вкупе с вирусным хайпом (рэпер </w:t>
      </w:r>
      <w:proofErr w:type="spellStart"/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Гуф</w:t>
      </w:r>
      <w:proofErr w:type="spellEnd"/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) в соцсетях это дало взрывной рост. Однако </w:t>
      </w:r>
      <w:r w:rsidRP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без системной работы этот пузырь </w:t>
      </w:r>
      <w:r w:rsid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рискует </w:t>
      </w:r>
      <w:r w:rsidRP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сдут</w:t>
      </w:r>
      <w:r w:rsid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ь</w:t>
      </w:r>
      <w:r w:rsidRP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ся уже на следующей неделе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9DF9764" w14:textId="622B68FE" w:rsidR="00C44619" w:rsidRPr="00C44619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4. 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ЛДПР (41,70; +3,98)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Комфортная стабильность</w:t>
      </w:r>
    </w:p>
    <w:p w14:paraId="1C5CC4BA" w14:textId="578170F5" w:rsidR="000D4154" w:rsidRP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Слуцкого продолжает ровно идти по дистанции. Не имея на этой неделе крупных событий, ЛДПР собирает баллы за счет лояльности телеканалов (6 сюжетов на «России 24») и стабильных охватов в СМИ. </w:t>
      </w:r>
      <w:r w:rsidRP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Партия избегает острых углов, что обеспечивает ей лучшую тональность, но лишает </w:t>
      </w:r>
      <w:r w:rsid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</w:t>
      </w:r>
      <w:r w:rsidRP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вирусного потенциала</w:t>
      </w:r>
      <w:r w:rsid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»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3E53A4E" w14:textId="45DAB52B" w:rsidR="00C44619" w:rsidRPr="00C44619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5. 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СРЗП (41,09; +12,94) </w:t>
      </w:r>
      <w:r w:rsidR="00931A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Съезд, не пробивший алгоритмы</w:t>
      </w:r>
    </w:p>
    <w:p w14:paraId="2DF3C2C7" w14:textId="2ACC8ED5" w:rsidR="000D4154" w:rsidRP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Эсеры реализовали свой главный инфоповод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федеральный съезд. Это позволило им резко вырасти в СМИ и Повестке. Однако фундаментальная проблема СРЗП осталась нерешенной: гигантский вал сообщений в соцсетях (98 тыс.) был распознан алгоритмами как спам, дав партии самые низкие просмотры в пелотоне. </w:t>
      </w:r>
      <w:r w:rsidRPr="00B615DF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Отсутствие органической сетевой поддержки сводит на нет все усилия партийных спичрайтеров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C921124" w14:textId="5BBDF3FD" w:rsidR="00DF2D2F" w:rsidRPr="00DF2D2F" w:rsidRDefault="00DF2D2F" w:rsidP="004D7326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F65D8A6" w14:textId="31FE3CD4" w:rsidR="000D4154" w:rsidRPr="00A805D1" w:rsidRDefault="00DF2D2F" w:rsidP="00A805D1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VIII. </w:t>
      </w:r>
      <w:r w:rsidR="000D4154"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ТРИ ГЛАВНЫХ ТРЕНДА КАМПАНИИ НА ЭТАПЕ </w:t>
      </w:r>
      <w:r w:rsidR="00A805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СЪЕЗДОВ</w:t>
      </w:r>
    </w:p>
    <w:p w14:paraId="5062F960" w14:textId="77777777" w:rsid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1. 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Сжатие оппозиционного пелотона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Если ЕР находится в собственной лиге (90 баллов), то вся парламентская оппозиция спрессовалась в беспрецедентно узком коридоре (от 41 до 47 баллов). Это означает, что монополии на «второе место» больше нет: любой крупный инфоповод или математическая аномалия могут менять партии местами.</w:t>
      </w:r>
    </w:p>
    <w:p w14:paraId="1408CCD3" w14:textId="629ADA54" w:rsid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2. 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Управляемый вакуум и алгоритмические накрутки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Партия власти перешла к ручному управлению инфраструктурой кампании. Когда нужно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эфир «сушится», когда нужно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соцсети заливаются покупным трафиком. Органическая политика все больше подменяется технологическим администрированием.</w:t>
      </w:r>
    </w:p>
    <w:p w14:paraId="337AF6EA" w14:textId="714C4B30" w:rsidR="005169D0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3. </w:t>
      </w: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Идеологическое ядро остается у КПРФ.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Несмотря на массированный </w:t>
      </w:r>
      <w:proofErr w:type="spellStart"/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контр-</w:t>
      </w:r>
      <w:r w:rsidR="00B615D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пиар</w:t>
      </w:r>
      <w:proofErr w:type="spellEnd"/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технологические ухищрения оппонентов, именно левая повестка (прогрессивный налог, отмена ЕГЭ, контроль над тарифами) задает смысловой тон кампании.</w:t>
      </w:r>
    </w:p>
    <w:p w14:paraId="4DAC88AA" w14:textId="77777777" w:rsidR="00A805D1" w:rsidRPr="000D4154" w:rsidRDefault="00A805D1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03D7FAC" w14:textId="6502B231" w:rsidR="00DF2D2F" w:rsidRPr="00DF2D2F" w:rsidRDefault="00DF2D2F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2D2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IX. ИТОГОВЫЙ ПОЛИТИЧЕСКИЙ ДИАГНОЗ</w:t>
      </w:r>
    </w:p>
    <w:p w14:paraId="0655D628" w14:textId="06520D82" w:rsidR="000D4154" w:rsidRP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Шестнадцатая неделя завершила «сезон съездов» и перевела кампанию в фазу официальной регистрации. Информационное поле жестко модерируется: </w:t>
      </w:r>
      <w:r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удерживает лидерство за счет алгоритмической накачки и управления эфирными </w:t>
      </w:r>
      <w:r w:rsidR="00B615D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задвижками</w:t>
      </w:r>
      <w:r w:rsidR="00B615D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6057BD9" w14:textId="097024B1" w:rsidR="000D4154" w:rsidRPr="000D4154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остается единственной партией, чья повестка вызывает искренний органический резонанс, из-за чего именно коммунисты остаются главной мишенью для системного черного пиара. </w:t>
      </w:r>
      <w:r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ситуативно капитализировали свои съезды, но их инфраструктурная слабость (у НЛ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малый объем, у СРЗП </w:t>
      </w:r>
      <w:r w:rsidR="00931A6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бот-спам) не позволяет закрепить этот успех. </w:t>
      </w:r>
      <w:r w:rsidRPr="000D41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0D41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комфортно движется в фарватере лояльной повестки.</w:t>
      </w:r>
    </w:p>
    <w:p w14:paraId="3B6CF9F7" w14:textId="77777777" w:rsidR="000D4154" w:rsidRPr="00C44619" w:rsidRDefault="000D4154" w:rsidP="00C4461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446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Кампания входит в рутинную летнюю фазу, где главным вызовом для всех партий станет способность удерживать внимание избирателя без громких федеральных шоу.</w:t>
      </w:r>
    </w:p>
    <w:p w14:paraId="78CE0F02" w14:textId="77777777" w:rsidR="00895FE5" w:rsidRDefault="00895FE5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u w:val="single"/>
          <w:lang w:eastAsia="ru-RU"/>
        </w:rPr>
      </w:pPr>
    </w:p>
    <w:p w14:paraId="58E0CDA7" w14:textId="2D56DFA2" w:rsidR="005C63DE" w:rsidRPr="00775868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u w:val="single"/>
          <w:lang w:eastAsia="ru-RU"/>
        </w:rPr>
      </w:pP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u w:val="single"/>
          <w:lang w:eastAsia="ru-RU"/>
        </w:rPr>
        <w:t>Подготовили:</w:t>
      </w:r>
    </w:p>
    <w:p w14:paraId="0C738BEA" w14:textId="77777777" w:rsidR="00C44619" w:rsidRDefault="000D4154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С.П. Обухов, депутат Государственной Думы ФС РФ, доктор политических наук</w:t>
      </w:r>
    </w:p>
    <w:p w14:paraId="32C183E5" w14:textId="14DCF232" w:rsidR="005C63DE" w:rsidRPr="00775868" w:rsidRDefault="000D4154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0D4154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А.М. Михальчук, И.М. Куприянова, С.С. Крылов, А.В. Червонцев</w:t>
      </w:r>
      <w:r w:rsidR="00C44619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, А.В.</w:t>
      </w:r>
      <w:r w:rsidR="00B615DF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</w:t>
      </w:r>
      <w:r w:rsidR="00C44619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Петров</w:t>
      </w:r>
    </w:p>
    <w:p w14:paraId="09514FB9" w14:textId="77777777" w:rsidR="005C63DE" w:rsidRPr="005169D0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u w:val="single"/>
          <w:lang w:eastAsia="ru-RU"/>
        </w:rPr>
      </w:pPr>
      <w:r w:rsidRPr="005169D0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u w:val="single"/>
          <w:lang w:eastAsia="ru-RU"/>
        </w:rPr>
        <w:t>Отв. за выпуск:</w:t>
      </w:r>
    </w:p>
    <w:p w14:paraId="44EDC088" w14:textId="6CC62A4A" w:rsidR="005C63DE" w:rsidRPr="00775868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775868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С.П. Обухов, доктор политических наук</w:t>
      </w:r>
    </w:p>
    <w:p w14:paraId="002AB6E9" w14:textId="15E95AC1" w:rsidR="00C72ACD" w:rsidRPr="007012CE" w:rsidRDefault="00C72ACD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7D8147F7" w14:textId="77777777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</w:p>
    <w:sectPr w:rsidR="00C72ACD" w:rsidRPr="007012CE" w:rsidSect="00786A3F">
      <w:footerReference w:type="default" r:id="rId10"/>
      <w:pgSz w:w="11906" w:h="16838"/>
      <w:pgMar w:top="851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F721" w14:textId="77777777" w:rsidR="009156F8" w:rsidRDefault="009156F8" w:rsidP="00DC276C">
      <w:pPr>
        <w:spacing w:after="0" w:line="240" w:lineRule="auto"/>
      </w:pPr>
      <w:r>
        <w:separator/>
      </w:r>
    </w:p>
  </w:endnote>
  <w:endnote w:type="continuationSeparator" w:id="0">
    <w:p w14:paraId="64EE2FF0" w14:textId="77777777" w:rsidR="009156F8" w:rsidRDefault="009156F8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Calibri"/>
    <w:charset w:val="CC"/>
    <w:family w:val="auto"/>
    <w:pitch w:val="variable"/>
    <w:sig w:usb0="80000AAF" w:usb1="5000204A" w:usb2="00000000" w:usb3="00000000" w:csb0="0000003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462433"/>
      <w:docPartObj>
        <w:docPartGallery w:val="Page Numbers (Bottom of Page)"/>
        <w:docPartUnique/>
      </w:docPartObj>
    </w:sdtPr>
    <w:sdtEndPr/>
    <w:sdtContent>
      <w:p w14:paraId="15DE4359" w14:textId="77777777" w:rsidR="00FF366E" w:rsidRDefault="001A59E1">
        <w:pPr>
          <w:pStyle w:val="af2"/>
          <w:jc w:val="right"/>
        </w:pPr>
        <w:r>
          <w:fldChar w:fldCharType="begin"/>
        </w:r>
        <w:r w:rsidR="00FF366E">
          <w:instrText>PAGE   \* MERGEFORMAT</w:instrText>
        </w:r>
        <w:r>
          <w:fldChar w:fldCharType="separate"/>
        </w:r>
        <w:r w:rsidR="00196A58">
          <w:rPr>
            <w:noProof/>
          </w:rPr>
          <w:t>4</w:t>
        </w:r>
        <w:r>
          <w:fldChar w:fldCharType="end"/>
        </w:r>
      </w:p>
    </w:sdtContent>
  </w:sdt>
  <w:p w14:paraId="0ACA6E60" w14:textId="77777777" w:rsidR="00FF366E" w:rsidRDefault="00FF36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AD99" w14:textId="77777777" w:rsidR="009156F8" w:rsidRDefault="009156F8" w:rsidP="00DC276C">
      <w:pPr>
        <w:spacing w:after="0" w:line="240" w:lineRule="auto"/>
      </w:pPr>
      <w:r>
        <w:separator/>
      </w:r>
    </w:p>
  </w:footnote>
  <w:footnote w:type="continuationSeparator" w:id="0">
    <w:p w14:paraId="1523B822" w14:textId="77777777" w:rsidR="009156F8" w:rsidRDefault="009156F8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4E1D"/>
    <w:multiLevelType w:val="multilevel"/>
    <w:tmpl w:val="C372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48EF"/>
    <w:multiLevelType w:val="multilevel"/>
    <w:tmpl w:val="6092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C2458"/>
    <w:multiLevelType w:val="multilevel"/>
    <w:tmpl w:val="E710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C0B78"/>
    <w:multiLevelType w:val="multilevel"/>
    <w:tmpl w:val="5D94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7560"/>
    <w:multiLevelType w:val="multilevel"/>
    <w:tmpl w:val="603A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A0E4C"/>
    <w:multiLevelType w:val="multilevel"/>
    <w:tmpl w:val="763C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46B42"/>
    <w:multiLevelType w:val="multilevel"/>
    <w:tmpl w:val="2C4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358F5"/>
    <w:multiLevelType w:val="multilevel"/>
    <w:tmpl w:val="E92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5098D"/>
    <w:multiLevelType w:val="multilevel"/>
    <w:tmpl w:val="15CE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E4083"/>
    <w:multiLevelType w:val="multilevel"/>
    <w:tmpl w:val="34BE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0024B"/>
    <w:multiLevelType w:val="multilevel"/>
    <w:tmpl w:val="37F0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2569F"/>
    <w:multiLevelType w:val="multilevel"/>
    <w:tmpl w:val="A2A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13EDE"/>
    <w:multiLevelType w:val="multilevel"/>
    <w:tmpl w:val="3336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078EC"/>
    <w:multiLevelType w:val="multilevel"/>
    <w:tmpl w:val="78B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240E8"/>
    <w:multiLevelType w:val="multilevel"/>
    <w:tmpl w:val="97FE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B60A5"/>
    <w:multiLevelType w:val="multilevel"/>
    <w:tmpl w:val="B8B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061E8"/>
    <w:multiLevelType w:val="multilevel"/>
    <w:tmpl w:val="9500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E0EBA"/>
    <w:multiLevelType w:val="multilevel"/>
    <w:tmpl w:val="7188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5"/>
  </w:num>
  <w:num w:numId="5">
    <w:abstractNumId w:val="11"/>
  </w:num>
  <w:num w:numId="6">
    <w:abstractNumId w:val="2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7"/>
  </w:num>
  <w:num w:numId="12">
    <w:abstractNumId w:val="7"/>
  </w:num>
  <w:num w:numId="13">
    <w:abstractNumId w:val="14"/>
  </w:num>
  <w:num w:numId="14">
    <w:abstractNumId w:val="9"/>
  </w:num>
  <w:num w:numId="15">
    <w:abstractNumId w:val="4"/>
  </w:num>
  <w:num w:numId="16">
    <w:abstractNumId w:val="6"/>
  </w:num>
  <w:num w:numId="17">
    <w:abstractNumId w:val="1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78"/>
    <w:rsid w:val="000049EC"/>
    <w:rsid w:val="000151E5"/>
    <w:rsid w:val="00072BAC"/>
    <w:rsid w:val="000A3893"/>
    <w:rsid w:val="000C6ACB"/>
    <w:rsid w:val="000D1BB2"/>
    <w:rsid w:val="000D1DED"/>
    <w:rsid w:val="000D4154"/>
    <w:rsid w:val="000E66CB"/>
    <w:rsid w:val="00127F65"/>
    <w:rsid w:val="00196A58"/>
    <w:rsid w:val="001A59E1"/>
    <w:rsid w:val="001C373B"/>
    <w:rsid w:val="001D4D5B"/>
    <w:rsid w:val="001F2937"/>
    <w:rsid w:val="001F6227"/>
    <w:rsid w:val="002003BF"/>
    <w:rsid w:val="0021011E"/>
    <w:rsid w:val="00216585"/>
    <w:rsid w:val="002406D4"/>
    <w:rsid w:val="0026723D"/>
    <w:rsid w:val="002831D0"/>
    <w:rsid w:val="00284A51"/>
    <w:rsid w:val="00292009"/>
    <w:rsid w:val="002A4CCA"/>
    <w:rsid w:val="002F4E4D"/>
    <w:rsid w:val="00361D92"/>
    <w:rsid w:val="003B6ACE"/>
    <w:rsid w:val="003D2EC2"/>
    <w:rsid w:val="003D5ED9"/>
    <w:rsid w:val="00424500"/>
    <w:rsid w:val="0043277B"/>
    <w:rsid w:val="00441560"/>
    <w:rsid w:val="00447FA2"/>
    <w:rsid w:val="00454173"/>
    <w:rsid w:val="0046292E"/>
    <w:rsid w:val="004B3A5C"/>
    <w:rsid w:val="004C1103"/>
    <w:rsid w:val="004D7326"/>
    <w:rsid w:val="00510F60"/>
    <w:rsid w:val="005169D0"/>
    <w:rsid w:val="00537FAD"/>
    <w:rsid w:val="00551FD6"/>
    <w:rsid w:val="005726B4"/>
    <w:rsid w:val="0058252D"/>
    <w:rsid w:val="00597A7E"/>
    <w:rsid w:val="005C1780"/>
    <w:rsid w:val="005C63DE"/>
    <w:rsid w:val="00620A8B"/>
    <w:rsid w:val="006A3BA0"/>
    <w:rsid w:val="006A5D12"/>
    <w:rsid w:val="006B186E"/>
    <w:rsid w:val="006D79AB"/>
    <w:rsid w:val="007012CE"/>
    <w:rsid w:val="007346EF"/>
    <w:rsid w:val="00772896"/>
    <w:rsid w:val="00775868"/>
    <w:rsid w:val="007800E4"/>
    <w:rsid w:val="00786A3F"/>
    <w:rsid w:val="007C3775"/>
    <w:rsid w:val="007D2464"/>
    <w:rsid w:val="007E094F"/>
    <w:rsid w:val="007E2D3C"/>
    <w:rsid w:val="007E7215"/>
    <w:rsid w:val="00816657"/>
    <w:rsid w:val="008166DA"/>
    <w:rsid w:val="008260D6"/>
    <w:rsid w:val="00840536"/>
    <w:rsid w:val="00870112"/>
    <w:rsid w:val="0087021C"/>
    <w:rsid w:val="00870E8E"/>
    <w:rsid w:val="00895FE5"/>
    <w:rsid w:val="008A7685"/>
    <w:rsid w:val="008C2D4D"/>
    <w:rsid w:val="008F79FE"/>
    <w:rsid w:val="009156F8"/>
    <w:rsid w:val="00917FB0"/>
    <w:rsid w:val="00931A63"/>
    <w:rsid w:val="00944349"/>
    <w:rsid w:val="00953A58"/>
    <w:rsid w:val="009541F6"/>
    <w:rsid w:val="009602D6"/>
    <w:rsid w:val="00966193"/>
    <w:rsid w:val="00967879"/>
    <w:rsid w:val="009809E0"/>
    <w:rsid w:val="009825D1"/>
    <w:rsid w:val="00991315"/>
    <w:rsid w:val="00994277"/>
    <w:rsid w:val="009975C8"/>
    <w:rsid w:val="009B36D2"/>
    <w:rsid w:val="009C07F5"/>
    <w:rsid w:val="009E2303"/>
    <w:rsid w:val="00A42118"/>
    <w:rsid w:val="00A72268"/>
    <w:rsid w:val="00A805D1"/>
    <w:rsid w:val="00B047DD"/>
    <w:rsid w:val="00B10E8E"/>
    <w:rsid w:val="00B43D04"/>
    <w:rsid w:val="00B615DF"/>
    <w:rsid w:val="00B6417E"/>
    <w:rsid w:val="00B937F3"/>
    <w:rsid w:val="00BB6402"/>
    <w:rsid w:val="00BE759B"/>
    <w:rsid w:val="00C111B2"/>
    <w:rsid w:val="00C44619"/>
    <w:rsid w:val="00C647A1"/>
    <w:rsid w:val="00C72ACD"/>
    <w:rsid w:val="00C80826"/>
    <w:rsid w:val="00C80C7D"/>
    <w:rsid w:val="00C9376A"/>
    <w:rsid w:val="00C97878"/>
    <w:rsid w:val="00CC1F41"/>
    <w:rsid w:val="00CC27E5"/>
    <w:rsid w:val="00CF18B3"/>
    <w:rsid w:val="00CF24B1"/>
    <w:rsid w:val="00DC276C"/>
    <w:rsid w:val="00DF2D2F"/>
    <w:rsid w:val="00E05827"/>
    <w:rsid w:val="00E33CEA"/>
    <w:rsid w:val="00E3568B"/>
    <w:rsid w:val="00E40F60"/>
    <w:rsid w:val="00E65632"/>
    <w:rsid w:val="00E930E4"/>
    <w:rsid w:val="00ED76B6"/>
    <w:rsid w:val="00F14D79"/>
    <w:rsid w:val="00F2725B"/>
    <w:rsid w:val="00F378AB"/>
    <w:rsid w:val="00F702D5"/>
    <w:rsid w:val="00FC4D15"/>
    <w:rsid w:val="00FC58F1"/>
    <w:rsid w:val="00FE6DBB"/>
    <w:rsid w:val="00FF366E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E68E"/>
  <w15:docId w15:val="{4BE847AF-19F9-421E-972E-80BF3496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72BAC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3B6ACE"/>
    <w:rPr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F18B3"/>
    <w:pPr>
      <w:spacing w:after="100"/>
      <w:ind w:left="240"/>
    </w:pPr>
  </w:style>
  <w:style w:type="paragraph" w:styleId="af7">
    <w:name w:val="No Spacing"/>
    <w:uiPriority w:val="1"/>
    <w:qFormat/>
    <w:rsid w:val="00840536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wp-block-paragraph">
    <w:name w:val="wp-block-paragraph"/>
    <w:basedOn w:val="a"/>
    <w:rsid w:val="0029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42450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5C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8">
    <w:name w:val="Emphasis"/>
    <w:basedOn w:val="a0"/>
    <w:uiPriority w:val="20"/>
    <w:qFormat/>
    <w:rsid w:val="005C6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0583-3422-457B-886E-7CE38D10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5824</Words>
  <Characters>33202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</cp:lastModifiedBy>
  <cp:revision>2</cp:revision>
  <cp:lastPrinted>2026-03-26T09:30:00Z</cp:lastPrinted>
  <dcterms:created xsi:type="dcterms:W3CDTF">2026-07-08T04:41:00Z</dcterms:created>
  <dcterms:modified xsi:type="dcterms:W3CDTF">2026-07-08T04:41:00Z</dcterms:modified>
</cp:coreProperties>
</file>