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549B" w14:textId="3D0CCCEE" w:rsidR="00DD0581" w:rsidRDefault="00DD0581" w:rsidP="002F6CAC">
      <w:pPr>
        <w:ind w:firstLine="709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E20D25" wp14:editId="046BF7C4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6400800" cy="2019935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439447" cy="20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00F9CB7" wp14:editId="5E070A5C">
            <wp:extent cx="5939790" cy="3962108"/>
            <wp:effectExtent l="0" t="0" r="3810" b="63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2770" w14:textId="4F255FB6" w:rsidR="005C7162" w:rsidRPr="00D0257F" w:rsidRDefault="00715099" w:rsidP="002F6CAC">
      <w:pPr>
        <w:ind w:firstLine="709"/>
        <w:jc w:val="center"/>
        <w:rPr>
          <w:sz w:val="48"/>
          <w:szCs w:val="48"/>
        </w:rPr>
      </w:pPr>
      <w:r w:rsidRPr="00D0257F">
        <w:rPr>
          <w:b/>
          <w:bCs/>
          <w:sz w:val="48"/>
          <w:szCs w:val="48"/>
        </w:rPr>
        <w:t>Мониторинг инцидентов ЖКХ в России</w:t>
      </w:r>
    </w:p>
    <w:p w14:paraId="22A4CB35" w14:textId="77777777" w:rsidR="005C7162" w:rsidRPr="00D0257F" w:rsidRDefault="00715099" w:rsidP="002F6CAC">
      <w:pPr>
        <w:ind w:firstLine="709"/>
        <w:jc w:val="center"/>
        <w:rPr>
          <w:sz w:val="40"/>
          <w:szCs w:val="40"/>
        </w:rPr>
      </w:pPr>
      <w:r w:rsidRPr="00D0257F">
        <w:rPr>
          <w:b/>
          <w:bCs/>
          <w:sz w:val="40"/>
          <w:szCs w:val="40"/>
        </w:rPr>
        <w:t>и реакция отделений КПРФ</w:t>
      </w:r>
    </w:p>
    <w:p w14:paraId="271469BA" w14:textId="77777777" w:rsidR="005C7162" w:rsidRDefault="00715099" w:rsidP="002F6CAC">
      <w:pPr>
        <w:ind w:firstLine="709"/>
        <w:jc w:val="right"/>
        <w:rPr>
          <w:i/>
          <w:iCs/>
        </w:rPr>
      </w:pPr>
      <w:r>
        <w:rPr>
          <w:i/>
          <w:iCs/>
        </w:rPr>
        <w:t>Период: 19 – 25 июня 2026 г.</w:t>
      </w:r>
    </w:p>
    <w:p w14:paraId="5C5E503F" w14:textId="77777777" w:rsidR="00DD0581" w:rsidRDefault="00DD0581" w:rsidP="002F6CAC">
      <w:pPr>
        <w:ind w:firstLine="709"/>
        <w:jc w:val="both"/>
      </w:pPr>
    </w:p>
    <w:p w14:paraId="5528C442" w14:textId="6DF4F63E" w:rsidR="005C7162" w:rsidRPr="00DD0581" w:rsidRDefault="00D0257F" w:rsidP="002F6CAC">
      <w:pPr>
        <w:ind w:firstLine="709"/>
        <w:jc w:val="both"/>
      </w:pPr>
      <w:r>
        <w:rPr>
          <w:b/>
          <w:bCs/>
        </w:rPr>
        <w:t>Центр исследования политической культуры России (</w:t>
      </w:r>
      <w:r w:rsidR="00715099" w:rsidRPr="00DD0581">
        <w:rPr>
          <w:b/>
          <w:bCs/>
        </w:rPr>
        <w:t>ЦИПКР</w:t>
      </w:r>
      <w:r>
        <w:rPr>
          <w:b/>
          <w:bCs/>
        </w:rPr>
        <w:t>)</w:t>
      </w:r>
      <w:r w:rsidR="00715099" w:rsidRPr="00DD0581">
        <w:t xml:space="preserve"> по данным «Мониторинг инцидентов ЖКХ в России» от компании «</w:t>
      </w:r>
      <w:proofErr w:type="spellStart"/>
      <w:r w:rsidR="00715099" w:rsidRPr="00DD0581">
        <w:t>Крибрум</w:t>
      </w:r>
      <w:proofErr w:type="spellEnd"/>
      <w:r w:rsidR="00715099" w:rsidRPr="00DD0581">
        <w:t xml:space="preserve">» продолжает анализ динамики эксцессов в системе ЖКХ, о которых сообщалось в социальных медиа, и партийно-политическую активность по этому вопросу. Это </w:t>
      </w:r>
      <w:r w:rsidR="00715099" w:rsidRPr="00DD0581">
        <w:rPr>
          <w:b/>
          <w:bCs/>
        </w:rPr>
        <w:t>двенадцатый по счёту</w:t>
      </w:r>
      <w:r w:rsidR="00715099" w:rsidRPr="00DD0581">
        <w:t xml:space="preserve"> мониторинг, охватывающий период с 19 по 25 июня 2026 года.</w:t>
      </w:r>
    </w:p>
    <w:p w14:paraId="76178898" w14:textId="77777777" w:rsidR="00D0257F" w:rsidRDefault="00D0257F" w:rsidP="002F6CAC">
      <w:pPr>
        <w:ind w:firstLine="709"/>
        <w:jc w:val="both"/>
        <w:rPr>
          <w:b/>
          <w:bCs/>
          <w:sz w:val="32"/>
          <w:szCs w:val="32"/>
        </w:rPr>
      </w:pPr>
    </w:p>
    <w:p w14:paraId="54015127" w14:textId="77777777" w:rsidR="00D0257F" w:rsidRDefault="00D0257F" w:rsidP="002F6CAC">
      <w:pPr>
        <w:ind w:firstLine="709"/>
        <w:jc w:val="both"/>
        <w:rPr>
          <w:b/>
          <w:bCs/>
          <w:sz w:val="32"/>
          <w:szCs w:val="32"/>
        </w:rPr>
      </w:pPr>
    </w:p>
    <w:p w14:paraId="171BBEBE" w14:textId="77777777" w:rsidR="00D0257F" w:rsidRDefault="00D0257F" w:rsidP="002F6CAC">
      <w:pPr>
        <w:ind w:firstLine="709"/>
        <w:jc w:val="both"/>
        <w:rPr>
          <w:b/>
          <w:bCs/>
          <w:sz w:val="32"/>
          <w:szCs w:val="32"/>
        </w:rPr>
      </w:pPr>
    </w:p>
    <w:p w14:paraId="0677567A" w14:textId="51933316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lastRenderedPageBreak/>
        <w:t>I. Резюме</w:t>
      </w:r>
    </w:p>
    <w:p w14:paraId="2B3D44E3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</w:rPr>
        <w:t>Период 19 – 25</w:t>
      </w:r>
      <w:r w:rsidRPr="00DD0581">
        <w:rPr>
          <w:b/>
          <w:bCs/>
        </w:rPr>
        <w:t xml:space="preserve"> июня 2026 года прошёл под знаком продолжения летней волны отключений горячего водоснабжения, нарастания «мусорной» и «лифтовой» повесток, а также нескольких резонансных аварий водоснабжения регионального масштаба.</w:t>
      </w:r>
      <w:r w:rsidRPr="00DD0581">
        <w:t xml:space="preserve"> Ключевые сюжеты недели:</w:t>
      </w:r>
    </w:p>
    <w:p w14:paraId="688885A4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Карелия (индекс 2</w:t>
      </w:r>
      <w:r w:rsidRPr="00DD0581">
        <w:rPr>
          <w:b/>
          <w:bCs/>
        </w:rPr>
        <w:t xml:space="preserve">9,4): </w:t>
      </w:r>
      <w:r w:rsidRPr="00DD0581">
        <w:t>лидер рейтинга. Драйвер — масштабное отключение водоснабжения в Петрозаводске после грозового скачка напряжения: шесть районов (</w:t>
      </w:r>
      <w:proofErr w:type="spellStart"/>
      <w:r w:rsidRPr="00DD0581">
        <w:t>Древлянка</w:t>
      </w:r>
      <w:proofErr w:type="spellEnd"/>
      <w:r w:rsidRPr="00DD0581">
        <w:t>, Перевалка, Ключевая, Октябрьский, Первомайский, Железнодорожный) остались без воды одновременно.</w:t>
      </w:r>
    </w:p>
    <w:p w14:paraId="587BC1DD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Мурманская обл</w:t>
      </w:r>
      <w:r w:rsidRPr="00DD0581">
        <w:rPr>
          <w:b/>
          <w:bCs/>
        </w:rPr>
        <w:t xml:space="preserve">асть (23,9): </w:t>
      </w:r>
      <w:r w:rsidRPr="00DD0581">
        <w:t>системные сбои лифтового хозяйства — новые лифты после замены месяцами не запускаются; авария на водопроводе в Мончегорске; «мусорная» катастрофа на кладбище в Туломе; хроническое отсутствие ГВС в Кандалакше (с 01.06).</w:t>
      </w:r>
    </w:p>
    <w:p w14:paraId="1EC91A99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Архангельская область (1</w:t>
      </w:r>
      <w:r w:rsidRPr="00DD0581">
        <w:rPr>
          <w:b/>
          <w:bCs/>
        </w:rPr>
        <w:t xml:space="preserve">8,8): </w:t>
      </w:r>
      <w:r w:rsidRPr="00DD0581">
        <w:t>аварийное отключение воды в Вельске (улицы Тракторная, Береговая, Попова и др.); перекрытие дороги в Северодвинске из-за прорыва водопровода АО «ПО Севмаш».</w:t>
      </w:r>
    </w:p>
    <w:p w14:paraId="240E14DC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Омская область (18,4): </w:t>
      </w:r>
      <w:r w:rsidRPr="00DD0581">
        <w:t>объявление режима ЧС в г. Тара — повреждение насосов на водозаборной с</w:t>
      </w:r>
      <w:r w:rsidRPr="00DD0581">
        <w:t>танции в 38-градусную жару оставило жителей без воды; задействованы резервные мощности, начат подвоз воды, прокуратура инициировала проверку.</w:t>
      </w:r>
    </w:p>
    <w:p w14:paraId="4B42F504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Волна отключений ГВС (летние опрессовки): </w:t>
      </w:r>
      <w:r w:rsidRPr="00DD0581">
        <w:t>Новгородская область (Великий Новгород — 21 день без ГВС, превышение нор</w:t>
      </w:r>
      <w:r w:rsidRPr="00DD0581">
        <w:t xml:space="preserve">матива); Костромская область (27 дефектов на ТЭЦ-1, 64 многоэтажки без ГВС); Бурятия (27 домов в Улан-Удэ); Чебоксары (500 домов); Вологодская область; Томск (10+ тыс. жителей </w:t>
      </w:r>
      <w:proofErr w:type="spellStart"/>
      <w:r w:rsidRPr="00DD0581">
        <w:t>мкр</w:t>
      </w:r>
      <w:proofErr w:type="spellEnd"/>
      <w:r w:rsidRPr="00DD0581">
        <w:t>. Северный Парк — отключение ГВС из-за долгов за газ).</w:t>
      </w:r>
    </w:p>
    <w:p w14:paraId="62BE8406" w14:textId="08C9E36A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Экологическая катастро</w:t>
      </w:r>
      <w:r w:rsidRPr="00DD0581">
        <w:rPr>
          <w:b/>
          <w:bCs/>
        </w:rPr>
        <w:t>фа в Жуковском</w:t>
      </w:r>
      <w:r w:rsidR="00D0257F">
        <w:rPr>
          <w:b/>
          <w:bCs/>
        </w:rPr>
        <w:t xml:space="preserve"> </w:t>
      </w:r>
      <w:r w:rsidR="00D0257F" w:rsidRPr="00DD0581">
        <w:rPr>
          <w:b/>
          <w:bCs/>
        </w:rPr>
        <w:t>(Московская обл.)</w:t>
      </w:r>
      <w:r w:rsidRPr="00DD0581">
        <w:rPr>
          <w:b/>
          <w:bCs/>
        </w:rPr>
        <w:t xml:space="preserve">: </w:t>
      </w:r>
      <w:r w:rsidRPr="00DD0581">
        <w:t>третьи сутки авария на канализации, стоки направлены в ливневую канализацию и далее в реку; жители сами откачивают нечистоты с участков, конкретных мер со стороны властей не принято.</w:t>
      </w:r>
    </w:p>
    <w:p w14:paraId="41DBD7C2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«Лифтовая» повестка: </w:t>
      </w:r>
      <w:r w:rsidRPr="00DD0581">
        <w:t>падение строительного лифта с 4-го э</w:t>
      </w:r>
      <w:r w:rsidRPr="00DD0581">
        <w:t xml:space="preserve">тажа на Семёновской набережной (Москва) — двое пострадавших, один в тяжёлом состоянии; хронические отказы новых лифтов в Мурманске (полгода без лифта на Сафонова, 14); нерабочие лифты в </w:t>
      </w:r>
      <w:proofErr w:type="spellStart"/>
      <w:r w:rsidRPr="00DD0581">
        <w:t>Ростове</w:t>
      </w:r>
      <w:proofErr w:type="spellEnd"/>
      <w:r w:rsidRPr="00DD0581">
        <w:t>-на-Дону (пр. Стачки, 205 — более года).</w:t>
      </w:r>
    </w:p>
    <w:p w14:paraId="29F117CD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«Мусорная» повестка: </w:t>
      </w:r>
      <w:r w:rsidRPr="00DD0581">
        <w:t>х</w:t>
      </w:r>
      <w:r w:rsidRPr="00DD0581">
        <w:t>ронические накопления отходов в Костромской, Томской, Мурманской областях, районах Москвы, Луганске; кладбище в Туломе превратилось в свалку.</w:t>
      </w:r>
    </w:p>
    <w:p w14:paraId="212AE3A6" w14:textId="4745A7B9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Приграничные </w:t>
      </w:r>
      <w:r w:rsidR="00D0257F">
        <w:rPr>
          <w:b/>
          <w:bCs/>
        </w:rPr>
        <w:t>«</w:t>
      </w:r>
      <w:r w:rsidRPr="00DD0581">
        <w:rPr>
          <w:b/>
          <w:bCs/>
        </w:rPr>
        <w:t>коммунальные коллапсы</w:t>
      </w:r>
      <w:r w:rsidR="00D0257F">
        <w:rPr>
          <w:b/>
          <w:bCs/>
        </w:rPr>
        <w:t>»</w:t>
      </w:r>
      <w:r w:rsidRPr="00DD0581">
        <w:rPr>
          <w:b/>
          <w:bCs/>
        </w:rPr>
        <w:t xml:space="preserve">: </w:t>
      </w:r>
      <w:r w:rsidRPr="00DD0581">
        <w:t>Брянская область — с. Понуровка (10 км от границы): нет воды, электричества, м</w:t>
      </w:r>
      <w:r w:rsidRPr="00DD0581">
        <w:t>обильной связи, мусор не вывозят, автобусы не ходят; экстренные службы отказали в помощи со словами «</w:t>
      </w:r>
      <w:r w:rsidRPr="00D0257F">
        <w:rPr>
          <w:i/>
          <w:iCs/>
        </w:rPr>
        <w:t>вы серая зона</w:t>
      </w:r>
      <w:r w:rsidRPr="00DD0581">
        <w:t>».</w:t>
      </w:r>
    </w:p>
    <w:p w14:paraId="056C186C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</w:rPr>
        <w:t>По нормированному индексу «</w:t>
      </w:r>
      <w:proofErr w:type="spellStart"/>
      <w:r w:rsidRPr="00DD0581">
        <w:rPr>
          <w:b/>
          <w:bCs/>
        </w:rPr>
        <w:t>Крибрум</w:t>
      </w:r>
      <w:proofErr w:type="spellEnd"/>
      <w:r w:rsidRPr="00DD0581">
        <w:rPr>
          <w:b/>
          <w:bCs/>
        </w:rPr>
        <w:t>» лидерами недели стали Карелия (29,4) и Мурманская область (23,9).</w:t>
      </w:r>
      <w:r w:rsidRPr="00DD0581">
        <w:t xml:space="preserve"> По абсолютному числу упоминаний — </w:t>
      </w:r>
      <w:r w:rsidRPr="00DD0581">
        <w:rPr>
          <w:b/>
          <w:bCs/>
        </w:rPr>
        <w:t>Мос</w:t>
      </w:r>
      <w:r w:rsidRPr="00DD0581">
        <w:rPr>
          <w:b/>
          <w:bCs/>
        </w:rPr>
        <w:t>ква (415) и Омская область (311).</w:t>
      </w:r>
      <w:r w:rsidRPr="00DD0581">
        <w:t xml:space="preserve"> Доминирующая тема по объёму обсуждения — </w:t>
      </w:r>
      <w:r w:rsidRPr="00DD0581">
        <w:rPr>
          <w:b/>
          <w:bCs/>
        </w:rPr>
        <w:t>тарифы ЖКХ</w:t>
      </w:r>
      <w:r w:rsidRPr="00DD0581">
        <w:t xml:space="preserve">; наиболее критичная по тональности — </w:t>
      </w:r>
      <w:r w:rsidRPr="00DD0581">
        <w:rPr>
          <w:b/>
          <w:bCs/>
        </w:rPr>
        <w:t>водоснабжение и водоотведение.</w:t>
      </w:r>
    </w:p>
    <w:p w14:paraId="34E5F402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lastRenderedPageBreak/>
        <w:t>II. Рейтинг регионов в динамике</w:t>
      </w:r>
    </w:p>
    <w:p w14:paraId="74CEB668" w14:textId="6FF3C4FC" w:rsidR="005C7162" w:rsidRPr="00DD0581" w:rsidRDefault="00715099" w:rsidP="002F6CAC">
      <w:pPr>
        <w:ind w:firstLine="709"/>
        <w:jc w:val="both"/>
      </w:pPr>
      <w:r w:rsidRPr="00DD0581">
        <w:t xml:space="preserve">В таблице — топ-20 регионов недели 19–25 июня в сопоставлении с рейтингом за 05–11 июня. Цветовая маркировка: </w:t>
      </w:r>
      <w:r w:rsidRPr="00DD0581">
        <w:rPr>
          <w:b/>
          <w:bCs/>
        </w:rPr>
        <w:t>розовый</w:t>
      </w:r>
      <w:r w:rsidRPr="00DD0581">
        <w:t xml:space="preserve"> — рост индекса, </w:t>
      </w:r>
      <w:r w:rsidRPr="00DD0581">
        <w:rPr>
          <w:b/>
          <w:bCs/>
        </w:rPr>
        <w:t>зелёный</w:t>
      </w:r>
      <w:r w:rsidRPr="00DD0581">
        <w:t xml:space="preserve"> — снижение, </w:t>
      </w:r>
      <w:r w:rsidRPr="00DD0581">
        <w:rPr>
          <w:b/>
          <w:bCs/>
        </w:rPr>
        <w:t>жёлтый</w:t>
      </w:r>
      <w:r w:rsidRPr="00DD0581">
        <w:t xml:space="preserve"> — новые регионы в топе. </w:t>
      </w:r>
    </w:p>
    <w:p w14:paraId="3938B123" w14:textId="77777777" w:rsidR="005C7162" w:rsidRPr="00DD0581" w:rsidRDefault="005C7162" w:rsidP="002F6CAC">
      <w:pPr>
        <w:ind w:firstLine="709"/>
        <w:jc w:val="both"/>
      </w:pP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552"/>
        <w:gridCol w:w="1559"/>
        <w:gridCol w:w="1418"/>
        <w:gridCol w:w="1966"/>
        <w:gridCol w:w="1938"/>
      </w:tblGrid>
      <w:tr w:rsidR="005C7162" w:rsidRPr="00DD0581" w14:paraId="3F2F1A5B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F06135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FFFFFF"/>
                <w:sz w:val="22"/>
                <w:szCs w:val="22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E11C1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FFFFFF"/>
                <w:sz w:val="22"/>
                <w:szCs w:val="22"/>
              </w:rPr>
              <w:t>Регион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8C21B5" w14:textId="08087732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FFFFFF"/>
                <w:sz w:val="22"/>
                <w:szCs w:val="22"/>
              </w:rPr>
              <w:t>Упом</w:t>
            </w:r>
            <w:r w:rsidR="00D0257F">
              <w:rPr>
                <w:b/>
                <w:bCs/>
                <w:color w:val="FFFFFF"/>
                <w:sz w:val="22"/>
                <w:szCs w:val="22"/>
              </w:rPr>
              <w:t>инания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5FBB0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FFFFFF"/>
                <w:sz w:val="22"/>
                <w:szCs w:val="22"/>
              </w:rPr>
              <w:t>Индекс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C56E19" w14:textId="7AB63735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FFFFFF"/>
                <w:sz w:val="22"/>
                <w:szCs w:val="22"/>
              </w:rPr>
              <w:t>Пред</w:t>
            </w:r>
            <w:r w:rsidR="00D0257F">
              <w:rPr>
                <w:b/>
                <w:bCs/>
                <w:color w:val="FFFFFF"/>
                <w:sz w:val="22"/>
                <w:szCs w:val="22"/>
              </w:rPr>
              <w:t>ыдущий</w:t>
            </w:r>
            <w:r w:rsidRPr="00DD0581">
              <w:rPr>
                <w:b/>
                <w:bCs/>
                <w:color w:val="FFFFFF"/>
                <w:sz w:val="22"/>
                <w:szCs w:val="22"/>
              </w:rPr>
              <w:t xml:space="preserve"> период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D82C9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FFFFFF"/>
                <w:sz w:val="22"/>
                <w:szCs w:val="22"/>
              </w:rPr>
              <w:t>Динамика</w:t>
            </w:r>
          </w:p>
        </w:tc>
      </w:tr>
      <w:tr w:rsidR="005C7162" w:rsidRPr="00DD0581" w14:paraId="627B5BBF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12FDE3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A2A55D" w14:textId="75D8F38D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Карелия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AEA797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603EA6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29,4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502444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19,5 (топ-6)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8C4D39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Рост ↑↑</w:t>
            </w:r>
          </w:p>
        </w:tc>
      </w:tr>
      <w:tr w:rsidR="005C7162" w:rsidRPr="00DD0581" w14:paraId="16BB41C7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7B98A3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9B6E6B" w14:textId="3DC6FCB2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Мурманская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E7EA77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1AD124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D619EE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23,1 (топ-4)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ADC715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Рост ↑</w:t>
            </w:r>
          </w:p>
        </w:tc>
      </w:tr>
      <w:tr w:rsidR="005C7162" w:rsidRPr="00DD0581" w14:paraId="742DF62B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D73E45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7CA1C6" w14:textId="35B2C1B2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Архангельская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7186D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50CBDD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A9B4F4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27,6 (топ-3)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8FBC0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  <w:tr w:rsidR="005C7162" w:rsidRPr="00DD0581" w14:paraId="45D1C693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49B959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584A33" w14:textId="68FC509F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Омская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234937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C8FC8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E4D7F7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10,2 (топ-17)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3DFAF7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Рост ↑↑</w:t>
            </w:r>
          </w:p>
        </w:tc>
      </w:tr>
      <w:tr w:rsidR="005C7162" w:rsidRPr="00DD0581" w14:paraId="781E01C6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BBBE03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752CF2" w14:textId="775E00B3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Вологодская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49E7B4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4AA92C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48F372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B03CE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728DA356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36F32E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1BF512" w14:textId="6EF040B8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Томская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956059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9E01A4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B19E40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 xml:space="preserve">не в </w:t>
            </w:r>
            <w:r w:rsidRPr="00DD0581">
              <w:rPr>
                <w:color w:val="000000"/>
                <w:sz w:val="22"/>
                <w:szCs w:val="22"/>
              </w:rPr>
              <w:t>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10B8C8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0FC8F898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C0181F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A3D18" w14:textId="2CFE613C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Новгородская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B6A7C6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4F198A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93AF55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BA0E72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2A3382BC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F59625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8DC264" w14:textId="189BEDA1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Костромская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672B9A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009267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FD62F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15,4 (топ-8)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0CB817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  <w:tr w:rsidR="005C7162" w:rsidRPr="00DD0581" w14:paraId="11E2E7BE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2B3679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D58112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Республика Коми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C56375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856A20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4539AC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9,7 (топ-20)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EB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C2527A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Рост ↑</w:t>
            </w:r>
          </w:p>
        </w:tc>
      </w:tr>
      <w:tr w:rsidR="005C7162" w:rsidRPr="00DD0581" w14:paraId="349DA983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E11A32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B6D683" w14:textId="77777777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Бурятия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506470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29F879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2E275A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16,5 (топ-7)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A88907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  <w:tr w:rsidR="005C7162" w:rsidRPr="00DD0581" w14:paraId="613A975E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7CC382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651F8E" w14:textId="08165BC1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Курганская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784F73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8C9F7B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CF0E12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 xml:space="preserve">не в </w:t>
            </w:r>
            <w:r w:rsidRPr="00DD0581">
              <w:rPr>
                <w:color w:val="000000"/>
                <w:sz w:val="22"/>
                <w:szCs w:val="22"/>
              </w:rPr>
              <w:t>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5BA0F5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4381AD45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CDCC1D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1C3BA5" w14:textId="20F9DE46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Ивановская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28EAE2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78D96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8F70C8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E698D2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3A6B5DEB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E10901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35C82" w14:textId="77777777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Чувашия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A0A557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F3EAB2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7FA4A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13,2 (топ-9)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DD5DF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  <w:tr w:rsidR="005C7162" w:rsidRPr="00DD0581" w14:paraId="1079A000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FEE440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8749F6" w14:textId="77777777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Севастополь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2D2C9E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15A9D3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20EA62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CC6633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4BDD4D60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BE1F0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178808" w14:textId="19B52A8E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Липецкая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CA7E90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662444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8A2942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5D99A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69B4DE66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EE3951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51978F1" w14:textId="77777777" w:rsidR="005C7162" w:rsidRPr="00DD0581" w:rsidRDefault="00715099" w:rsidP="00D0257F">
            <w:pPr>
              <w:ind w:firstLine="709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Марий Эл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D41AF50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EF49E7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32BD0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22,1 (топ-5)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E49F01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  <w:tr w:rsidR="005C7162" w:rsidRPr="00DD0581" w14:paraId="2167CFF1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C4E4C4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891AC1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Красноярский край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D438FF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9B9B80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A969ED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515647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52F19DDB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A1047A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359171" w14:textId="2296F3BB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Калужская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195CB7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06A8F5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8C75A0" w14:textId="77777777" w:rsidR="005C7162" w:rsidRPr="00DD0581" w:rsidRDefault="00715099" w:rsidP="002F6CAC">
            <w:pPr>
              <w:ind w:firstLine="709"/>
              <w:jc w:val="right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не в топ-20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DE7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8964ED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Новый в топе</w:t>
            </w:r>
          </w:p>
        </w:tc>
      </w:tr>
      <w:tr w:rsidR="005C7162" w:rsidRPr="00DD0581" w14:paraId="1143CEB4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41B885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50979D" w14:textId="5DF1CFFF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Челябинская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D53EF2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DCACBE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DBE544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11,2 (топ-13)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F73F49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  <w:tr w:rsidR="005C7162" w:rsidRPr="00DD0581" w14:paraId="750DC332" w14:textId="77777777" w:rsidTr="00D0257F">
        <w:trPr>
          <w:jc w:val="center"/>
        </w:trPr>
        <w:tc>
          <w:tcPr>
            <w:tcW w:w="5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5D9A8B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5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FEA774" w14:textId="3F570EDB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Оренбургская обл</w:t>
            </w:r>
            <w:r w:rsidR="002F6CA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6AE8C6" w14:textId="77777777" w:rsidR="005C7162" w:rsidRPr="00DD0581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70F9C0" w14:textId="77777777" w:rsidR="005C7162" w:rsidRPr="00DD0581" w:rsidRDefault="00715099" w:rsidP="00D0257F">
            <w:pPr>
              <w:jc w:val="both"/>
              <w:rPr>
                <w:sz w:val="22"/>
                <w:szCs w:val="22"/>
              </w:rPr>
            </w:pPr>
            <w:r w:rsidRPr="00DD0581">
              <w:rPr>
                <w:b/>
                <w:bCs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96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2A2479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35,9 (топ-1)</w:t>
            </w:r>
          </w:p>
        </w:tc>
        <w:tc>
          <w:tcPr>
            <w:tcW w:w="19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5E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C61B30" w14:textId="77777777" w:rsidR="005C7162" w:rsidRPr="00DD0581" w:rsidRDefault="00715099" w:rsidP="00D0257F">
            <w:pPr>
              <w:rPr>
                <w:sz w:val="22"/>
                <w:szCs w:val="22"/>
              </w:rPr>
            </w:pPr>
            <w:r w:rsidRPr="00DD0581">
              <w:rPr>
                <w:color w:val="000000"/>
                <w:sz w:val="22"/>
                <w:szCs w:val="22"/>
              </w:rPr>
              <w:t>Снижение ↓</w:t>
            </w:r>
          </w:p>
        </w:tc>
      </w:tr>
    </w:tbl>
    <w:p w14:paraId="2C064F4C" w14:textId="77777777" w:rsidR="005C7162" w:rsidRPr="00DD0581" w:rsidRDefault="00715099" w:rsidP="002F6CAC">
      <w:pPr>
        <w:ind w:firstLine="709"/>
        <w:jc w:val="both"/>
      </w:pPr>
      <w:r w:rsidRPr="00DD0581">
        <w:rPr>
          <w:i/>
          <w:iCs/>
          <w:sz w:val="24"/>
          <w:szCs w:val="24"/>
        </w:rPr>
        <w:t xml:space="preserve">Индекс — условный </w:t>
      </w:r>
      <w:r w:rsidRPr="00DD0581">
        <w:rPr>
          <w:i/>
          <w:iCs/>
          <w:sz w:val="24"/>
          <w:szCs w:val="24"/>
        </w:rPr>
        <w:t>показатель, нормируемый с учётом численности населения и интернет-аудитории региона (активность по теме на 100 тыс. человек). Источник данных — социальные сети.</w:t>
      </w:r>
    </w:p>
    <w:p w14:paraId="67A70F48" w14:textId="77777777" w:rsidR="00D0257F" w:rsidRDefault="00D0257F" w:rsidP="002F6CAC">
      <w:pPr>
        <w:ind w:firstLine="709"/>
        <w:jc w:val="both"/>
        <w:rPr>
          <w:b/>
          <w:bCs/>
          <w:u w:val="single"/>
        </w:rPr>
      </w:pPr>
    </w:p>
    <w:p w14:paraId="091CF373" w14:textId="72B6BE15" w:rsidR="005C7162" w:rsidRPr="00D0257F" w:rsidRDefault="00715099" w:rsidP="002F6CAC">
      <w:pPr>
        <w:ind w:firstLine="709"/>
        <w:jc w:val="both"/>
        <w:rPr>
          <w:u w:val="single"/>
        </w:rPr>
      </w:pPr>
      <w:r w:rsidRPr="00D0257F">
        <w:rPr>
          <w:b/>
          <w:bCs/>
          <w:u w:val="single"/>
        </w:rPr>
        <w:t>Ключевые электорально значимые сдвиги</w:t>
      </w:r>
      <w:r w:rsidR="00D0257F">
        <w:rPr>
          <w:b/>
          <w:bCs/>
          <w:u w:val="single"/>
        </w:rPr>
        <w:t>:</w:t>
      </w:r>
    </w:p>
    <w:p w14:paraId="36B43847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Карелия</w:t>
      </w:r>
      <w:r w:rsidRPr="00DD0581">
        <w:t xml:space="preserve"> — выход на первое место (29,4): Петрозаводск без </w:t>
      </w:r>
      <w:r w:rsidRPr="00DD0581">
        <w:t>воды сразу в шести районах после грозы. Регион держится в топ-10 уже 7 недель подряд.</w:t>
      </w:r>
    </w:p>
    <w:p w14:paraId="3ADFC9CB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Омская область</w:t>
      </w:r>
      <w:r w:rsidRPr="00DD0581">
        <w:t xml:space="preserve"> — резкий рост с 17-го на 4-е место (18,4): режим ЧС в г. Тара, жара и отсутствие воды — максимальный резонанс.</w:t>
      </w:r>
    </w:p>
    <w:p w14:paraId="364D4DF5" w14:textId="1F0459BE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Мурманская область</w:t>
      </w:r>
      <w:r w:rsidRPr="00DD0581">
        <w:t xml:space="preserve"> — стабильно в топ-5 треть</w:t>
      </w:r>
      <w:r w:rsidRPr="00DD0581">
        <w:t>ю неделю подряд; системные проблемы с новыми лифтами, ГВС, мусором.</w:t>
      </w:r>
    </w:p>
    <w:p w14:paraId="4EB48858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Новые в топе</w:t>
      </w:r>
      <w:r w:rsidRPr="00DD0581">
        <w:t>: Вологодская, Томская, Новгородская, Ивановская, Курганская, Калужская, Липецкая области, Севастополь, Красноярский край — летняя волна опрессовок и водных аварий.</w:t>
      </w:r>
    </w:p>
    <w:p w14:paraId="7EDF77B9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lastRenderedPageBreak/>
        <w:t>Оренбургская область</w:t>
      </w:r>
      <w:r w:rsidRPr="00DD0581">
        <w:t xml:space="preserve"> — резкое падение с 1-го на 20-е место: эффект резонансного ЧП прошлой недели исчерпан.</w:t>
      </w:r>
    </w:p>
    <w:p w14:paraId="5E00F9A7" w14:textId="77777777" w:rsidR="005C7162" w:rsidRPr="00DD0581" w:rsidRDefault="005C7162" w:rsidP="002F6CAC">
      <w:pPr>
        <w:pBdr>
          <w:bottom w:val="single" w:sz="6" w:space="1" w:color="CC0000"/>
        </w:pBdr>
        <w:ind w:firstLine="709"/>
        <w:jc w:val="both"/>
      </w:pPr>
    </w:p>
    <w:p w14:paraId="667668D6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t>III. Ключевые инциденты по тематическим блокам</w:t>
      </w:r>
    </w:p>
    <w:p w14:paraId="67A0CC88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0"/>
          <w:szCs w:val="30"/>
        </w:rPr>
        <w:t>3.1. «Водная» повестка: аварии, режим ЧС, летние перебои</w:t>
      </w:r>
    </w:p>
    <w:p w14:paraId="1ED361BD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Петрозаводск (Карелия): </w:t>
      </w:r>
      <w:r w:rsidRPr="00DD0581">
        <w:t>после грозового скачка напряжения остановились водонасосные станции — без воды шесть районов города одновременно.</w:t>
      </w:r>
    </w:p>
    <w:p w14:paraId="2E594B74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Омск/Тара: </w:t>
      </w:r>
      <w:r w:rsidRPr="00DD0581">
        <w:t>повреждение насосов на водозаборной станции в жару, режим ЧС; задействованы резервные мощности, выделены ср</w:t>
      </w:r>
      <w:r w:rsidRPr="00DD0581">
        <w:t>едства на ремонт скважин, начат подвоз воды; прокуратура начала проверку.</w:t>
      </w:r>
    </w:p>
    <w:p w14:paraId="32B07908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Жуковский (Московская обл.): </w:t>
      </w:r>
      <w:r w:rsidRPr="00DD0581">
        <w:t>авария на канализации — третьи сутки без устранения, стоки в реку; жители откачивают нечистоты самостоятельно.</w:t>
      </w:r>
    </w:p>
    <w:p w14:paraId="37200438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Богородск (Нижегородская обл.): </w:t>
      </w:r>
      <w:r w:rsidRPr="00DD0581">
        <w:t>три прорыв</w:t>
      </w:r>
      <w:r w:rsidRPr="00DD0581">
        <w:t>а водоснабжения за три дня (19, 20, 22 июня); жители: «живём как в каменном веке».</w:t>
      </w:r>
    </w:p>
    <w:p w14:paraId="624EA9CA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Орск (Оренбургская обл.): </w:t>
      </w:r>
      <w:r w:rsidRPr="00DD0581">
        <w:t xml:space="preserve">масштабное отключение воды (25.06) — плановый ремонт на </w:t>
      </w:r>
      <w:proofErr w:type="spellStart"/>
      <w:r w:rsidRPr="00DD0581">
        <w:t>Кумакском</w:t>
      </w:r>
      <w:proofErr w:type="spellEnd"/>
      <w:r w:rsidRPr="00DD0581">
        <w:t xml:space="preserve"> водозаборе, охвачен почти весь город.</w:t>
      </w:r>
    </w:p>
    <w:p w14:paraId="7ED4953A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Новороссийск (Краснодарский край): </w:t>
      </w:r>
      <w:r w:rsidRPr="00DD0581">
        <w:t xml:space="preserve">частный </w:t>
      </w:r>
      <w:r w:rsidRPr="00DD0581">
        <w:t>сектор без воды 14 дней — последствия прорыва дамбы, 24 скважины выведены из эксплуатации, сроки восстановления не названы.</w:t>
      </w:r>
    </w:p>
    <w:p w14:paraId="3C6DD306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Мурманская обл. (Мончегорск): </w:t>
      </w:r>
      <w:r w:rsidRPr="00DD0581">
        <w:t>авария на водопроводе d300 мм, Кандалакша — без ГВС с 01.06, власти перекладывают ответственность друг</w:t>
      </w:r>
      <w:r w:rsidRPr="00DD0581">
        <w:t xml:space="preserve"> на друга.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5C7162" w:rsidRPr="00DD0581" w14:paraId="6B49569C" w14:textId="77777777" w:rsidTr="00D0257F">
        <w:tc>
          <w:tcPr>
            <w:tcW w:w="99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0F9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C4557E2" w14:textId="77777777" w:rsidR="005C7162" w:rsidRPr="00D0257F" w:rsidRDefault="00715099" w:rsidP="002F6CAC">
            <w:pPr>
              <w:ind w:firstLine="709"/>
              <w:jc w:val="both"/>
            </w:pPr>
            <w:r w:rsidRPr="00D0257F">
              <w:rPr>
                <w:b/>
                <w:bCs/>
                <w:i/>
                <w:iCs/>
                <w:u w:val="single"/>
              </w:rPr>
              <w:t>Вывод:</w:t>
            </w:r>
            <w:r w:rsidRPr="00D0257F">
              <w:rPr>
                <w:i/>
                <w:iCs/>
              </w:rPr>
              <w:t xml:space="preserve"> «Водная» катастрофа в Омске (режим ЧС) и перебои в Карелии, Жуковском, Богородске демонстрируют уязвимость инфраструктуры к летним нагрузкам и критическое состояние водозаборного оборудования. КПРФ выгодно акцентировать связь между износо</w:t>
            </w:r>
            <w:r w:rsidRPr="00D0257F">
              <w:rPr>
                <w:i/>
                <w:iCs/>
              </w:rPr>
              <w:t>м инфраструктуры и хроническим недофинансированием отрасли.</w:t>
            </w:r>
          </w:p>
        </w:tc>
      </w:tr>
    </w:tbl>
    <w:p w14:paraId="778C92E2" w14:textId="606C19F4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0"/>
          <w:szCs w:val="30"/>
        </w:rPr>
        <w:t xml:space="preserve">3.2. Массовые отключения ГВС: </w:t>
      </w:r>
      <w:r w:rsidR="001F5250">
        <w:rPr>
          <w:b/>
          <w:bCs/>
          <w:sz w:val="30"/>
          <w:szCs w:val="30"/>
        </w:rPr>
        <w:t>«</w:t>
      </w:r>
      <w:proofErr w:type="spellStart"/>
      <w:r w:rsidRPr="00DD0581">
        <w:rPr>
          <w:b/>
          <w:bCs/>
          <w:sz w:val="30"/>
          <w:szCs w:val="30"/>
        </w:rPr>
        <w:t>опрессовочная</w:t>
      </w:r>
      <w:proofErr w:type="spellEnd"/>
      <w:r w:rsidRPr="00DD0581">
        <w:rPr>
          <w:b/>
          <w:bCs/>
          <w:sz w:val="30"/>
          <w:szCs w:val="30"/>
        </w:rPr>
        <w:t xml:space="preserve"> волна</w:t>
      </w:r>
      <w:r w:rsidR="001F5250">
        <w:rPr>
          <w:b/>
          <w:bCs/>
          <w:sz w:val="30"/>
          <w:szCs w:val="30"/>
        </w:rPr>
        <w:t>»</w:t>
      </w:r>
      <w:r w:rsidRPr="00DD0581">
        <w:rPr>
          <w:b/>
          <w:bCs/>
          <w:sz w:val="30"/>
          <w:szCs w:val="30"/>
        </w:rPr>
        <w:t xml:space="preserve"> продолжается</w:t>
      </w:r>
    </w:p>
    <w:p w14:paraId="66EBDDD0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Чебоксары (Чувашия): </w:t>
      </w:r>
      <w:r w:rsidRPr="00DD0581">
        <w:t>500 домов без ГВС — бригады не справляются с объёмом работ.</w:t>
      </w:r>
    </w:p>
    <w:p w14:paraId="01A95C31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Кострома: </w:t>
      </w:r>
      <w:r w:rsidRPr="00DD0581">
        <w:t xml:space="preserve">27 дефектов на ТЭЦ-1 (2-я </w:t>
      </w:r>
      <w:r w:rsidRPr="00DD0581">
        <w:t>опрессовка), 64 многоэтажки без горячей воды; плановое завершение — 30.06.</w:t>
      </w:r>
    </w:p>
    <w:p w14:paraId="59427F4B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Великий Новгород: </w:t>
      </w:r>
      <w:r w:rsidRPr="00DD0581">
        <w:t>дом на Кочетова, 10к1 — 21 день без ГВС при нормативе 14 дней; жители требуют объяснений у властей.</w:t>
      </w:r>
    </w:p>
    <w:p w14:paraId="671A42A0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>Томск (</w:t>
      </w:r>
      <w:proofErr w:type="spellStart"/>
      <w:r w:rsidRPr="00DD0581">
        <w:rPr>
          <w:b/>
          <w:bCs/>
        </w:rPr>
        <w:t>мкр</w:t>
      </w:r>
      <w:proofErr w:type="spellEnd"/>
      <w:r w:rsidRPr="00DD0581">
        <w:rPr>
          <w:b/>
          <w:bCs/>
        </w:rPr>
        <w:t xml:space="preserve">. Северный Парк): </w:t>
      </w:r>
      <w:r w:rsidRPr="00DD0581">
        <w:t>10+ тыс. жителей без ГВС из-за долг</w:t>
      </w:r>
      <w:r w:rsidRPr="00DD0581">
        <w:t>ов за газ — котельная остановилась 22.06, УК «Левобережная» не предупредила заранее.</w:t>
      </w:r>
    </w:p>
    <w:p w14:paraId="757AEC62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Улан-Удэ: </w:t>
      </w:r>
      <w:r w:rsidRPr="00DD0581">
        <w:t>ещё 27 домов без ГВС после испытаний, подключение — до 27.06.</w:t>
      </w:r>
    </w:p>
    <w:p w14:paraId="0DCFD0C3" w14:textId="77777777" w:rsidR="00ED6012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Москва: </w:t>
      </w:r>
      <w:r w:rsidRPr="00DD0581">
        <w:t xml:space="preserve">шестое отключение ГВС с начала июня на Ленинском проспекте; </w:t>
      </w:r>
    </w:p>
    <w:p w14:paraId="07CB59E6" w14:textId="7711070E" w:rsidR="005C7162" w:rsidRPr="00DD0581" w:rsidRDefault="00ED6012" w:rsidP="002F6CAC">
      <w:pPr>
        <w:pStyle w:val="a4"/>
        <w:numPr>
          <w:ilvl w:val="0"/>
          <w:numId w:val="2"/>
        </w:numPr>
        <w:ind w:left="0" w:firstLine="709"/>
        <w:jc w:val="both"/>
      </w:pPr>
      <w:r>
        <w:rPr>
          <w:b/>
          <w:bCs/>
        </w:rPr>
        <w:lastRenderedPageBreak/>
        <w:t>Московская обл.</w:t>
      </w:r>
      <w:r w:rsidRPr="00ED6012">
        <w:rPr>
          <w:b/>
          <w:bCs/>
        </w:rPr>
        <w:t>:</w:t>
      </w:r>
      <w:r>
        <w:t xml:space="preserve"> </w:t>
      </w:r>
      <w:r w:rsidRPr="00DD0581">
        <w:t>Балашиха — 24 дня без ГВС при плановом периоде 2 недели; Зеленоград — прорыв трубы водоснабжения.</w:t>
      </w:r>
    </w:p>
    <w:p w14:paraId="1F448E6B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Вологда: </w:t>
      </w:r>
      <w:r w:rsidRPr="00DD0581">
        <w:t>водоподогреватель признан непригодным, замена неопределённо затянулась, чиновники не отвечают на звонки.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5C7162" w:rsidRPr="00DD0581" w14:paraId="57EA6629" w14:textId="77777777" w:rsidTr="001F5250">
        <w:tc>
          <w:tcPr>
            <w:tcW w:w="99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0F9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4186BC0" w14:textId="114626A9" w:rsidR="005C7162" w:rsidRPr="001F5250" w:rsidRDefault="00715099" w:rsidP="002F6CAC">
            <w:pPr>
              <w:ind w:firstLine="709"/>
              <w:jc w:val="both"/>
            </w:pPr>
            <w:r w:rsidRPr="001F5250">
              <w:rPr>
                <w:b/>
                <w:bCs/>
                <w:i/>
                <w:iCs/>
                <w:u w:val="single"/>
              </w:rPr>
              <w:t>Вывод:</w:t>
            </w:r>
            <w:r w:rsidRPr="001F5250">
              <w:rPr>
                <w:i/>
                <w:iCs/>
              </w:rPr>
              <w:t xml:space="preserve"> Норматив </w:t>
            </w:r>
            <w:r w:rsidR="001F5250">
              <w:rPr>
                <w:i/>
                <w:iCs/>
              </w:rPr>
              <w:t xml:space="preserve">в </w:t>
            </w:r>
            <w:r w:rsidRPr="001F5250">
              <w:rPr>
                <w:i/>
                <w:iCs/>
              </w:rPr>
              <w:t xml:space="preserve">14 дней на отключение ГВС систематически </w:t>
            </w:r>
            <w:r w:rsidRPr="001F5250">
              <w:rPr>
                <w:i/>
                <w:iCs/>
              </w:rPr>
              <w:t>превышается (Новгород — 21 день, Балашиха — 24 дня, Томск — без конечного срока). КПРФ выгодно требовать законодательного закрепления автоматических перерасчётов за каждые сутки сверх норматива.</w:t>
            </w:r>
          </w:p>
        </w:tc>
      </w:tr>
    </w:tbl>
    <w:p w14:paraId="1489C84B" w14:textId="77777777" w:rsidR="001F5250" w:rsidRDefault="001F5250" w:rsidP="002F6CAC">
      <w:pPr>
        <w:ind w:firstLine="709"/>
        <w:jc w:val="both"/>
        <w:rPr>
          <w:b/>
          <w:bCs/>
          <w:sz w:val="30"/>
          <w:szCs w:val="30"/>
        </w:rPr>
      </w:pPr>
    </w:p>
    <w:p w14:paraId="565E22B0" w14:textId="2FE8E444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0"/>
          <w:szCs w:val="30"/>
        </w:rPr>
        <w:t>3.3. «Лифтовая» повестка</w:t>
      </w:r>
    </w:p>
    <w:p w14:paraId="74659413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Москва, Семёновская набережная: </w:t>
      </w:r>
      <w:r w:rsidRPr="00DD0581">
        <w:t>стр</w:t>
      </w:r>
      <w:r w:rsidRPr="00DD0581">
        <w:t>оительный лифт рухнул с высоты 4-го этажа — двое пострадавших, один в тяжёлом состоянии.</w:t>
      </w:r>
    </w:p>
    <w:p w14:paraId="77EE8A72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Мурманск (Сафонова, 14): </w:t>
      </w:r>
      <w:r w:rsidRPr="00DD0581">
        <w:t>новый лифт после замены не работает полгода; жители: «советские лифты ездили десятилетиями, новые не могут запустить».</w:t>
      </w:r>
    </w:p>
    <w:p w14:paraId="154226D6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proofErr w:type="spellStart"/>
      <w:r w:rsidRPr="00DD0581">
        <w:rPr>
          <w:b/>
          <w:bCs/>
        </w:rPr>
        <w:t>Ростов</w:t>
      </w:r>
      <w:proofErr w:type="spellEnd"/>
      <w:r w:rsidRPr="00DD0581">
        <w:rPr>
          <w:b/>
          <w:bCs/>
        </w:rPr>
        <w:t xml:space="preserve">-на-Дону (пр. Стачки, 205): </w:t>
      </w:r>
      <w:r w:rsidRPr="00DD0581">
        <w:t>лифт не работает более года после капремонта фундамента; в коляске ребёнок не может подняться на 7-й этаж; ответ властей: «денег нет, терпите».</w:t>
      </w:r>
    </w:p>
    <w:p w14:paraId="25D8971E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Химки (Подрезково): </w:t>
      </w:r>
      <w:r w:rsidRPr="00DD0581">
        <w:t>лифт не работает неделю; на заявки не отвечают; ответ управляющи</w:t>
      </w:r>
      <w:r w:rsidRPr="00DD0581">
        <w:t>х: «вы вандалы — ждите»; на 8-м этаже живёт семья с грудным ребёнком и матерью-инвалидом.</w:t>
      </w:r>
    </w:p>
    <w:p w14:paraId="012A164B" w14:textId="7651CB5A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Москва (несколько адресов): </w:t>
      </w:r>
      <w:r w:rsidRPr="00DD0581">
        <w:t xml:space="preserve">хронические отказы лифтов в Лефортово, Соколиной </w:t>
      </w:r>
      <w:r w:rsidR="00ED6012">
        <w:t>Г</w:t>
      </w:r>
      <w:r w:rsidRPr="00DD0581">
        <w:t>оре; грузовой лифт в Лефортово (</w:t>
      </w:r>
      <w:proofErr w:type="spellStart"/>
      <w:r w:rsidRPr="00DD0581">
        <w:t>Шепелюгинская</w:t>
      </w:r>
      <w:proofErr w:type="spellEnd"/>
      <w:r w:rsidRPr="00DD0581">
        <w:t>, 10к2) сломан 2 месяца.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5C7162" w:rsidRPr="00DD0581" w14:paraId="6914263D" w14:textId="77777777" w:rsidTr="001F5250">
        <w:tc>
          <w:tcPr>
            <w:tcW w:w="991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0F9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6A5FE28" w14:textId="77777777" w:rsidR="005C7162" w:rsidRPr="00DD0581" w:rsidRDefault="00715099" w:rsidP="002F6CAC">
            <w:pPr>
              <w:ind w:firstLine="709"/>
              <w:jc w:val="both"/>
            </w:pPr>
            <w:r w:rsidRPr="001F5250">
              <w:rPr>
                <w:b/>
                <w:bCs/>
                <w:i/>
                <w:iCs/>
                <w:u w:val="single"/>
              </w:rPr>
              <w:t>Вывод:</w:t>
            </w:r>
            <w:r w:rsidRPr="001F5250">
              <w:rPr>
                <w:i/>
                <w:iCs/>
              </w:rPr>
              <w:t xml:space="preserve"> ЧП на Семён</w:t>
            </w:r>
            <w:r w:rsidRPr="001F5250">
              <w:rPr>
                <w:i/>
                <w:iCs/>
              </w:rPr>
              <w:t>овской набережной с пострадавшими — дополнительный аргумент для инициативы КПРФ об обязательном страховании ответственности при строительных работах в жилых дворах. Случай в Мурманске демонстрирует системный провал программы замены лифтов: новое оборудован</w:t>
            </w:r>
            <w:r w:rsidRPr="001F5250">
              <w:rPr>
                <w:i/>
                <w:iCs/>
              </w:rPr>
              <w:t>ие годами не вводится в эксплуатацию</w:t>
            </w:r>
            <w:r w:rsidRPr="00DD0581">
              <w:rPr>
                <w:i/>
                <w:iCs/>
                <w:sz w:val="24"/>
                <w:szCs w:val="24"/>
              </w:rPr>
              <w:t>.</w:t>
            </w:r>
          </w:p>
        </w:tc>
      </w:tr>
    </w:tbl>
    <w:p w14:paraId="10650D7D" w14:textId="77777777" w:rsidR="001F5250" w:rsidRDefault="001F5250" w:rsidP="002F6CAC">
      <w:pPr>
        <w:ind w:firstLine="709"/>
        <w:jc w:val="both"/>
        <w:rPr>
          <w:b/>
          <w:bCs/>
          <w:sz w:val="30"/>
          <w:szCs w:val="30"/>
        </w:rPr>
      </w:pPr>
    </w:p>
    <w:p w14:paraId="450BD212" w14:textId="04D59295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0"/>
          <w:szCs w:val="30"/>
        </w:rPr>
        <w:t>3.4. «Мусорная» повестка</w:t>
      </w:r>
    </w:p>
    <w:p w14:paraId="7186C332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Кострома, Шарьинский и Поназыревский районы: </w:t>
      </w:r>
      <w:r w:rsidRPr="00DD0581">
        <w:t>несанкционированные свалки у дороги — единственного пути к населённым пунктам.</w:t>
      </w:r>
    </w:p>
    <w:p w14:paraId="59FB3A04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Томск (Ивановского, 7): </w:t>
      </w:r>
      <w:r w:rsidRPr="00DD0581">
        <w:t>мусор не вывозят неделю, баки переполнены, у</w:t>
      </w:r>
      <w:r w:rsidRPr="00DD0581">
        <w:t>гроза крысиного нашествия.</w:t>
      </w:r>
    </w:p>
    <w:p w14:paraId="15ED982D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Москва (несколько районов): </w:t>
      </w:r>
      <w:r w:rsidRPr="00DD0581">
        <w:t>строительный мусор (Шумилова, 26), переполненные контейнеры (Яковлевское, Речная ул.), несанкционированные свалки (</w:t>
      </w:r>
      <w:proofErr w:type="spellStart"/>
      <w:r w:rsidRPr="00DD0581">
        <w:t>ТиНАО</w:t>
      </w:r>
      <w:proofErr w:type="spellEnd"/>
      <w:r w:rsidRPr="00DD0581">
        <w:t xml:space="preserve">, </w:t>
      </w:r>
      <w:proofErr w:type="spellStart"/>
      <w:r w:rsidRPr="00DD0581">
        <w:t>Косовка</w:t>
      </w:r>
      <w:proofErr w:type="spellEnd"/>
      <w:r w:rsidRPr="00DD0581">
        <w:t>).</w:t>
      </w:r>
    </w:p>
    <w:p w14:paraId="56F3BF54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Мурманская обл. (Тулома): </w:t>
      </w:r>
      <w:r w:rsidRPr="00DD0581">
        <w:t xml:space="preserve">мусорная гора на кладбище — пакеты, венки, </w:t>
      </w:r>
      <w:r w:rsidRPr="00DD0581">
        <w:t>кресты с могил сложены на обочине.</w:t>
      </w:r>
    </w:p>
    <w:p w14:paraId="5FFFD035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ЛНР (Луганск, ЖК «Авиатор»): </w:t>
      </w:r>
      <w:r w:rsidRPr="00DD0581">
        <w:t>горы мусора на придомовой территории новостройки, подтёки в квартирах.</w:t>
      </w:r>
    </w:p>
    <w:p w14:paraId="73E36129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0"/>
          <w:szCs w:val="30"/>
        </w:rPr>
        <w:lastRenderedPageBreak/>
        <w:t>3.5. Приграничный коммунальный коллапс</w:t>
      </w:r>
    </w:p>
    <w:p w14:paraId="75134EEA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Брянская область, с. Понуровка (10 км от границы): </w:t>
      </w:r>
      <w:r w:rsidRPr="00DD0581">
        <w:t>нет воды, мобильной связи, элек</w:t>
      </w:r>
      <w:r w:rsidRPr="00DD0581">
        <w:t>тричества (двое суток), мусор не вывозят, автобусы не ходят; администрация не явилась на сход граждан; экстренные службы отказали в помощи: «вы серая зона, к вам никто не приедет».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0"/>
      </w:tblGrid>
      <w:tr w:rsidR="005C7162" w:rsidRPr="00DD0581" w14:paraId="78B9036F" w14:textId="77777777" w:rsidTr="001F5250">
        <w:tc>
          <w:tcPr>
            <w:tcW w:w="100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0F9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0C74BF1" w14:textId="77777777" w:rsidR="005C7162" w:rsidRPr="001F5250" w:rsidRDefault="00715099" w:rsidP="002F6CAC">
            <w:pPr>
              <w:ind w:firstLine="709"/>
              <w:jc w:val="both"/>
            </w:pPr>
            <w:r w:rsidRPr="001F5250">
              <w:rPr>
                <w:b/>
                <w:bCs/>
                <w:i/>
                <w:iCs/>
                <w:u w:val="single"/>
              </w:rPr>
              <w:t>Вывод:</w:t>
            </w:r>
            <w:r w:rsidRPr="001F5250">
              <w:rPr>
                <w:i/>
                <w:iCs/>
              </w:rPr>
              <w:t xml:space="preserve"> Ситуация в Понуровке — системный кейс о брошенных </w:t>
            </w:r>
            <w:r w:rsidRPr="001F5250">
              <w:rPr>
                <w:i/>
                <w:iCs/>
              </w:rPr>
              <w:t>государством приграничных сёлах. КПРФ имеет основание требовать специального статуса и гарантий коммунального обеспечения для приграничных населённых пунктов.</w:t>
            </w:r>
          </w:p>
        </w:tc>
      </w:tr>
    </w:tbl>
    <w:p w14:paraId="6CC5C3F1" w14:textId="77777777" w:rsidR="005C7162" w:rsidRPr="00DD0581" w:rsidRDefault="005C7162" w:rsidP="002F6CAC">
      <w:pPr>
        <w:pBdr>
          <w:bottom w:val="single" w:sz="6" w:space="1" w:color="CC0000"/>
        </w:pBdr>
        <w:ind w:firstLine="709"/>
        <w:jc w:val="both"/>
      </w:pPr>
    </w:p>
    <w:p w14:paraId="79FADB46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t xml:space="preserve">IV. Сравнение с предыдущей неделей (05–11 июня </w:t>
      </w:r>
      <w:proofErr w:type="spellStart"/>
      <w:r w:rsidRPr="00DD0581">
        <w:rPr>
          <w:b/>
          <w:bCs/>
          <w:sz w:val="32"/>
          <w:szCs w:val="32"/>
        </w:rPr>
        <w:t>vs</w:t>
      </w:r>
      <w:proofErr w:type="spellEnd"/>
      <w:r w:rsidRPr="00DD0581">
        <w:rPr>
          <w:b/>
          <w:bCs/>
          <w:sz w:val="32"/>
          <w:szCs w:val="32"/>
        </w:rPr>
        <w:t xml:space="preserve"> 19–25 июня)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3330"/>
        <w:gridCol w:w="3888"/>
      </w:tblGrid>
      <w:tr w:rsidR="005C7162" w:rsidRPr="00DD0581" w14:paraId="634477E6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BB0DD5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FFFFFF"/>
                <w:sz w:val="24"/>
                <w:szCs w:val="24"/>
              </w:rPr>
              <w:t>Параметр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0E7287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FFFFFF"/>
                <w:sz w:val="24"/>
                <w:szCs w:val="24"/>
              </w:rPr>
              <w:t>Неделя 05–11.06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4C9031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FFFFFF"/>
                <w:sz w:val="24"/>
                <w:szCs w:val="24"/>
              </w:rPr>
              <w:t>Неделя 1</w:t>
            </w:r>
            <w:r w:rsidRPr="00DD0581">
              <w:rPr>
                <w:b/>
                <w:bCs/>
                <w:color w:val="FFFFFF"/>
                <w:sz w:val="24"/>
                <w:szCs w:val="24"/>
              </w:rPr>
              <w:t>9–25.06</w:t>
            </w:r>
          </w:p>
        </w:tc>
      </w:tr>
      <w:tr w:rsidR="005C7162" w:rsidRPr="00DD0581" w14:paraId="443DC39E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89310" w14:textId="77777777" w:rsidR="005C7162" w:rsidRPr="00DD0581" w:rsidRDefault="00715099" w:rsidP="001F5250">
            <w:pPr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>Доминирующая тема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EEA4DA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ГВС: массовые опрессовки (Улан-Удэ 282 д., Уфа 675, Челябинск 245, Ижевск 96) + ЧП с рухнувшим лифтом (Оренбург)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9372972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 xml:space="preserve">ГВС: продолжение опрессовок (500 домов в Чебоксарах, 64 в Костроме) + водные аварии (Карелия, Омск ЧС, </w:t>
            </w:r>
            <w:r w:rsidRPr="00DD0581">
              <w:rPr>
                <w:color w:val="000000"/>
                <w:sz w:val="24"/>
                <w:szCs w:val="24"/>
              </w:rPr>
              <w:t>Жуковский)</w:t>
            </w:r>
          </w:p>
        </w:tc>
      </w:tr>
      <w:tr w:rsidR="005C7162" w:rsidRPr="00DD0581" w14:paraId="3859FAD9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867000" w14:textId="77777777" w:rsidR="005C7162" w:rsidRPr="00DD0581" w:rsidRDefault="00715099" w:rsidP="001F5250">
            <w:pPr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>Регион-лидер (индекс)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835D2F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Оренбургская область (35,9)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9A9BDC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Карелия (29,4)</w:t>
            </w:r>
          </w:p>
        </w:tc>
      </w:tr>
      <w:tr w:rsidR="005C7162" w:rsidRPr="00DD0581" w14:paraId="0D10B20F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F92BF3" w14:textId="77777777" w:rsidR="005C7162" w:rsidRPr="00DD0581" w:rsidRDefault="00715099" w:rsidP="001F5250">
            <w:pPr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>Регион-лидер (упоминания)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17F04D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Оренбургская обл. (609) / Московская обл. (384)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6AB0E1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Москва (415) / Омская обл. (311)</w:t>
            </w:r>
          </w:p>
        </w:tc>
      </w:tr>
      <w:tr w:rsidR="005C7162" w:rsidRPr="00DD0581" w14:paraId="128994AD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8BA8EA" w14:textId="77777777" w:rsidR="005C7162" w:rsidRPr="00DD0581" w:rsidRDefault="00715099" w:rsidP="001F5250">
            <w:pPr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>«Лифтовая» повестка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DBED15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 xml:space="preserve">Рухнувший лифт (Оренбург, </w:t>
            </w:r>
            <w:r w:rsidRPr="00DD0581">
              <w:rPr>
                <w:color w:val="000000"/>
                <w:sz w:val="24"/>
                <w:szCs w:val="24"/>
              </w:rPr>
              <w:t>пострадавшие); лифт после капремонта 9 дней (Москва, Свиблово)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22EA76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 xml:space="preserve">Падение строит. лифта с 4 </w:t>
            </w:r>
            <w:proofErr w:type="spellStart"/>
            <w:r w:rsidRPr="00DD0581">
              <w:rPr>
                <w:color w:val="000000"/>
                <w:sz w:val="24"/>
                <w:szCs w:val="24"/>
              </w:rPr>
              <w:t>эт</w:t>
            </w:r>
            <w:proofErr w:type="spellEnd"/>
            <w:r w:rsidRPr="00DD0581">
              <w:rPr>
                <w:color w:val="000000"/>
                <w:sz w:val="24"/>
                <w:szCs w:val="24"/>
              </w:rPr>
              <w:t xml:space="preserve">. (Москва, пострадавшие); хроника новых нерабочих лифтов (Мурманск, </w:t>
            </w:r>
            <w:proofErr w:type="spellStart"/>
            <w:r w:rsidRPr="00DD0581">
              <w:rPr>
                <w:color w:val="000000"/>
                <w:sz w:val="24"/>
                <w:szCs w:val="24"/>
              </w:rPr>
              <w:t>Ростов</w:t>
            </w:r>
            <w:proofErr w:type="spellEnd"/>
            <w:r w:rsidRPr="00DD0581">
              <w:rPr>
                <w:color w:val="000000"/>
                <w:sz w:val="24"/>
                <w:szCs w:val="24"/>
              </w:rPr>
              <w:t>)</w:t>
            </w:r>
          </w:p>
        </w:tc>
      </w:tr>
      <w:tr w:rsidR="005C7162" w:rsidRPr="00DD0581" w14:paraId="341D438B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19623A" w14:textId="77777777" w:rsidR="005C7162" w:rsidRPr="00DD0581" w:rsidRDefault="00715099" w:rsidP="001F5250">
            <w:pPr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>«Мусорная» повестка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DA1972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Волгоград (3 мес., крысы); «Спецавтобаза» (Екатеринбург); Иваново (н</w:t>
            </w:r>
            <w:r w:rsidRPr="00DD0581">
              <w:rPr>
                <w:color w:val="000000"/>
                <w:sz w:val="24"/>
                <w:szCs w:val="24"/>
              </w:rPr>
              <w:t>овый регоператор)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0F041B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 xml:space="preserve">Кострома, Шарья; </w:t>
            </w:r>
            <w:proofErr w:type="spellStart"/>
            <w:r w:rsidRPr="00DD0581">
              <w:rPr>
                <w:color w:val="000000"/>
                <w:sz w:val="24"/>
                <w:szCs w:val="24"/>
              </w:rPr>
              <w:t>ТиНАО</w:t>
            </w:r>
            <w:proofErr w:type="spellEnd"/>
            <w:r w:rsidRPr="00DD0581">
              <w:rPr>
                <w:color w:val="000000"/>
                <w:sz w:val="24"/>
                <w:szCs w:val="24"/>
              </w:rPr>
              <w:t xml:space="preserve"> и р-ны Москвы; Тулома (кладбище); Луганск (ЖК «Авиатор»)</w:t>
            </w:r>
          </w:p>
        </w:tc>
      </w:tr>
      <w:tr w:rsidR="005C7162" w:rsidRPr="00DD0581" w14:paraId="6FC41B71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B50D20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>Спецтема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57876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color w:val="000000"/>
                <w:sz w:val="24"/>
                <w:szCs w:val="24"/>
              </w:rPr>
              <w:t>—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AB4007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Приграничный коллапс (Брянск, с. Понуровка); ЧС по воде (Омск, г. Тара); экологическая катастрофа (Жуковский)</w:t>
            </w:r>
          </w:p>
        </w:tc>
      </w:tr>
      <w:tr w:rsidR="005C7162" w:rsidRPr="00DD0581" w14:paraId="306E3ED5" w14:textId="77777777" w:rsidTr="001F5250">
        <w:tc>
          <w:tcPr>
            <w:tcW w:w="27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5DA227" w14:textId="77777777" w:rsidR="005C7162" w:rsidRPr="00DD0581" w:rsidRDefault="00715099" w:rsidP="001F5250">
            <w:pPr>
              <w:jc w:val="both"/>
            </w:pPr>
            <w:r w:rsidRPr="00DD0581">
              <w:rPr>
                <w:b/>
                <w:bCs/>
                <w:color w:val="000000"/>
                <w:sz w:val="24"/>
                <w:szCs w:val="24"/>
              </w:rPr>
              <w:t xml:space="preserve">Реакция КПРФ </w:t>
            </w:r>
            <w:r w:rsidRPr="00DD0581">
              <w:rPr>
                <w:b/>
                <w:bCs/>
                <w:color w:val="000000"/>
                <w:sz w:val="24"/>
                <w:szCs w:val="24"/>
              </w:rPr>
              <w:t>(приоритеты)</w:t>
            </w:r>
          </w:p>
        </w:tc>
        <w:tc>
          <w:tcPr>
            <w:tcW w:w="333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22A5C9" w14:textId="77777777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Слабая отработка в Карелии и Мурманске*; приоритет — Оренбург</w:t>
            </w:r>
          </w:p>
        </w:tc>
        <w:tc>
          <w:tcPr>
            <w:tcW w:w="388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3ECDEA" w14:textId="3AF3306F" w:rsidR="005C7162" w:rsidRPr="00DD0581" w:rsidRDefault="00715099" w:rsidP="001F5250">
            <w:pPr>
              <w:jc w:val="both"/>
            </w:pPr>
            <w:r w:rsidRPr="00DD0581">
              <w:rPr>
                <w:color w:val="000000"/>
                <w:sz w:val="24"/>
                <w:szCs w:val="24"/>
              </w:rPr>
              <w:t>Приоритет — Омск (ЧС), Карелия, Москва (Семёновская); повторно слабо — Мурманск</w:t>
            </w:r>
          </w:p>
        </w:tc>
      </w:tr>
    </w:tbl>
    <w:p w14:paraId="5B4DFD45" w14:textId="77777777" w:rsidR="001F5250" w:rsidRDefault="001F5250" w:rsidP="002F6CAC">
      <w:pPr>
        <w:ind w:firstLine="709"/>
        <w:jc w:val="both"/>
      </w:pPr>
    </w:p>
    <w:p w14:paraId="106D4D65" w14:textId="4F3264B3" w:rsidR="005C7162" w:rsidRPr="00DD0581" w:rsidRDefault="00715099" w:rsidP="002F6CAC">
      <w:pPr>
        <w:ind w:firstLine="709"/>
        <w:jc w:val="both"/>
      </w:pPr>
      <w:r w:rsidRPr="00DD0581">
        <w:t xml:space="preserve">Принципиальное отличие 12-й недели — </w:t>
      </w:r>
      <w:r w:rsidRPr="00DD0581">
        <w:rPr>
          <w:b/>
          <w:bCs/>
        </w:rPr>
        <w:t>сдвиг от резонансного точечного ЧП (рухнувший лифт) к масштабно</w:t>
      </w:r>
      <w:r w:rsidRPr="00DD0581">
        <w:rPr>
          <w:b/>
          <w:bCs/>
        </w:rPr>
        <w:t xml:space="preserve">й «водной» кризисной повестке: </w:t>
      </w:r>
      <w:r w:rsidRPr="00DD0581">
        <w:t xml:space="preserve">режим ЧС в Омской области, шесть районов Петрозаводска без воды, экологическая катастрофа в Жуковском. </w:t>
      </w:r>
      <w:r w:rsidR="001F5250">
        <w:t>«</w:t>
      </w:r>
      <w:proofErr w:type="spellStart"/>
      <w:r w:rsidRPr="00DD0581">
        <w:t>Опрессовочная</w:t>
      </w:r>
      <w:proofErr w:type="spellEnd"/>
      <w:r w:rsidRPr="00DD0581">
        <w:t xml:space="preserve"> волна</w:t>
      </w:r>
      <w:r w:rsidR="001F5250">
        <w:t>»</w:t>
      </w:r>
      <w:r w:rsidRPr="00DD0581">
        <w:t xml:space="preserve"> ГВС продолжается, сроки восстановления систематически нарушаются.</w:t>
      </w:r>
    </w:p>
    <w:p w14:paraId="4C3ED144" w14:textId="59FA1C87" w:rsidR="005C7162" w:rsidRDefault="005C7162" w:rsidP="002F6CAC">
      <w:pPr>
        <w:pBdr>
          <w:bottom w:val="single" w:sz="6" w:space="1" w:color="CC0000"/>
        </w:pBdr>
        <w:ind w:firstLine="709"/>
        <w:jc w:val="both"/>
      </w:pPr>
    </w:p>
    <w:p w14:paraId="6B25466D" w14:textId="77777777" w:rsidR="001F5250" w:rsidRPr="00DD0581" w:rsidRDefault="001F5250" w:rsidP="002F6CAC">
      <w:pPr>
        <w:pBdr>
          <w:bottom w:val="single" w:sz="6" w:space="1" w:color="CC0000"/>
        </w:pBdr>
        <w:ind w:firstLine="709"/>
        <w:jc w:val="both"/>
      </w:pPr>
    </w:p>
    <w:p w14:paraId="20EEF2AD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lastRenderedPageBreak/>
        <w:t xml:space="preserve">V. Обобщённые тенденции за 12 </w:t>
      </w:r>
      <w:r w:rsidRPr="00DD0581">
        <w:rPr>
          <w:b/>
          <w:bCs/>
          <w:sz w:val="32"/>
          <w:szCs w:val="32"/>
        </w:rPr>
        <w:t>недель мониторинга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3780"/>
        <w:gridCol w:w="4338"/>
      </w:tblGrid>
      <w:tr w:rsidR="005C7162" w:rsidRPr="00DD0581" w14:paraId="390EA532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E08994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FFFFFF"/>
                <w:sz w:val="24"/>
                <w:szCs w:val="24"/>
              </w:rPr>
              <w:t>Период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0AA51F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FFFFFF"/>
                <w:sz w:val="24"/>
                <w:szCs w:val="24"/>
              </w:rPr>
              <w:t>Доминирующая тема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2E4A8B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6D4C22" w14:textId="77777777" w:rsidR="005C7162" w:rsidRPr="00DD0581" w:rsidRDefault="00715099" w:rsidP="002F6CAC">
            <w:pPr>
              <w:ind w:firstLine="709"/>
              <w:jc w:val="both"/>
            </w:pPr>
            <w:r w:rsidRPr="00DD0581">
              <w:rPr>
                <w:b/>
                <w:bCs/>
                <w:color w:val="FFFFFF"/>
                <w:sz w:val="24"/>
                <w:szCs w:val="24"/>
              </w:rPr>
              <w:t>Характер</w:t>
            </w:r>
          </w:p>
        </w:tc>
      </w:tr>
      <w:tr w:rsidR="005C7162" w:rsidRPr="00DD0581" w14:paraId="79EE78FC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E437C6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13–19.03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3C5AC8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Теплоснабжение + тарифы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7378CF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Пик отопительного сезона</w:t>
            </w:r>
          </w:p>
        </w:tc>
      </w:tr>
      <w:tr w:rsidR="005C7162" w:rsidRPr="00DD0581" w14:paraId="207E6375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A448F1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20–26.03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8F26E2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Водоснабжение + тарифы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D38411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Весенние прорывы водоводов</w:t>
            </w:r>
          </w:p>
        </w:tc>
      </w:tr>
      <w:tr w:rsidR="005C7162" w:rsidRPr="00DD0581" w14:paraId="66A9B8A8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BA4CE8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10–16.04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252C1C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Лифтовая безопасность + износ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1A011F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Визуализация хронических проблем</w:t>
            </w:r>
          </w:p>
        </w:tc>
      </w:tr>
      <w:tr w:rsidR="005C7162" w:rsidRPr="00DD0581" w14:paraId="09A18865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1E004B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17–23.04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1FDE901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Отключение отопления + лифты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E0A834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Политизация управленческих решений</w:t>
            </w:r>
          </w:p>
        </w:tc>
      </w:tr>
      <w:tr w:rsidR="005C7162" w:rsidRPr="00DD0581" w14:paraId="77F98A66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FA3255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24–30.04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699DBA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 xml:space="preserve">Аномальный снегопад + </w:t>
            </w:r>
            <w:proofErr w:type="spellStart"/>
            <w:r w:rsidRPr="00ED6012">
              <w:rPr>
                <w:color w:val="000000"/>
                <w:sz w:val="22"/>
                <w:szCs w:val="22"/>
              </w:rPr>
              <w:t>посткризис</w:t>
            </w:r>
            <w:proofErr w:type="spellEnd"/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4C0E9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Провалы инфраструктуры</w:t>
            </w:r>
          </w:p>
        </w:tc>
      </w:tr>
      <w:tr w:rsidR="005C7162" w:rsidRPr="00DD0581" w14:paraId="5EC03BF9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3F7081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01–07.05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CBCBAD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Прорывы ГВС + ЧС Энгельс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5151EA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Переход в правовую и чрезвычайную плоскость</w:t>
            </w:r>
          </w:p>
        </w:tc>
      </w:tr>
      <w:tr w:rsidR="005C7162" w:rsidRPr="00DD0581" w14:paraId="7C9B6097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C9A19E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08–14.05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49DBED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 xml:space="preserve">Эскалация ЧС + </w:t>
            </w:r>
            <w:r w:rsidRPr="00ED6012">
              <w:rPr>
                <w:color w:val="000000"/>
                <w:sz w:val="22"/>
                <w:szCs w:val="22"/>
              </w:rPr>
              <w:t>экология + уголовные дела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86EF69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Федеральный масштаб, ст. 238 УК РФ</w:t>
            </w:r>
          </w:p>
        </w:tc>
      </w:tr>
      <w:tr w:rsidR="005C7162" w:rsidRPr="00DD0581" w14:paraId="1623E2C2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D56BB3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15–21.05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91B320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Теплосети Кузбасса + лифты + аварийное жильё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91D1A2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Мульти-региональный кризис</w:t>
            </w:r>
          </w:p>
        </w:tc>
      </w:tr>
      <w:tr w:rsidR="005C7162" w:rsidRPr="00DD0581" w14:paraId="05E3A4C5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BEFB13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22–28.05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B2F67F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Водоснабжение: Хакасия + прорывы магистралей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A743E0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Агломерационный масштаб</w:t>
            </w:r>
          </w:p>
        </w:tc>
      </w:tr>
      <w:tr w:rsidR="005C7162" w:rsidRPr="00DD0581" w14:paraId="6FDF5E95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34DC7B" w14:textId="77777777" w:rsidR="005C7162" w:rsidRPr="00ED6012" w:rsidRDefault="00715099" w:rsidP="003F5133">
            <w:pPr>
              <w:jc w:val="right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29.05–04.06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FB1607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 xml:space="preserve">ГВС: </w:t>
            </w:r>
            <w:r w:rsidRPr="00ED6012">
              <w:rPr>
                <w:color w:val="000000"/>
                <w:sz w:val="22"/>
                <w:szCs w:val="22"/>
              </w:rPr>
              <w:t>хронические отключения + лифтовые ЧП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88DEFC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Уголовные дела; индекс 51,5</w:t>
            </w:r>
          </w:p>
        </w:tc>
      </w:tr>
      <w:tr w:rsidR="005C7162" w:rsidRPr="00DD0581" w14:paraId="0A8794C4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3C6FD7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05–11.06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9B72BC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ГВС: массовые опрессовки + ЧП с рухнувшим лифтом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8D51CB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Пик плановых отключений; индекс 35,9</w:t>
            </w:r>
          </w:p>
        </w:tc>
      </w:tr>
      <w:tr w:rsidR="005C7162" w:rsidRPr="00DD0581" w14:paraId="31A8A04D" w14:textId="77777777" w:rsidTr="00ED6012">
        <w:tc>
          <w:tcPr>
            <w:tcW w:w="1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62E9A4" w14:textId="77777777" w:rsidR="005C7162" w:rsidRPr="00ED6012" w:rsidRDefault="00715099" w:rsidP="002F6CAC">
            <w:pPr>
              <w:ind w:firstLine="709"/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19–25.06</w:t>
            </w:r>
          </w:p>
        </w:tc>
        <w:tc>
          <w:tcPr>
            <w:tcW w:w="37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A9E22B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>ГВС: продолжение + водные аварии (ЧС Омск, Карелия, Жуковский)</w:t>
            </w:r>
          </w:p>
        </w:tc>
        <w:tc>
          <w:tcPr>
            <w:tcW w:w="43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5637D5" w14:textId="77777777" w:rsidR="005C7162" w:rsidRPr="00ED6012" w:rsidRDefault="00715099" w:rsidP="001F5250">
            <w:pPr>
              <w:jc w:val="both"/>
              <w:rPr>
                <w:sz w:val="22"/>
                <w:szCs w:val="22"/>
              </w:rPr>
            </w:pPr>
            <w:r w:rsidRPr="00ED6012">
              <w:rPr>
                <w:color w:val="000000"/>
                <w:sz w:val="22"/>
                <w:szCs w:val="22"/>
              </w:rPr>
              <w:t xml:space="preserve">Нарушение </w:t>
            </w:r>
            <w:r w:rsidRPr="00ED6012">
              <w:rPr>
                <w:color w:val="000000"/>
                <w:sz w:val="22"/>
                <w:szCs w:val="22"/>
              </w:rPr>
              <w:t>нормативов ГВС; экологическая угроза; индекс 29,4</w:t>
            </w:r>
          </w:p>
        </w:tc>
      </w:tr>
    </w:tbl>
    <w:p w14:paraId="2D1A6D1C" w14:textId="77777777" w:rsidR="005C7162" w:rsidRPr="00DD0581" w:rsidRDefault="00715099" w:rsidP="002F6CAC">
      <w:pPr>
        <w:ind w:firstLine="709"/>
        <w:jc w:val="both"/>
      </w:pPr>
      <w:r w:rsidRPr="00DD0581">
        <w:t xml:space="preserve">Двенадцать недель мониторинга фиксируют устойчивую сезонную «миграцию» ЖКХ-повестки: от отопительных аварий зимы — через «лифтовую» безопасность и прорывы весны — к летнему доминированию </w:t>
      </w:r>
      <w:r w:rsidRPr="00DD0581">
        <w:t>ГВС-повестки и водных аварий. На 12-й неделе впервые зафиксирован режим ЧС (Омск), экологическая катастрофа с водными стоками (Жуковский) и коммунальная изоляция приграничного села (Понуровка). Норматив отключения ГВС (14 дней) системно нарушается в нескол</w:t>
      </w:r>
      <w:r w:rsidRPr="00DD0581">
        <w:t>ьких регионах одновременно.</w:t>
      </w:r>
    </w:p>
    <w:p w14:paraId="69D89B6B" w14:textId="77777777" w:rsidR="005C7162" w:rsidRPr="00DD0581" w:rsidRDefault="005C7162" w:rsidP="002F6CAC">
      <w:pPr>
        <w:pBdr>
          <w:bottom w:val="single" w:sz="6" w:space="1" w:color="CC0000"/>
        </w:pBdr>
        <w:ind w:firstLine="709"/>
        <w:jc w:val="both"/>
      </w:pPr>
    </w:p>
    <w:p w14:paraId="35CF4651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t>VI. Ключевые выводы</w:t>
      </w:r>
    </w:p>
    <w:p w14:paraId="6BC96139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«Водная» повестка как главный риск лета-2026: </w:t>
      </w:r>
      <w:r w:rsidRPr="00DD0581">
        <w:t xml:space="preserve">режим ЧС в Омске, шесть районов Петрозаводска без воды, экологическая катастрофа в Жуковском — три принципиально разных типа водного кризиса за одну неделю. </w:t>
      </w:r>
      <w:r w:rsidRPr="00DD0581">
        <w:rPr>
          <w:i/>
          <w:iCs/>
        </w:rPr>
        <w:t>КПРФ</w:t>
      </w:r>
      <w:r w:rsidRPr="00DD0581">
        <w:rPr>
          <w:i/>
          <w:iCs/>
        </w:rPr>
        <w:t xml:space="preserve"> выгодно требовать программы аварийного резервирования водоснабжения и обязательного страхования ответственности водоснабжающих организаций.</w:t>
      </w:r>
    </w:p>
    <w:p w14:paraId="27A3B2B5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Нарушение нормативов ГВС: </w:t>
      </w:r>
      <w:r w:rsidRPr="00DD0581">
        <w:t xml:space="preserve">Новгород — 21 день, Балашиха — 24 дня, Томск — без срока. </w:t>
      </w:r>
      <w:r w:rsidRPr="00DD0581">
        <w:rPr>
          <w:i/>
          <w:iCs/>
        </w:rPr>
        <w:t>КПРФ выгодно требовать автомати</w:t>
      </w:r>
      <w:r w:rsidRPr="00DD0581">
        <w:rPr>
          <w:i/>
          <w:iCs/>
        </w:rPr>
        <w:t>ческих перерасчётов за каждые сутки сверх норматива.</w:t>
      </w:r>
    </w:p>
    <w:p w14:paraId="4E0B8BEA" w14:textId="40944E48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«Лифтовая» безопасность не решена: </w:t>
      </w:r>
      <w:r w:rsidRPr="00DD0581">
        <w:t xml:space="preserve">ЧП на Семёновской набережной </w:t>
      </w:r>
      <w:r w:rsidR="001F5250">
        <w:t xml:space="preserve">в Москве </w:t>
      </w:r>
      <w:r w:rsidRPr="00DD0581">
        <w:t xml:space="preserve">с пострадавшими; системный отказ новых лифтов (Мурманск — полгода). </w:t>
      </w:r>
      <w:r w:rsidRPr="00DD0581">
        <w:rPr>
          <w:i/>
          <w:iCs/>
        </w:rPr>
        <w:t>КПРФ выгодно требовать ужесточения ответственности при строительных раб</w:t>
      </w:r>
      <w:r w:rsidRPr="00DD0581">
        <w:rPr>
          <w:i/>
          <w:iCs/>
        </w:rPr>
        <w:t>отах и гарантийных обязательств при замене лифтов.</w:t>
      </w:r>
    </w:p>
    <w:p w14:paraId="2C0378C2" w14:textId="2AC20F50" w:rsidR="005C7162" w:rsidRPr="00DD0581" w:rsidRDefault="001F5250" w:rsidP="002F6CAC">
      <w:pPr>
        <w:pStyle w:val="a4"/>
        <w:numPr>
          <w:ilvl w:val="0"/>
          <w:numId w:val="2"/>
        </w:numPr>
        <w:ind w:left="0" w:firstLine="709"/>
        <w:jc w:val="both"/>
      </w:pPr>
      <w:r>
        <w:rPr>
          <w:b/>
          <w:bCs/>
        </w:rPr>
        <w:lastRenderedPageBreak/>
        <w:t>«</w:t>
      </w:r>
      <w:r w:rsidR="00715099" w:rsidRPr="00DD0581">
        <w:rPr>
          <w:b/>
          <w:bCs/>
        </w:rPr>
        <w:t>Приграничный коллапс</w:t>
      </w:r>
      <w:r>
        <w:rPr>
          <w:b/>
          <w:bCs/>
        </w:rPr>
        <w:t>»</w:t>
      </w:r>
      <w:r w:rsidR="00715099" w:rsidRPr="00DD0581">
        <w:rPr>
          <w:b/>
          <w:bCs/>
        </w:rPr>
        <w:t xml:space="preserve">: </w:t>
      </w:r>
      <w:r w:rsidR="00715099" w:rsidRPr="00DD0581">
        <w:t xml:space="preserve">Брянская область, с. Понуровка — полная коммунальная изоляция. </w:t>
      </w:r>
      <w:r w:rsidR="00715099" w:rsidRPr="00DD0581">
        <w:rPr>
          <w:i/>
          <w:iCs/>
        </w:rPr>
        <w:t>Основание для законодательной инициативы КПРФ о специальном статусе и гарантиях жизнеобеспечения приграничных поселений.</w:t>
      </w:r>
    </w:p>
    <w:p w14:paraId="1C3C81C5" w14:textId="77777777" w:rsidR="005C7162" w:rsidRPr="00DD0581" w:rsidRDefault="00715099" w:rsidP="002F6CAC">
      <w:pPr>
        <w:pStyle w:val="a4"/>
        <w:numPr>
          <w:ilvl w:val="0"/>
          <w:numId w:val="2"/>
        </w:numPr>
        <w:ind w:left="0" w:firstLine="709"/>
        <w:jc w:val="both"/>
      </w:pPr>
      <w:r w:rsidRPr="00DD0581">
        <w:rPr>
          <w:b/>
          <w:bCs/>
        </w:rPr>
        <w:t xml:space="preserve">Конкуренция за ЖКХ-повестку: </w:t>
      </w:r>
      <w:r w:rsidRPr="00DD0581">
        <w:t xml:space="preserve">Мурманская область* и Карелия* — третью и четвёртую неделю подряд в топ-5. </w:t>
      </w:r>
      <w:r w:rsidRPr="00DD0581">
        <w:rPr>
          <w:i/>
          <w:iCs/>
        </w:rPr>
        <w:t>Региональные отделения КПРФ должны усилить отработку этих кейсов в рамках кампании ЕДГ-2026.</w:t>
      </w:r>
    </w:p>
    <w:p w14:paraId="584B2D7E" w14:textId="77777777" w:rsidR="005C7162" w:rsidRPr="00DD0581" w:rsidRDefault="005C7162" w:rsidP="002F6CAC">
      <w:pPr>
        <w:pBdr>
          <w:bottom w:val="single" w:sz="6" w:space="1" w:color="CC0000"/>
        </w:pBdr>
        <w:ind w:firstLine="709"/>
        <w:jc w:val="both"/>
      </w:pPr>
    </w:p>
    <w:p w14:paraId="571D2D30" w14:textId="77777777" w:rsidR="005C7162" w:rsidRPr="00DD0581" w:rsidRDefault="00715099" w:rsidP="002F6CAC">
      <w:pPr>
        <w:ind w:firstLine="709"/>
        <w:jc w:val="both"/>
      </w:pPr>
      <w:r w:rsidRPr="00DD0581">
        <w:rPr>
          <w:b/>
          <w:bCs/>
          <w:sz w:val="32"/>
          <w:szCs w:val="32"/>
        </w:rPr>
        <w:t>VII. Заключение</w:t>
      </w:r>
    </w:p>
    <w:p w14:paraId="155B724B" w14:textId="77777777" w:rsidR="005C7162" w:rsidRPr="00DD0581" w:rsidRDefault="00715099" w:rsidP="002F6CAC">
      <w:pPr>
        <w:ind w:firstLine="709"/>
        <w:jc w:val="both"/>
      </w:pPr>
      <w:r w:rsidRPr="00DD0581">
        <w:t xml:space="preserve">Двенадцатая неделя мониторинга фиксирует качественный переход летней ЖКХ-повестки: </w:t>
      </w:r>
      <w:r w:rsidRPr="00DD0581">
        <w:rPr>
          <w:b/>
          <w:bCs/>
        </w:rPr>
        <w:t>от плановых опрессовок и точечных аварий — к масштабным водным кризисам с режимом ЧС, экологическими угрозами и коммунальной изоляцией целых населённых пунктов.</w:t>
      </w:r>
      <w:r w:rsidRPr="00DD0581">
        <w:t xml:space="preserve"> Карелия (29,</w:t>
      </w:r>
      <w:r w:rsidRPr="00DD0581">
        <w:t>4 / 143 упоминания) возглавила рейтинг недели; Омская область вышла в топ-4 за счёт ЧС. Сложившаяся картина формирует для КПРФ насыщенную аргументацию в кампании ЕДГ-2026 — при условии системной и своевременной отработки региональными отделениями.</w:t>
      </w:r>
    </w:p>
    <w:p w14:paraId="703C5147" w14:textId="77777777" w:rsidR="005C7162" w:rsidRPr="00DD0581" w:rsidRDefault="005C7162" w:rsidP="002F6CAC">
      <w:pPr>
        <w:ind w:firstLine="709"/>
        <w:jc w:val="both"/>
      </w:pPr>
    </w:p>
    <w:p w14:paraId="55070D2C" w14:textId="77777777" w:rsidR="005C7162" w:rsidRPr="001F5250" w:rsidRDefault="00715099" w:rsidP="003F5133">
      <w:pPr>
        <w:ind w:firstLine="709"/>
        <w:jc w:val="right"/>
        <w:rPr>
          <w:b/>
          <w:bCs/>
          <w:sz w:val="24"/>
          <w:szCs w:val="24"/>
          <w:u w:val="single"/>
        </w:rPr>
      </w:pPr>
      <w:r w:rsidRPr="001F5250">
        <w:rPr>
          <w:b/>
          <w:bCs/>
          <w:i/>
          <w:iCs/>
          <w:sz w:val="24"/>
          <w:szCs w:val="24"/>
          <w:u w:val="single"/>
        </w:rPr>
        <w:t>Подгото</w:t>
      </w:r>
      <w:r w:rsidRPr="001F5250">
        <w:rPr>
          <w:b/>
          <w:bCs/>
          <w:i/>
          <w:iCs/>
          <w:sz w:val="24"/>
          <w:szCs w:val="24"/>
          <w:u w:val="single"/>
        </w:rPr>
        <w:t>вили:</w:t>
      </w:r>
    </w:p>
    <w:p w14:paraId="0A913EE8" w14:textId="77777777" w:rsidR="005C7162" w:rsidRPr="001F5250" w:rsidRDefault="00715099" w:rsidP="003F5133">
      <w:pPr>
        <w:ind w:firstLine="709"/>
        <w:jc w:val="right"/>
        <w:rPr>
          <w:sz w:val="24"/>
          <w:szCs w:val="24"/>
        </w:rPr>
      </w:pPr>
      <w:r w:rsidRPr="001F5250">
        <w:rPr>
          <w:b/>
          <w:bCs/>
          <w:sz w:val="24"/>
          <w:szCs w:val="24"/>
        </w:rPr>
        <w:t>С.П. Обухов</w:t>
      </w:r>
      <w:r w:rsidRPr="001F5250">
        <w:rPr>
          <w:i/>
          <w:iCs/>
          <w:sz w:val="24"/>
          <w:szCs w:val="24"/>
        </w:rPr>
        <w:t>, доктор политических наук, секретарь ЦК КПРФ</w:t>
      </w:r>
    </w:p>
    <w:p w14:paraId="01270FAB" w14:textId="77777777" w:rsidR="005C7162" w:rsidRPr="001F5250" w:rsidRDefault="00715099" w:rsidP="003F5133">
      <w:pPr>
        <w:ind w:firstLine="709"/>
        <w:jc w:val="right"/>
        <w:rPr>
          <w:sz w:val="24"/>
          <w:szCs w:val="24"/>
        </w:rPr>
      </w:pPr>
      <w:r w:rsidRPr="001F5250">
        <w:rPr>
          <w:b/>
          <w:bCs/>
          <w:sz w:val="24"/>
          <w:szCs w:val="24"/>
        </w:rPr>
        <w:t>И.М. Куприянова</w:t>
      </w:r>
      <w:r w:rsidRPr="001F5250">
        <w:rPr>
          <w:i/>
          <w:iCs/>
          <w:sz w:val="24"/>
          <w:szCs w:val="24"/>
        </w:rPr>
        <w:t>, заведующая Отделом ЦК КПРФ</w:t>
      </w:r>
    </w:p>
    <w:p w14:paraId="5290CE3D" w14:textId="77777777" w:rsidR="005C7162" w:rsidRPr="001F5250" w:rsidRDefault="00715099" w:rsidP="003F5133">
      <w:pPr>
        <w:ind w:firstLine="709"/>
        <w:jc w:val="right"/>
        <w:rPr>
          <w:sz w:val="24"/>
          <w:szCs w:val="24"/>
        </w:rPr>
      </w:pPr>
      <w:r w:rsidRPr="001F5250">
        <w:rPr>
          <w:b/>
          <w:bCs/>
          <w:sz w:val="24"/>
          <w:szCs w:val="24"/>
        </w:rPr>
        <w:t>А.М. Михальчук</w:t>
      </w:r>
      <w:r w:rsidRPr="001F5250">
        <w:rPr>
          <w:i/>
          <w:iCs/>
          <w:sz w:val="24"/>
          <w:szCs w:val="24"/>
        </w:rPr>
        <w:t>, зам. зав. Отделом ЦК КПРФ</w:t>
      </w:r>
    </w:p>
    <w:p w14:paraId="1844E011" w14:textId="77777777" w:rsidR="005C7162" w:rsidRPr="001F5250" w:rsidRDefault="005C7162" w:rsidP="003F5133">
      <w:pPr>
        <w:ind w:firstLine="709"/>
        <w:jc w:val="right"/>
        <w:rPr>
          <w:sz w:val="24"/>
          <w:szCs w:val="24"/>
        </w:rPr>
      </w:pPr>
    </w:p>
    <w:p w14:paraId="2554AC51" w14:textId="77777777" w:rsidR="005C7162" w:rsidRPr="001F5250" w:rsidRDefault="00715099" w:rsidP="003F5133">
      <w:pPr>
        <w:ind w:firstLine="709"/>
        <w:jc w:val="right"/>
        <w:rPr>
          <w:b/>
          <w:bCs/>
          <w:sz w:val="24"/>
          <w:szCs w:val="24"/>
          <w:u w:val="single"/>
        </w:rPr>
      </w:pPr>
      <w:r w:rsidRPr="001F5250">
        <w:rPr>
          <w:b/>
          <w:bCs/>
          <w:i/>
          <w:iCs/>
          <w:sz w:val="24"/>
          <w:szCs w:val="24"/>
          <w:u w:val="single"/>
        </w:rPr>
        <w:t>Ответственный за выпуск:</w:t>
      </w:r>
    </w:p>
    <w:p w14:paraId="3C63657C" w14:textId="77777777" w:rsidR="005C7162" w:rsidRPr="001F5250" w:rsidRDefault="00715099" w:rsidP="003F5133">
      <w:pPr>
        <w:ind w:firstLine="709"/>
        <w:jc w:val="right"/>
        <w:rPr>
          <w:sz w:val="24"/>
          <w:szCs w:val="24"/>
        </w:rPr>
      </w:pPr>
      <w:r w:rsidRPr="001F5250">
        <w:rPr>
          <w:b/>
          <w:bCs/>
          <w:sz w:val="24"/>
          <w:szCs w:val="24"/>
        </w:rPr>
        <w:t>С.П. Обухов</w:t>
      </w:r>
      <w:r w:rsidRPr="001F5250">
        <w:rPr>
          <w:i/>
          <w:iCs/>
          <w:sz w:val="24"/>
          <w:szCs w:val="24"/>
        </w:rPr>
        <w:t xml:space="preserve"> — доктор политически</w:t>
      </w:r>
      <w:r w:rsidRPr="001F5250">
        <w:rPr>
          <w:i/>
          <w:iCs/>
          <w:sz w:val="24"/>
          <w:szCs w:val="24"/>
        </w:rPr>
        <w:t>х наук, секретарь ЦК КПРФ</w:t>
      </w:r>
    </w:p>
    <w:sectPr w:rsidR="005C7162" w:rsidRPr="001F5250" w:rsidSect="002F6CAC">
      <w:footerReference w:type="default" r:id="rId9"/>
      <w:pgSz w:w="11906" w:h="16838"/>
      <w:pgMar w:top="1134" w:right="851" w:bottom="1134" w:left="1134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2C6A1" w14:textId="77777777" w:rsidR="00715099" w:rsidRDefault="00715099">
      <w:r>
        <w:separator/>
      </w:r>
    </w:p>
  </w:endnote>
  <w:endnote w:type="continuationSeparator" w:id="0">
    <w:p w14:paraId="3B522EA3" w14:textId="77777777" w:rsidR="00715099" w:rsidRDefault="00715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14FBA" w14:textId="77777777" w:rsidR="005C7162" w:rsidRDefault="00715099">
    <w:pPr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DD0581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17BD5" w14:textId="77777777" w:rsidR="00715099" w:rsidRDefault="00715099">
      <w:r>
        <w:separator/>
      </w:r>
    </w:p>
  </w:footnote>
  <w:footnote w:type="continuationSeparator" w:id="0">
    <w:p w14:paraId="31D2805B" w14:textId="77777777" w:rsidR="00715099" w:rsidRDefault="00715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E2866"/>
    <w:multiLevelType w:val="hybridMultilevel"/>
    <w:tmpl w:val="F7A28F98"/>
    <w:lvl w:ilvl="0" w:tplc="550E73D0">
      <w:start w:val="1"/>
      <w:numFmt w:val="bullet"/>
      <w:lvlText w:val="●"/>
      <w:lvlJc w:val="left"/>
      <w:pPr>
        <w:ind w:left="720" w:hanging="360"/>
      </w:pPr>
    </w:lvl>
    <w:lvl w:ilvl="1" w:tplc="90D6DF1A">
      <w:start w:val="1"/>
      <w:numFmt w:val="bullet"/>
      <w:lvlText w:val="○"/>
      <w:lvlJc w:val="left"/>
      <w:pPr>
        <w:ind w:left="1440" w:hanging="360"/>
      </w:pPr>
    </w:lvl>
    <w:lvl w:ilvl="2" w:tplc="98649FA2">
      <w:start w:val="1"/>
      <w:numFmt w:val="bullet"/>
      <w:lvlText w:val="■"/>
      <w:lvlJc w:val="left"/>
      <w:pPr>
        <w:ind w:left="2160" w:hanging="360"/>
      </w:pPr>
    </w:lvl>
    <w:lvl w:ilvl="3" w:tplc="B658DDEE">
      <w:start w:val="1"/>
      <w:numFmt w:val="bullet"/>
      <w:lvlText w:val="●"/>
      <w:lvlJc w:val="left"/>
      <w:pPr>
        <w:ind w:left="2880" w:hanging="360"/>
      </w:pPr>
    </w:lvl>
    <w:lvl w:ilvl="4" w:tplc="AE882B5E">
      <w:start w:val="1"/>
      <w:numFmt w:val="bullet"/>
      <w:lvlText w:val="○"/>
      <w:lvlJc w:val="left"/>
      <w:pPr>
        <w:ind w:left="3600" w:hanging="360"/>
      </w:pPr>
    </w:lvl>
    <w:lvl w:ilvl="5" w:tplc="1FEE6278">
      <w:start w:val="1"/>
      <w:numFmt w:val="bullet"/>
      <w:lvlText w:val="■"/>
      <w:lvlJc w:val="left"/>
      <w:pPr>
        <w:ind w:left="4320" w:hanging="360"/>
      </w:pPr>
    </w:lvl>
    <w:lvl w:ilvl="6" w:tplc="13865AA6">
      <w:start w:val="1"/>
      <w:numFmt w:val="bullet"/>
      <w:lvlText w:val="●"/>
      <w:lvlJc w:val="left"/>
      <w:pPr>
        <w:ind w:left="5040" w:hanging="360"/>
      </w:pPr>
    </w:lvl>
    <w:lvl w:ilvl="7" w:tplc="034A9286">
      <w:start w:val="1"/>
      <w:numFmt w:val="bullet"/>
      <w:lvlText w:val="●"/>
      <w:lvlJc w:val="left"/>
      <w:pPr>
        <w:ind w:left="5760" w:hanging="360"/>
      </w:pPr>
    </w:lvl>
    <w:lvl w:ilvl="8" w:tplc="BD6EBB4E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56B23F3B"/>
    <w:multiLevelType w:val="hybridMultilevel"/>
    <w:tmpl w:val="FE0EE6C8"/>
    <w:lvl w:ilvl="0" w:tplc="48289A94">
      <w:start w:val="1"/>
      <w:numFmt w:val="bullet"/>
      <w:lvlText w:val="–"/>
      <w:lvlJc w:val="left"/>
      <w:pPr>
        <w:ind w:left="720" w:hanging="360"/>
      </w:pPr>
    </w:lvl>
    <w:lvl w:ilvl="1" w:tplc="921A660E">
      <w:numFmt w:val="decimal"/>
      <w:lvlText w:val=""/>
      <w:lvlJc w:val="left"/>
    </w:lvl>
    <w:lvl w:ilvl="2" w:tplc="C5BA1746">
      <w:numFmt w:val="decimal"/>
      <w:lvlText w:val=""/>
      <w:lvlJc w:val="left"/>
    </w:lvl>
    <w:lvl w:ilvl="3" w:tplc="54745744">
      <w:numFmt w:val="decimal"/>
      <w:lvlText w:val=""/>
      <w:lvlJc w:val="left"/>
    </w:lvl>
    <w:lvl w:ilvl="4" w:tplc="3B7EBA4E">
      <w:numFmt w:val="decimal"/>
      <w:lvlText w:val=""/>
      <w:lvlJc w:val="left"/>
    </w:lvl>
    <w:lvl w:ilvl="5" w:tplc="F1C007F2">
      <w:numFmt w:val="decimal"/>
      <w:lvlText w:val=""/>
      <w:lvlJc w:val="left"/>
    </w:lvl>
    <w:lvl w:ilvl="6" w:tplc="0E7E605C">
      <w:numFmt w:val="decimal"/>
      <w:lvlText w:val=""/>
      <w:lvlJc w:val="left"/>
    </w:lvl>
    <w:lvl w:ilvl="7" w:tplc="338495AC">
      <w:numFmt w:val="decimal"/>
      <w:lvlText w:val=""/>
      <w:lvlJc w:val="left"/>
    </w:lvl>
    <w:lvl w:ilvl="8" w:tplc="6F28E484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162"/>
    <w:rsid w:val="001F5250"/>
    <w:rsid w:val="002F6CAC"/>
    <w:rsid w:val="003F5133"/>
    <w:rsid w:val="005C7162"/>
    <w:rsid w:val="00715099"/>
    <w:rsid w:val="007D28F0"/>
    <w:rsid w:val="00805434"/>
    <w:rsid w:val="00D0257F"/>
    <w:rsid w:val="00DD0581"/>
    <w:rsid w:val="00ED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39CA"/>
  <w15:docId w15:val="{0917FD37-FC6A-4F70-BFC9-A9B2F755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ACER</cp:lastModifiedBy>
  <cp:revision>2</cp:revision>
  <dcterms:created xsi:type="dcterms:W3CDTF">2026-06-28T15:47:00Z</dcterms:created>
  <dcterms:modified xsi:type="dcterms:W3CDTF">2026-06-28T15:47:00Z</dcterms:modified>
</cp:coreProperties>
</file>