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0E734" w14:textId="5635B3B0" w:rsidR="00AC584B" w:rsidRDefault="00B90847" w:rsidP="00AC584B">
      <w:pPr>
        <w:jc w:val="center"/>
      </w:pPr>
      <w:r>
        <w:rPr>
          <w:noProof/>
        </w:rPr>
        <w:drawing>
          <wp:inline distT="0" distB="0" distL="0" distR="0" wp14:anchorId="653B3BE7" wp14:editId="1224207F">
            <wp:extent cx="6264910" cy="4448175"/>
            <wp:effectExtent l="0" t="0" r="254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84B">
        <w:rPr>
          <w:noProof/>
        </w:rPr>
        <w:drawing>
          <wp:anchor distT="0" distB="0" distL="0" distR="0" simplePos="0" relativeHeight="251659264" behindDoc="0" locked="0" layoutInCell="1" allowOverlap="1" wp14:anchorId="53100382" wp14:editId="286375CF">
            <wp:simplePos x="0" y="0"/>
            <wp:positionH relativeFrom="column">
              <wp:posOffset>255905</wp:posOffset>
            </wp:positionH>
            <wp:positionV relativeFrom="paragraph">
              <wp:posOffset>156210</wp:posOffset>
            </wp:positionV>
            <wp:extent cx="6083935" cy="2020570"/>
            <wp:effectExtent l="0" t="0" r="0" b="0"/>
            <wp:wrapTopAndBottom distT="0" dist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08393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91FE4" w14:textId="77777777" w:rsidR="00306933" w:rsidRPr="00290A44" w:rsidRDefault="00AC584B" w:rsidP="00AC584B">
      <w:pPr>
        <w:spacing w:before="200" w:after="120" w:line="320" w:lineRule="auto"/>
        <w:jc w:val="center"/>
        <w:rPr>
          <w:b/>
          <w:sz w:val="36"/>
          <w:szCs w:val="36"/>
          <w:u w:val="single"/>
        </w:rPr>
      </w:pPr>
      <w:r w:rsidRPr="00290A44">
        <w:rPr>
          <w:b/>
          <w:sz w:val="36"/>
          <w:szCs w:val="36"/>
          <w:u w:val="single"/>
        </w:rPr>
        <w:t xml:space="preserve">Мониторинг </w:t>
      </w:r>
      <w:r w:rsidR="006C50C6" w:rsidRPr="00290A44">
        <w:rPr>
          <w:b/>
          <w:sz w:val="36"/>
          <w:szCs w:val="36"/>
          <w:u w:val="single"/>
        </w:rPr>
        <w:t xml:space="preserve">инцидентов ЖКХ в России и </w:t>
      </w:r>
    </w:p>
    <w:p w14:paraId="5DC2EDC8" w14:textId="1E4E5114" w:rsidR="00340E32" w:rsidRPr="00290A44" w:rsidRDefault="006C50C6" w:rsidP="00AC584B">
      <w:pPr>
        <w:spacing w:before="200" w:after="120" w:line="320" w:lineRule="auto"/>
        <w:jc w:val="center"/>
        <w:rPr>
          <w:b/>
          <w:sz w:val="36"/>
          <w:szCs w:val="36"/>
          <w:u w:val="single"/>
        </w:rPr>
      </w:pPr>
      <w:r w:rsidRPr="00290A44">
        <w:rPr>
          <w:b/>
          <w:sz w:val="36"/>
          <w:szCs w:val="36"/>
          <w:u w:val="single"/>
        </w:rPr>
        <w:t>реакция отделений КПРФ</w:t>
      </w:r>
    </w:p>
    <w:p w14:paraId="14DDBB10" w14:textId="77777777" w:rsidR="00072AA1" w:rsidRPr="00072AA1" w:rsidRDefault="00072AA1" w:rsidP="00072AA1">
      <w:pPr>
        <w:spacing w:after="120" w:line="312" w:lineRule="auto"/>
        <w:jc w:val="right"/>
        <w:rPr>
          <w:i/>
        </w:rPr>
      </w:pPr>
      <w:r w:rsidRPr="00072AA1">
        <w:rPr>
          <w:b/>
          <w:bCs/>
          <w:i/>
        </w:rPr>
        <w:t xml:space="preserve">Период: </w:t>
      </w:r>
      <w:r w:rsidRPr="00072AA1">
        <w:rPr>
          <w:i/>
        </w:rPr>
        <w:t>15 – 21 мая 2026 г.</w:t>
      </w:r>
    </w:p>
    <w:p w14:paraId="195E018C" w14:textId="65221819" w:rsidR="00072AA1" w:rsidRDefault="00072AA1" w:rsidP="00072AA1">
      <w:pPr>
        <w:spacing w:after="120" w:line="312" w:lineRule="auto"/>
        <w:jc w:val="right"/>
        <w:rPr>
          <w:i/>
        </w:rPr>
      </w:pPr>
      <w:r w:rsidRPr="00072AA1">
        <w:rPr>
          <w:b/>
          <w:bCs/>
          <w:i/>
        </w:rPr>
        <w:t xml:space="preserve">Подготовлено: </w:t>
      </w:r>
      <w:r w:rsidRPr="00072AA1">
        <w:rPr>
          <w:i/>
        </w:rPr>
        <w:t>2</w:t>
      </w:r>
      <w:r w:rsidR="00AA7858">
        <w:rPr>
          <w:i/>
        </w:rPr>
        <w:t>5</w:t>
      </w:r>
      <w:r w:rsidRPr="00072AA1">
        <w:rPr>
          <w:i/>
        </w:rPr>
        <w:t>.05.2026</w:t>
      </w:r>
    </w:p>
    <w:p w14:paraId="3E6C8158" w14:textId="77777777" w:rsidR="00AA7858" w:rsidRDefault="00AA7858" w:rsidP="00AA7858">
      <w:pPr>
        <w:ind w:firstLine="709"/>
        <w:jc w:val="both"/>
      </w:pPr>
      <w:r>
        <w:rPr>
          <w:b/>
          <w:bCs/>
        </w:rPr>
        <w:t xml:space="preserve">ЦИПКР </w:t>
      </w:r>
      <w:r>
        <w:t>по данным «Мониторинг инцидентов ЖКХ в России» от компании «</w:t>
      </w:r>
      <w:proofErr w:type="spellStart"/>
      <w:r>
        <w:t>Крибрум</w:t>
      </w:r>
      <w:proofErr w:type="spellEnd"/>
      <w:r>
        <w:t xml:space="preserve">» проанализировал динамику эксцессов в системе ЖКХ, о которых сообщалось в социальных медиа, и партийно-политическую активность по этому вопросу. Это </w:t>
      </w:r>
      <w:r>
        <w:rPr>
          <w:b/>
          <w:bCs/>
        </w:rPr>
        <w:t>восьмой по счёту</w:t>
      </w:r>
      <w:r>
        <w:t xml:space="preserve"> мониторинг, охватывающий период с 15 по 21 мая 2026 года.</w:t>
      </w:r>
    </w:p>
    <w:p w14:paraId="63AAEDD9" w14:textId="77777777" w:rsidR="00AA7858" w:rsidRDefault="00AA7858" w:rsidP="00AA7858">
      <w:pPr>
        <w:ind w:firstLine="709"/>
      </w:pPr>
    </w:p>
    <w:p w14:paraId="2F7398B7" w14:textId="77777777" w:rsidR="00AA7858" w:rsidRPr="00AA7858" w:rsidRDefault="00AA7858" w:rsidP="00AA7858">
      <w:pPr>
        <w:pStyle w:val="1"/>
        <w:ind w:firstLine="709"/>
        <w:rPr>
          <w:sz w:val="28"/>
          <w:szCs w:val="28"/>
        </w:rPr>
      </w:pPr>
      <w:r w:rsidRPr="00AA7858">
        <w:rPr>
          <w:b/>
          <w:bCs/>
          <w:color w:val="CC0000"/>
          <w:sz w:val="28"/>
          <w:szCs w:val="28"/>
        </w:rPr>
        <w:t>I. Резюме</w:t>
      </w:r>
    </w:p>
    <w:p w14:paraId="00B67A21" w14:textId="2A7568E7" w:rsidR="00AA7858" w:rsidRDefault="00AA7858" w:rsidP="00AA7858">
      <w:pPr>
        <w:ind w:firstLine="709"/>
        <w:jc w:val="both"/>
      </w:pPr>
      <w:r>
        <w:t xml:space="preserve">Период 15 – 21 мая 2026 года ознаменовался новым </w:t>
      </w:r>
      <w:r w:rsidRPr="00153186">
        <w:rPr>
          <w:i/>
          <w:iCs/>
        </w:rPr>
        <w:t>качественным</w:t>
      </w:r>
      <w:r>
        <w:t xml:space="preserve"> </w:t>
      </w:r>
      <w:r w:rsidR="00153186" w:rsidRPr="00153186">
        <w:rPr>
          <w:i/>
          <w:iCs/>
        </w:rPr>
        <w:t>обострением</w:t>
      </w:r>
      <w:r w:rsidR="00153186">
        <w:t xml:space="preserve"> (</w:t>
      </w:r>
      <w:r>
        <w:t>усилением</w:t>
      </w:r>
      <w:r w:rsidR="00153186">
        <w:t>)</w:t>
      </w:r>
      <w:r>
        <w:t xml:space="preserve"> ЖКХ-повестки:</w:t>
      </w:r>
    </w:p>
    <w:p w14:paraId="7377E8B3" w14:textId="77777777" w:rsidR="00AA7858" w:rsidRDefault="00AA7858" w:rsidP="00AA7858">
      <w:pPr>
        <w:ind w:firstLine="709"/>
      </w:pPr>
    </w:p>
    <w:p w14:paraId="5A271B61" w14:textId="42FC6D9D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рекордный рост индекса в Кемеровской области </w:t>
      </w:r>
      <w:r w:rsidR="00153186">
        <w:rPr>
          <w:b/>
          <w:bCs/>
        </w:rPr>
        <w:t>-</w:t>
      </w:r>
      <w:r>
        <w:rPr>
          <w:b/>
          <w:bCs/>
        </w:rPr>
        <w:t xml:space="preserve"> Кузбассе (27,2)</w:t>
      </w:r>
      <w:r>
        <w:t>: после испытаний теплосетей в Новокузнецке последовало семь аварий, воду вернули не всем; параллельно жители Юрги с 9 мая не имеют горячей воды, температура в квартирах — +16°C, обращения к губернатору остаются без конкретных ответов;</w:t>
      </w:r>
    </w:p>
    <w:p w14:paraId="29524376" w14:textId="77777777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уголовное дело на Сахалине</w:t>
      </w:r>
      <w:r>
        <w:t>: в феврале 2026 года прорыв трубы ГВС на ул. Тихоокеанской затопил горячей водой подвал и помещения МКД — двое подростков получили термические ожоги; Бастрыкин взял дело на личный контроль и указал на затяжной характер расследования;</w:t>
      </w:r>
    </w:p>
    <w:p w14:paraId="53F2DCEF" w14:textId="77777777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аварийное отключение отопления в г. Оха (Сахалин)</w:t>
      </w:r>
      <w:r>
        <w:t>: порыв теплотрассы оставил без тепла десятки жилых домов и социальных объектов (ЦРБ, две школы, детские сады, роддом, детская поликлиника, военкомат, пожарная часть);</w:t>
      </w:r>
    </w:p>
    <w:p w14:paraId="27129936" w14:textId="77777777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масштабная коммунальная авария в Воронеже</w:t>
      </w:r>
      <w:r>
        <w:t>: несколько районов лишились водоснабжения, школы перешли на дистанционный формат, детсады закрылись; организован подвоз воды по 17 адресам;</w:t>
      </w:r>
    </w:p>
    <w:p w14:paraId="0F8C8509" w14:textId="77777777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серия уголовных дел по аварийному жилью</w:t>
      </w:r>
      <w:r>
        <w:t>: под личный контроль Бастрыкина взяты ситуации в Марий Эл (9 лет без расселения), Подмосковье (Сергиев Посад), Астрахани (дом 1917 года постройки); СК по Карелии публично раскритикован за волокиту;</w:t>
      </w:r>
    </w:p>
    <w:p w14:paraId="1CD86AA3" w14:textId="4DEA68D4" w:rsidR="00AA7858" w:rsidRDefault="00153186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«</w:t>
      </w:r>
      <w:r w:rsidR="00AA7858">
        <w:rPr>
          <w:b/>
          <w:bCs/>
        </w:rPr>
        <w:t>лифтовая повестка</w:t>
      </w:r>
      <w:r>
        <w:rPr>
          <w:b/>
          <w:bCs/>
        </w:rPr>
        <w:t>»</w:t>
      </w:r>
      <w:r w:rsidR="00AA7858">
        <w:rPr>
          <w:b/>
          <w:bCs/>
        </w:rPr>
        <w:t xml:space="preserve"> выходит за рамки износа</w:t>
      </w:r>
      <w:r w:rsidR="00AA7858">
        <w:t xml:space="preserve">: падение лифта с пассажиром в новом ЖК «Пипл» в Астрахани (дом сдан </w:t>
      </w:r>
      <w:r>
        <w:t xml:space="preserve">в </w:t>
      </w:r>
      <w:r w:rsidR="00AA7858">
        <w:t>декабр</w:t>
      </w:r>
      <w:r>
        <w:t>е</w:t>
      </w:r>
      <w:r w:rsidR="00AA7858">
        <w:t xml:space="preserve"> 2025</w:t>
      </w:r>
      <w:r>
        <w:t xml:space="preserve"> года</w:t>
      </w:r>
      <w:r w:rsidR="00AA7858">
        <w:t>), ЧП со школьницей в Красноярске, неработающие лифты в детских садах Ноябрьска (ЯНАО);</w:t>
      </w:r>
    </w:p>
    <w:p w14:paraId="357FA3D1" w14:textId="77777777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коррупция при капремонте</w:t>
      </w:r>
      <w:r>
        <w:t>: во Владимире возбуждено уголовное дело о хищении 6 млн руб. (ч. 3 ст. 30, ч. 4 ст. 159 УК РФ); в Красноярске вынесен приговор директору субподрядчика за мошенничество при ремонте фасада; в Новгородской области сотрудник фонда капремонта предстаёт перед судом за коммерческий подкуп.</w:t>
      </w:r>
    </w:p>
    <w:p w14:paraId="7CBC5008" w14:textId="77777777" w:rsidR="00AA7858" w:rsidRDefault="00AA7858" w:rsidP="00AA7858">
      <w:pPr>
        <w:ind w:firstLine="709"/>
      </w:pPr>
    </w:p>
    <w:p w14:paraId="5F572B34" w14:textId="793A3FFE" w:rsidR="00AA7858" w:rsidRDefault="00AA7858" w:rsidP="00AA7858">
      <w:pPr>
        <w:ind w:firstLine="709"/>
        <w:jc w:val="both"/>
      </w:pPr>
      <w:r>
        <w:rPr>
          <w:b/>
          <w:bCs/>
        </w:rPr>
        <w:t>По нормированному индексу «</w:t>
      </w:r>
      <w:proofErr w:type="spellStart"/>
      <w:r>
        <w:rPr>
          <w:b/>
          <w:bCs/>
        </w:rPr>
        <w:t>Крибрум</w:t>
      </w:r>
      <w:proofErr w:type="spellEnd"/>
      <w:r>
        <w:rPr>
          <w:b/>
          <w:bCs/>
        </w:rPr>
        <w:t xml:space="preserve">» лидерами недели стали Кемеровская область </w:t>
      </w:r>
      <w:r w:rsidR="00153186">
        <w:rPr>
          <w:b/>
          <w:bCs/>
        </w:rPr>
        <w:t>-</w:t>
      </w:r>
      <w:r>
        <w:rPr>
          <w:b/>
          <w:bCs/>
        </w:rPr>
        <w:t xml:space="preserve"> Кузбасс (27,2) и Республика Карелия (25,3).</w:t>
      </w:r>
      <w:r>
        <w:t xml:space="preserve"> По абсолютному числу упоминаний — Кемеровская (645) и Свердловская (389) области. Доминирующая тема по объёму обсуждения — тарифы; наиболее критичная по тональности — теплоснабжение.</w:t>
      </w:r>
    </w:p>
    <w:p w14:paraId="2E21641A" w14:textId="77777777" w:rsidR="00AA7858" w:rsidRDefault="00AA7858" w:rsidP="00AA7858">
      <w:pPr>
        <w:ind w:firstLine="709"/>
      </w:pPr>
    </w:p>
    <w:p w14:paraId="5209F6BC" w14:textId="77777777" w:rsidR="00AA7858" w:rsidRPr="00AA7858" w:rsidRDefault="00AA7858" w:rsidP="00AA7858">
      <w:pPr>
        <w:pStyle w:val="1"/>
        <w:ind w:firstLine="709"/>
        <w:rPr>
          <w:sz w:val="28"/>
          <w:szCs w:val="28"/>
        </w:rPr>
      </w:pPr>
      <w:r w:rsidRPr="00AA7858">
        <w:rPr>
          <w:b/>
          <w:bCs/>
          <w:color w:val="CC0000"/>
          <w:sz w:val="28"/>
          <w:szCs w:val="28"/>
        </w:rPr>
        <w:t>II. Рейтинг регионов в динамике</w:t>
      </w:r>
    </w:p>
    <w:p w14:paraId="634B7A76" w14:textId="77777777" w:rsidR="00AA7858" w:rsidRDefault="00AA7858" w:rsidP="00AA7858">
      <w:pPr>
        <w:ind w:firstLine="709"/>
        <w:jc w:val="both"/>
      </w:pPr>
      <w:r>
        <w:t>В таблице представлен топ-20 регионов недели 15 – 21 мая в сопоставлении с рейтингом за 08 – 14 мая. Цветовая маркировка: розовый — рост индекса, зелёный — снижение, жёлтый — новые регионы в топе. Звёздочкой (*) отмечены регионы приоритетного присутствия КПРФ в кампании ЕДГ-2026.</w:t>
      </w:r>
    </w:p>
    <w:p w14:paraId="61A5FDD9" w14:textId="77777777" w:rsidR="00AA7858" w:rsidRDefault="00AA7858" w:rsidP="00AA7858">
      <w:pPr>
        <w:spacing w:after="60"/>
      </w:pPr>
    </w:p>
    <w:tbl>
      <w:tblPr>
        <w:tblW w:w="907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3"/>
        <w:gridCol w:w="2519"/>
        <w:gridCol w:w="1057"/>
        <w:gridCol w:w="932"/>
        <w:gridCol w:w="1261"/>
        <w:gridCol w:w="1249"/>
        <w:gridCol w:w="1629"/>
      </w:tblGrid>
      <w:tr w:rsidR="00AA7858" w14:paraId="5E000770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0846C6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8FE4B6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45D83C" w14:textId="77777777" w:rsidR="00AA7858" w:rsidRDefault="00AA7858" w:rsidP="002C6246">
            <w:pPr>
              <w:jc w:val="center"/>
            </w:pPr>
            <w:proofErr w:type="spellStart"/>
            <w:r>
              <w:rPr>
                <w:b/>
                <w:bCs/>
                <w:sz w:val="22"/>
                <w:szCs w:val="22"/>
              </w:rPr>
              <w:t>Упомин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853F86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Индекс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E2EDB1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Индекс пред. пер.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C57C5C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Место пред. пер.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40C63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Динамика</w:t>
            </w:r>
          </w:p>
        </w:tc>
      </w:tr>
      <w:tr w:rsidR="00AA7858" w14:paraId="459F19DE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2A3206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7CDDDF4" w14:textId="26106F62" w:rsidR="00AA7858" w:rsidRDefault="00AA7858" w:rsidP="002C6246">
            <w:r>
              <w:rPr>
                <w:sz w:val="22"/>
                <w:szCs w:val="22"/>
              </w:rPr>
              <w:t xml:space="preserve">Кемеровская область </w:t>
            </w:r>
            <w:r w:rsidR="0015318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Кузбасс*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C8C84F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645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4B96367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27,2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727450D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11,8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90ED5F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топ-9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EF33B1" w14:textId="77777777" w:rsidR="00AA7858" w:rsidRDefault="00AA7858" w:rsidP="002C6246">
            <w:r>
              <w:rPr>
                <w:sz w:val="22"/>
                <w:szCs w:val="22"/>
              </w:rPr>
              <w:t>Резкий рост ↑↑</w:t>
            </w:r>
          </w:p>
        </w:tc>
      </w:tr>
      <w:tr w:rsidR="00AA7858" w14:paraId="6F303731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3B02A33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84FA41F" w14:textId="77777777" w:rsidR="00AA7858" w:rsidRDefault="00AA7858" w:rsidP="002C6246">
            <w:r>
              <w:rPr>
                <w:sz w:val="22"/>
                <w:szCs w:val="22"/>
              </w:rPr>
              <w:t>Республика Карелия*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57F894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E80BE6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25,3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81D50FE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16,2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B90354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топ-3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C18C4C" w14:textId="77777777" w:rsidR="00AA7858" w:rsidRDefault="00AA7858" w:rsidP="002C6246">
            <w:r>
              <w:rPr>
                <w:sz w:val="22"/>
                <w:szCs w:val="22"/>
              </w:rPr>
              <w:t>Резкий рост ↑</w:t>
            </w:r>
          </w:p>
        </w:tc>
      </w:tr>
      <w:tr w:rsidR="00AA7858" w14:paraId="79E3EBA3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C24F1C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61A5D5" w14:textId="77777777" w:rsidR="00AA7858" w:rsidRDefault="00AA7858" w:rsidP="002C6246">
            <w:r>
              <w:rPr>
                <w:sz w:val="22"/>
                <w:szCs w:val="22"/>
              </w:rPr>
              <w:t>Сахалинская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123D338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66AC1F8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23,8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8A00A87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C0C92A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4F22E38" w14:textId="77777777" w:rsidR="00AA7858" w:rsidRDefault="00AA7858" w:rsidP="002C6246">
            <w:r>
              <w:rPr>
                <w:sz w:val="22"/>
                <w:szCs w:val="22"/>
              </w:rPr>
              <w:t>Новый лидер</w:t>
            </w:r>
          </w:p>
        </w:tc>
      </w:tr>
      <w:tr w:rsidR="00AA7858" w14:paraId="2867A908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7D3CF7D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CBD13D" w14:textId="77777777" w:rsidR="00AA7858" w:rsidRDefault="00AA7858" w:rsidP="002C6246">
            <w:r>
              <w:rPr>
                <w:sz w:val="22"/>
                <w:szCs w:val="22"/>
              </w:rPr>
              <w:t>Мурманская область*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D270167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C6DAA0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22,4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61FBD2F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17,5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AA97F3A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топ-1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82B507" w14:textId="77777777" w:rsidR="00AA7858" w:rsidRDefault="00AA7858" w:rsidP="002C6246">
            <w:r>
              <w:rPr>
                <w:sz w:val="22"/>
                <w:szCs w:val="22"/>
              </w:rPr>
              <w:t>Небольшой рост ↑</w:t>
            </w:r>
          </w:p>
        </w:tc>
      </w:tr>
      <w:tr w:rsidR="00AA7858" w14:paraId="76CFC8E2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BCC696E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F56C6A" w14:textId="77777777" w:rsidR="00AA7858" w:rsidRDefault="00AA7858" w:rsidP="002C6246">
            <w:r>
              <w:rPr>
                <w:sz w:val="22"/>
                <w:szCs w:val="22"/>
              </w:rPr>
              <w:t>Республика Марий Эл*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4CF4F9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131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05EE5D3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21,1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3A3A2BF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10,8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A76415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топ-13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B76CA4" w14:textId="77777777" w:rsidR="00AA7858" w:rsidRDefault="00AA7858" w:rsidP="002C6246">
            <w:r>
              <w:rPr>
                <w:sz w:val="22"/>
                <w:szCs w:val="22"/>
              </w:rPr>
              <w:t>Резкий рост ↑</w:t>
            </w:r>
          </w:p>
        </w:tc>
      </w:tr>
      <w:tr w:rsidR="00AA7858" w14:paraId="7759E8C0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C5A894E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522AE9" w14:textId="77777777" w:rsidR="00AA7858" w:rsidRDefault="00AA7858" w:rsidP="002C6246">
            <w:r>
              <w:rPr>
                <w:sz w:val="22"/>
                <w:szCs w:val="22"/>
              </w:rPr>
              <w:t>Новгородская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45019D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5BBD1F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20,9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734D56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10,2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6ADED9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топ-19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FF3CF05" w14:textId="77777777" w:rsidR="00AA7858" w:rsidRDefault="00AA7858" w:rsidP="002C6246">
            <w:r>
              <w:rPr>
                <w:sz w:val="22"/>
                <w:szCs w:val="22"/>
              </w:rPr>
              <w:t>Резкий рост ↑</w:t>
            </w:r>
          </w:p>
        </w:tc>
      </w:tr>
      <w:tr w:rsidR="00AA7858" w14:paraId="01E2F245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F430A5B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F12198" w14:textId="77777777" w:rsidR="00AA7858" w:rsidRDefault="00AA7858" w:rsidP="002C6246">
            <w:r>
              <w:rPr>
                <w:sz w:val="22"/>
                <w:szCs w:val="22"/>
              </w:rPr>
              <w:t>Республика Коми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2A2AA93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768187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19,7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E53CD65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9,7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FB5BC1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топ-20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FBE091" w14:textId="77777777" w:rsidR="00AA7858" w:rsidRDefault="00AA7858" w:rsidP="002C6246">
            <w:r>
              <w:rPr>
                <w:sz w:val="22"/>
                <w:szCs w:val="22"/>
              </w:rPr>
              <w:t>Рост ↑</w:t>
            </w:r>
          </w:p>
        </w:tc>
      </w:tr>
      <w:tr w:rsidR="00AA7858" w14:paraId="185A114E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75018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C793CB" w14:textId="77777777" w:rsidR="00AA7858" w:rsidRDefault="00AA7858" w:rsidP="002C6246">
            <w:r>
              <w:rPr>
                <w:sz w:val="22"/>
                <w:szCs w:val="22"/>
              </w:rPr>
              <w:t>Астраханская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7DD31A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166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A1845C3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18,9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394852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983CA4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5B4B07" w14:textId="77777777" w:rsidR="00AA7858" w:rsidRDefault="00AA7858" w:rsidP="002C6246">
            <w:r>
              <w:rPr>
                <w:sz w:val="22"/>
                <w:szCs w:val="22"/>
              </w:rPr>
              <w:t>Новый в топе</w:t>
            </w:r>
          </w:p>
        </w:tc>
      </w:tr>
      <w:tr w:rsidR="00AA7858" w14:paraId="2A18653E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25694EF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9C661F" w14:textId="77777777" w:rsidR="00AA7858" w:rsidRDefault="00AA7858" w:rsidP="002C6246">
            <w:r>
              <w:rPr>
                <w:sz w:val="22"/>
                <w:szCs w:val="22"/>
              </w:rPr>
              <w:t>Ивановская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106902D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3D5CAD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17,9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D27DCF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31256B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975750D" w14:textId="77777777" w:rsidR="00AA7858" w:rsidRDefault="00AA7858" w:rsidP="002C6246">
            <w:r>
              <w:rPr>
                <w:sz w:val="22"/>
                <w:szCs w:val="22"/>
              </w:rPr>
              <w:t>Новый в топе</w:t>
            </w:r>
          </w:p>
        </w:tc>
      </w:tr>
      <w:tr w:rsidR="00AA7858" w14:paraId="1BD6CAEB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F0B632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18A5842" w14:textId="77777777" w:rsidR="00AA7858" w:rsidRDefault="00AA7858" w:rsidP="002C6246">
            <w:r>
              <w:rPr>
                <w:sz w:val="22"/>
                <w:szCs w:val="22"/>
              </w:rPr>
              <w:t>Калининградская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368A960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168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36BA1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17,7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B8CF11F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11,5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90B0F19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топ-10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84F0DF2" w14:textId="77777777" w:rsidR="00AA7858" w:rsidRDefault="00AA7858" w:rsidP="002C6246">
            <w:r>
              <w:rPr>
                <w:sz w:val="22"/>
                <w:szCs w:val="22"/>
              </w:rPr>
              <w:t>Рост ↑</w:t>
            </w:r>
          </w:p>
        </w:tc>
      </w:tr>
      <w:tr w:rsidR="00AA7858" w14:paraId="341DD7BF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335039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994CAF" w14:textId="77777777" w:rsidR="00AA7858" w:rsidRDefault="00AA7858" w:rsidP="002C6246">
            <w:r>
              <w:rPr>
                <w:sz w:val="22"/>
                <w:szCs w:val="22"/>
              </w:rPr>
              <w:t>Костромская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D1FB555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7C5CF8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17,4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2073677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10,2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9C138B0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топ-18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4A8A063" w14:textId="77777777" w:rsidR="00AA7858" w:rsidRDefault="00AA7858" w:rsidP="002C6246">
            <w:r>
              <w:rPr>
                <w:sz w:val="22"/>
                <w:szCs w:val="22"/>
              </w:rPr>
              <w:t>Рост ↑</w:t>
            </w:r>
          </w:p>
        </w:tc>
      </w:tr>
      <w:tr w:rsidR="00AA7858" w14:paraId="758E95C5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7EA95CC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D81A406" w14:textId="77777777" w:rsidR="00AA7858" w:rsidRDefault="00AA7858" w:rsidP="002C6246">
            <w:r>
              <w:rPr>
                <w:sz w:val="22"/>
                <w:szCs w:val="22"/>
              </w:rPr>
              <w:t>Тверская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17E7030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184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AA2E4F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16,5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6359CA2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C6DDB4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33F6C4" w14:textId="77777777" w:rsidR="00AA7858" w:rsidRDefault="00AA7858" w:rsidP="002C6246">
            <w:r>
              <w:rPr>
                <w:sz w:val="22"/>
                <w:szCs w:val="22"/>
              </w:rPr>
              <w:t>Новый в топе</w:t>
            </w:r>
          </w:p>
        </w:tc>
      </w:tr>
      <w:tr w:rsidR="00AA7858" w14:paraId="11B1FFEA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0FF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A148BDE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0FF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46B3AC" w14:textId="77777777" w:rsidR="00AA7858" w:rsidRDefault="00AA7858" w:rsidP="002C6246">
            <w:r>
              <w:rPr>
                <w:sz w:val="22"/>
                <w:szCs w:val="22"/>
              </w:rPr>
              <w:t>Архангельская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0FF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0676FE1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0FF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B3BCC86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16,3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0FF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222873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14,5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0FF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976BE6F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топ-6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0FF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B748F81" w14:textId="77777777" w:rsidR="00AA7858" w:rsidRDefault="00AA7858" w:rsidP="002C6246">
            <w:r>
              <w:rPr>
                <w:sz w:val="22"/>
                <w:szCs w:val="22"/>
              </w:rPr>
              <w:t>Небольшое снижение ↓</w:t>
            </w:r>
          </w:p>
        </w:tc>
      </w:tr>
      <w:tr w:rsidR="00AA7858" w14:paraId="05F431B5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B36263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0D25A84" w14:textId="77777777" w:rsidR="00AA7858" w:rsidRDefault="00AA7858" w:rsidP="002C6246">
            <w:r>
              <w:rPr>
                <w:sz w:val="22"/>
                <w:szCs w:val="22"/>
              </w:rPr>
              <w:t>Воронежская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E738D1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7B92FB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14,9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CC24D9E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12,8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528AD92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топ-7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4979321" w14:textId="77777777" w:rsidR="00AA7858" w:rsidRDefault="00AA7858" w:rsidP="002C6246">
            <w:r>
              <w:rPr>
                <w:sz w:val="22"/>
                <w:szCs w:val="22"/>
              </w:rPr>
              <w:t>Рост ↑</w:t>
            </w:r>
          </w:p>
        </w:tc>
      </w:tr>
      <w:tr w:rsidR="00AA7858" w14:paraId="100A8EAE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423A2A2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622C4F7" w14:textId="77777777" w:rsidR="00AA7858" w:rsidRDefault="00AA7858" w:rsidP="002C6246">
            <w:r>
              <w:rPr>
                <w:sz w:val="22"/>
                <w:szCs w:val="22"/>
              </w:rPr>
              <w:t>Красноярский край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EB26B3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384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E387B3D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14,6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DCC7AC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E4FCB5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ABF82D2" w14:textId="77777777" w:rsidR="00AA7858" w:rsidRDefault="00AA7858" w:rsidP="002C6246">
            <w:r>
              <w:rPr>
                <w:sz w:val="22"/>
                <w:szCs w:val="22"/>
              </w:rPr>
              <w:t>Новый в топе</w:t>
            </w:r>
          </w:p>
        </w:tc>
      </w:tr>
      <w:tr w:rsidR="00AA7858" w14:paraId="34E68141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105B44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E8A0012" w14:textId="77777777" w:rsidR="00AA7858" w:rsidRDefault="00AA7858" w:rsidP="002C6246">
            <w:r>
              <w:rPr>
                <w:sz w:val="22"/>
                <w:szCs w:val="22"/>
              </w:rPr>
              <w:t>Калужская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316723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54EA4D8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14,6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516AEC9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11,1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23C3753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топ-12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B2350FC" w14:textId="77777777" w:rsidR="00AA7858" w:rsidRDefault="00AA7858" w:rsidP="002C6246">
            <w:r>
              <w:rPr>
                <w:sz w:val="22"/>
                <w:szCs w:val="22"/>
              </w:rPr>
              <w:t>Рост ↑</w:t>
            </w:r>
          </w:p>
        </w:tc>
      </w:tr>
      <w:tr w:rsidR="00AA7858" w14:paraId="0C17A0C5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9F96CD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0D02501" w14:textId="77777777" w:rsidR="00AA7858" w:rsidRDefault="00AA7858" w:rsidP="002C6246">
            <w:r>
              <w:rPr>
                <w:sz w:val="22"/>
                <w:szCs w:val="22"/>
              </w:rPr>
              <w:t>Орловская область*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286F1C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63B2D3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14,1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7413DC4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10,5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EB4BF1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топ-16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39CD17D2" w14:textId="77777777" w:rsidR="00AA7858" w:rsidRDefault="00AA7858" w:rsidP="002C6246">
            <w:r>
              <w:rPr>
                <w:sz w:val="22"/>
                <w:szCs w:val="22"/>
              </w:rPr>
              <w:t>Рост ↑</w:t>
            </w:r>
          </w:p>
        </w:tc>
      </w:tr>
      <w:tr w:rsidR="00AA7858" w14:paraId="780B14BD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17F5201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C7998D4" w14:textId="77777777" w:rsidR="00AA7858" w:rsidRDefault="00AA7858" w:rsidP="002C6246">
            <w:r>
              <w:rPr>
                <w:sz w:val="22"/>
                <w:szCs w:val="22"/>
              </w:rPr>
              <w:t>ЯНАО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2FE8B3CA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D462943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11,4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7A99524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FCB6534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8F632E3" w14:textId="77777777" w:rsidR="00AA7858" w:rsidRDefault="00AA7858" w:rsidP="002C6246">
            <w:r>
              <w:rPr>
                <w:sz w:val="22"/>
                <w:szCs w:val="22"/>
              </w:rPr>
              <w:t>Новый в топе</w:t>
            </w:r>
          </w:p>
        </w:tc>
      </w:tr>
      <w:tr w:rsidR="00AA7858" w14:paraId="6DEB8E9A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C27948A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57A51F7" w14:textId="77777777" w:rsidR="00AA7858" w:rsidRDefault="00AA7858" w:rsidP="002C6246">
            <w:r>
              <w:rPr>
                <w:sz w:val="22"/>
                <w:szCs w:val="22"/>
              </w:rPr>
              <w:t>Ярославская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A756C8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143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EB91FC7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13,0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F050F7F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10,8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308529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топ-14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6071197C" w14:textId="77777777" w:rsidR="00AA7858" w:rsidRDefault="00AA7858" w:rsidP="002C6246">
            <w:r>
              <w:rPr>
                <w:sz w:val="22"/>
                <w:szCs w:val="22"/>
              </w:rPr>
              <w:t>Рост ↑</w:t>
            </w:r>
          </w:p>
        </w:tc>
      </w:tr>
      <w:tr w:rsidR="00AA7858" w14:paraId="7CD79B7D" w14:textId="77777777" w:rsidTr="002C6246">
        <w:tc>
          <w:tcPr>
            <w:tcW w:w="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00CA8909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4F7BEB6" w14:textId="77777777" w:rsidR="00AA7858" w:rsidRDefault="00AA7858" w:rsidP="002C6246">
            <w:r>
              <w:rPr>
                <w:sz w:val="22"/>
                <w:szCs w:val="22"/>
              </w:rPr>
              <w:t>Томская область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F5C3EE8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70E63A26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12,4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4B51A4E9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3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16306812" w14:textId="77777777" w:rsidR="00AA7858" w:rsidRDefault="00AA7858" w:rsidP="002C6246">
            <w:pPr>
              <w:jc w:val="center"/>
            </w:pPr>
            <w:r>
              <w:rPr>
                <w:sz w:val="22"/>
                <w:szCs w:val="22"/>
              </w:rPr>
              <w:t>не в топ-20</w:t>
            </w:r>
          </w:p>
        </w:tc>
        <w:tc>
          <w:tcPr>
            <w:tcW w:w="16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60" w:type="dxa"/>
              <w:left w:w="100" w:type="dxa"/>
              <w:bottom w:w="60" w:type="dxa"/>
              <w:right w:w="100" w:type="dxa"/>
            </w:tcMar>
          </w:tcPr>
          <w:p w14:paraId="5A1543D1" w14:textId="77777777" w:rsidR="00AA7858" w:rsidRDefault="00AA7858" w:rsidP="002C6246">
            <w:r>
              <w:rPr>
                <w:sz w:val="22"/>
                <w:szCs w:val="22"/>
              </w:rPr>
              <w:t>Новый в топе</w:t>
            </w:r>
          </w:p>
        </w:tc>
      </w:tr>
    </w:tbl>
    <w:p w14:paraId="76750032" w14:textId="77777777" w:rsidR="00AA7858" w:rsidRDefault="00AA7858" w:rsidP="00AA7858">
      <w:pPr>
        <w:spacing w:after="60"/>
      </w:pPr>
    </w:p>
    <w:p w14:paraId="01956CB0" w14:textId="77777777" w:rsidR="00AA7858" w:rsidRDefault="00AA7858" w:rsidP="00AA7858">
      <w:pPr>
        <w:pStyle w:val="2"/>
        <w:ind w:firstLine="709"/>
      </w:pPr>
      <w:r>
        <w:rPr>
          <w:b/>
          <w:bCs/>
          <w:sz w:val="30"/>
          <w:szCs w:val="30"/>
        </w:rPr>
        <w:t>Ключевые электорально значимые сдвиги:</w:t>
      </w:r>
    </w:p>
    <w:p w14:paraId="5C774C6A" w14:textId="6D5754FA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Кемеровская область </w:t>
      </w:r>
      <w:r w:rsidR="00153186">
        <w:rPr>
          <w:b/>
          <w:bCs/>
        </w:rPr>
        <w:t>-</w:t>
      </w:r>
      <w:r>
        <w:rPr>
          <w:b/>
          <w:bCs/>
        </w:rPr>
        <w:t xml:space="preserve"> Кузбасс — абсолютный лидер рейтинга с рекордным индексом 27,2.</w:t>
      </w:r>
      <w:r>
        <w:t xml:space="preserve"> Регион переместился с 9-го на 1-е место: семь аварий после испытаний теплосетей в Новокузнецке, хроническое отсутствие горячей воды в Юрге, обращения к губернатору без ответа. </w:t>
      </w:r>
      <w:r w:rsidRPr="00153186">
        <w:rPr>
          <w:i/>
          <w:iCs/>
        </w:rPr>
        <w:t>Кейс требует от регионального отделения КПРФ немедленного выхода с публичным заявлением и депутатского запроса о ходе подготовки к следующему отопительному сезону</w:t>
      </w:r>
      <w:r>
        <w:t>.</w:t>
      </w:r>
    </w:p>
    <w:p w14:paraId="67BB6C5A" w14:textId="498921CD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Сахалинская область — стремительн</w:t>
      </w:r>
      <w:r w:rsidR="00153186">
        <w:rPr>
          <w:b/>
          <w:bCs/>
        </w:rPr>
        <w:t>о ворвалась</w:t>
      </w:r>
      <w:r>
        <w:rPr>
          <w:b/>
          <w:bCs/>
        </w:rPr>
        <w:t xml:space="preserve"> в тройку лидеров (23,8).</w:t>
      </w:r>
      <w:r>
        <w:t xml:space="preserve"> Два самостоятельных повода: уголовное дело по ожогам подростков и масштабное отключение в Охе. Регион ранее не фигурировал в топ-20, что говорит об обострении накопленных проблем инфраструктуры на Дальнем Востоке.</w:t>
      </w:r>
    </w:p>
    <w:p w14:paraId="1C38A8F1" w14:textId="2DDCBE49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Республика Марий Эл — резкий рост с 13-го на 5-е место (21,1).</w:t>
      </w:r>
      <w:r>
        <w:t xml:space="preserve"> Драйвер — уголовное дело по аварийному жилью под контролем </w:t>
      </w:r>
      <w:r w:rsidR="00153186">
        <w:t xml:space="preserve">председателя </w:t>
      </w:r>
      <w:r w:rsidR="00153186">
        <w:lastRenderedPageBreak/>
        <w:t xml:space="preserve">Следственного комитета (СК РФ) А.И. </w:t>
      </w:r>
      <w:r>
        <w:t xml:space="preserve">Бастрыкина. </w:t>
      </w:r>
      <w:r w:rsidRPr="00153186">
        <w:rPr>
          <w:i/>
          <w:iCs/>
        </w:rPr>
        <w:t>Регион в «приоритетной шестёрке» КПРФ по ЕДГ-2026: молчание обкома создаёт прямые электоральные риски</w:t>
      </w:r>
      <w:r>
        <w:t>.</w:t>
      </w:r>
    </w:p>
    <w:p w14:paraId="44B5DCC6" w14:textId="77777777" w:rsidR="00AA7858" w:rsidRDefault="00AA7858" w:rsidP="00AA7858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>Воронежская область — устойчивый рост (14,9).</w:t>
      </w:r>
      <w:r>
        <w:t xml:space="preserve"> Регион входит в топ-20 уже несколько недель подряд, при этом масштаб аварий нарастает: от локальных прорывов до отключения воды в двух районах и перевода школ на </w:t>
      </w:r>
      <w:proofErr w:type="spellStart"/>
      <w:r>
        <w:t>дистант</w:t>
      </w:r>
      <w:proofErr w:type="spellEnd"/>
      <w:r>
        <w:t xml:space="preserve">. </w:t>
      </w:r>
      <w:r w:rsidRPr="00153186">
        <w:rPr>
          <w:i/>
          <w:iCs/>
        </w:rPr>
        <w:t>Обком КПРФ должен формировать системную повестку по износу водопроводных сетей области</w:t>
      </w:r>
      <w:r>
        <w:t>.</w:t>
      </w:r>
    </w:p>
    <w:p w14:paraId="0FE36CC0" w14:textId="77777777" w:rsidR="00AA7858" w:rsidRDefault="00AA7858" w:rsidP="00AA7858">
      <w:pPr>
        <w:ind w:firstLine="709"/>
      </w:pPr>
    </w:p>
    <w:p w14:paraId="22CFCCE8" w14:textId="77777777" w:rsidR="00AA7858" w:rsidRPr="00AA7858" w:rsidRDefault="00AA7858" w:rsidP="00AA7858">
      <w:pPr>
        <w:pStyle w:val="1"/>
        <w:ind w:firstLine="709"/>
        <w:rPr>
          <w:sz w:val="28"/>
          <w:szCs w:val="28"/>
        </w:rPr>
      </w:pPr>
      <w:r w:rsidRPr="00AA7858">
        <w:rPr>
          <w:b/>
          <w:bCs/>
          <w:color w:val="CC0000"/>
          <w:sz w:val="28"/>
          <w:szCs w:val="28"/>
        </w:rPr>
        <w:t>III. Ключевые инциденты по тематическим блокам</w:t>
      </w:r>
    </w:p>
    <w:p w14:paraId="18F49AE1" w14:textId="77777777" w:rsidR="00AA7858" w:rsidRDefault="00AA7858" w:rsidP="00AA7858">
      <w:pPr>
        <w:pStyle w:val="2"/>
        <w:ind w:firstLine="709"/>
      </w:pPr>
      <w:r>
        <w:rPr>
          <w:b/>
          <w:bCs/>
          <w:sz w:val="30"/>
          <w:szCs w:val="30"/>
        </w:rPr>
        <w:t>3.1. Кузбасс: испытания теплосетей и хроническое отсутствие ГВС</w:t>
      </w:r>
    </w:p>
    <w:p w14:paraId="7AE65EDC" w14:textId="77777777" w:rsidR="00AA7858" w:rsidRDefault="00AA7858" w:rsidP="00AA7858">
      <w:pPr>
        <w:ind w:firstLine="709"/>
        <w:jc w:val="both"/>
      </w:pPr>
      <w:r>
        <w:t>По итогам гидравлических испытаний тепловых сетей в Новокузнецке в период 15 – 21 мая зафиксировано семь аварий. После завершения испытаний горячую воду вернули не всем потребителям — устранение технологических нарушений потребовало дополнительного времени.</w:t>
      </w:r>
    </w:p>
    <w:p w14:paraId="72D215CE" w14:textId="77777777" w:rsidR="00AA7858" w:rsidRDefault="00AA7858" w:rsidP="00AA7858">
      <w:pPr>
        <w:ind w:firstLine="709"/>
        <w:jc w:val="both"/>
      </w:pPr>
      <w:r>
        <w:t>Параллельно с 9 мая весь город Юрга (Кемеровская область) остаётся без горячей воды. Из кранов течёт ледяная вода, в квартирах — около +16°C. Жители греют воду кастрюлями, обращаются к губернатору Кузбасса. По их словам, городская ТЭЦ «буквально разваливается»: старое оборудование, постоянные аварии, огромные долги. Администрация рассылает отписки, конкретных сроков нет.</w:t>
      </w:r>
    </w:p>
    <w:p w14:paraId="009B71A8" w14:textId="77777777" w:rsidR="00AA7858" w:rsidRDefault="00AA7858" w:rsidP="00AA7858">
      <w:pPr>
        <w:ind w:firstLine="709"/>
      </w:pPr>
    </w:p>
    <w:tbl>
      <w:tblPr>
        <w:tblW w:w="10065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5"/>
      </w:tblGrid>
      <w:tr w:rsidR="00AA7858" w14:paraId="221CEB98" w14:textId="77777777" w:rsidTr="00153186">
        <w:tc>
          <w:tcPr>
            <w:tcW w:w="10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8B21C" w14:textId="5936FBA0" w:rsidR="00153186" w:rsidRDefault="00953CBB" w:rsidP="00AA7858">
            <w:pPr>
              <w:ind w:firstLine="709"/>
              <w:jc w:val="both"/>
            </w:pPr>
            <w:r w:rsidRPr="00953CBB">
              <w:rPr>
                <w:b/>
                <w:bCs/>
                <w:u w:val="single"/>
              </w:rPr>
              <w:t>Некоторые выводы</w:t>
            </w:r>
            <w:r>
              <w:rPr>
                <w:b/>
                <w:bCs/>
              </w:rPr>
              <w:t>:</w:t>
            </w:r>
            <w:r w:rsidR="00AA7858" w:rsidRPr="00153186">
              <w:rPr>
                <w:b/>
                <w:bCs/>
              </w:rPr>
              <w:t xml:space="preserve"> </w:t>
            </w:r>
            <w:r w:rsidR="00AA7858" w:rsidRPr="00153186">
              <w:t xml:space="preserve">Кузбасс — регион с рекордным индексом 27,2 и 645 упоминаниями за неделю. Это </w:t>
            </w:r>
            <w:r w:rsidR="00AA7858" w:rsidRPr="00153186">
              <w:rPr>
                <w:i/>
                <w:iCs/>
              </w:rPr>
              <w:t>не единичная авария, а системная картина предельного износа теплоэнергетической инфраструктуры</w:t>
            </w:r>
            <w:r w:rsidR="00AA7858" w:rsidRPr="00153186">
              <w:t xml:space="preserve">. Региональное отделение КПРФ обязано: </w:t>
            </w:r>
          </w:p>
          <w:p w14:paraId="31FDCF23" w14:textId="77777777" w:rsidR="00153186" w:rsidRDefault="00AA7858" w:rsidP="00AA7858">
            <w:pPr>
              <w:ind w:firstLine="709"/>
              <w:jc w:val="both"/>
            </w:pPr>
            <w:r w:rsidRPr="00153186">
              <w:t xml:space="preserve">1) выступить с публичным заявлением с требованием отчёта губернатора о состоянии ТЭЦ и готовности к новому отопительному сезону; </w:t>
            </w:r>
          </w:p>
          <w:p w14:paraId="30E846EC" w14:textId="77777777" w:rsidR="00153186" w:rsidRDefault="00AA7858" w:rsidP="00AA7858">
            <w:pPr>
              <w:ind w:firstLine="709"/>
              <w:jc w:val="both"/>
            </w:pPr>
            <w:r w:rsidRPr="00153186">
              <w:t xml:space="preserve">2) инициировать депутатский запрос о финансировании и долговой нагрузке Юргинской ТЭЦ; </w:t>
            </w:r>
          </w:p>
          <w:p w14:paraId="6663EA35" w14:textId="323185D7" w:rsidR="00AA7858" w:rsidRPr="00153186" w:rsidRDefault="00AA7858" w:rsidP="00AA7858">
            <w:pPr>
              <w:ind w:firstLine="709"/>
              <w:jc w:val="both"/>
            </w:pPr>
            <w:r w:rsidRPr="00153186">
              <w:t>3) потребовать прокурорской проверки качества прошедших испытаний теплосетей в Новокузнецке.</w:t>
            </w:r>
          </w:p>
        </w:tc>
      </w:tr>
    </w:tbl>
    <w:p w14:paraId="4A86DA38" w14:textId="77777777" w:rsidR="00AA7858" w:rsidRDefault="00AA7858" w:rsidP="00AA7858">
      <w:pPr>
        <w:ind w:firstLine="709"/>
      </w:pPr>
    </w:p>
    <w:p w14:paraId="326E726F" w14:textId="77777777" w:rsidR="00AA7858" w:rsidRDefault="00AA7858" w:rsidP="00AA7858">
      <w:pPr>
        <w:pStyle w:val="2"/>
        <w:ind w:firstLine="709"/>
      </w:pPr>
      <w:r>
        <w:rPr>
          <w:b/>
          <w:bCs/>
          <w:sz w:val="30"/>
          <w:szCs w:val="30"/>
        </w:rPr>
        <w:t>3.2. Сахалин: уголовное дело по ожогам подростков и отключение отопления в Охе</w:t>
      </w:r>
    </w:p>
    <w:p w14:paraId="5228C8DE" w14:textId="607E6B93" w:rsidR="00AA7858" w:rsidRDefault="00AA7858" w:rsidP="00AA7858">
      <w:pPr>
        <w:ind w:firstLine="709"/>
        <w:jc w:val="both"/>
      </w:pPr>
      <w:r>
        <w:t xml:space="preserve">В феврале 2026 года на теплотрассе на ул. Тихоокеанской в Южно-Сахалинске произошёл прорыв трубы горячего водоснабжения. Подвал и помещения МКД оказались затоплены кипятком. Двое подростков </w:t>
      </w:r>
      <w:r w:rsidR="00153186">
        <w:t>(</w:t>
      </w:r>
      <w:r>
        <w:t>15 и 16 лет</w:t>
      </w:r>
      <w:r w:rsidR="00153186">
        <w:t>)</w:t>
      </w:r>
      <w:r>
        <w:t xml:space="preserve"> получили термические ожоги и были госпитализированы. Расследование уголовного дела приняло затяжной характер; </w:t>
      </w:r>
      <w:r w:rsidR="00153186">
        <w:t xml:space="preserve">председатель СК РФ А.И. </w:t>
      </w:r>
      <w:r>
        <w:t>Бастрыкин взял его на личный контроль и потребовал ускорить следствие.</w:t>
      </w:r>
    </w:p>
    <w:p w14:paraId="01AEBD80" w14:textId="77777777" w:rsidR="00AA7858" w:rsidRDefault="00AA7858" w:rsidP="00AA7858">
      <w:pPr>
        <w:ind w:firstLine="709"/>
        <w:jc w:val="both"/>
      </w:pPr>
      <w:r>
        <w:t>21 мая в г. Оха произошло аварийное отключение отопления из-за порыва на теплотрассе. Без тепла остались десятки жилых домов, ЦРБ, две школы, несколько детских садов, роддом, детская поликлиника, прокуратура, военкомат и пожарная часть. На месте работали сотрудники Охинского коммунального хозяйства.</w:t>
      </w:r>
    </w:p>
    <w:p w14:paraId="27A88A9A" w14:textId="77777777" w:rsidR="00AA7858" w:rsidRDefault="00AA7858" w:rsidP="00AA7858">
      <w:pPr>
        <w:spacing w:after="60"/>
      </w:pPr>
    </w:p>
    <w:tbl>
      <w:tblPr>
        <w:tblW w:w="9923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AA7858" w14:paraId="52EA42B6" w14:textId="77777777" w:rsidTr="00153186">
        <w:tc>
          <w:tcPr>
            <w:tcW w:w="99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ACC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A0B25" w14:textId="149C1757" w:rsidR="00AA7858" w:rsidRPr="00153186" w:rsidRDefault="00AA7858" w:rsidP="00F71650">
            <w:pPr>
              <w:ind w:firstLine="709"/>
              <w:jc w:val="both"/>
            </w:pPr>
            <w:r w:rsidRPr="00153186">
              <w:rPr>
                <w:b/>
                <w:bCs/>
                <w:u w:val="single"/>
              </w:rPr>
              <w:t>Правовой прецедент</w:t>
            </w:r>
            <w:r w:rsidR="00153186" w:rsidRPr="00153186">
              <w:rPr>
                <w:b/>
                <w:bCs/>
              </w:rPr>
              <w:t>:</w:t>
            </w:r>
            <w:r w:rsidRPr="00153186">
              <w:rPr>
                <w:b/>
                <w:bCs/>
              </w:rPr>
              <w:t xml:space="preserve"> </w:t>
            </w:r>
            <w:r w:rsidRPr="00153186">
              <w:t xml:space="preserve">Прецедент уголовного дела по ожогам подростков (Сахалин) — третье уголовное дело по ЖКХ-тематике за 8 недель мониторинга (после Мурманска и </w:t>
            </w:r>
            <w:proofErr w:type="spellStart"/>
            <w:r w:rsidRPr="00153186">
              <w:t>Ростова</w:t>
            </w:r>
            <w:proofErr w:type="spellEnd"/>
            <w:r w:rsidRPr="00153186">
              <w:t>). Параллельно отключение в Охе затронуло социальные объекты, включая роддом. Фракция КПРФ в ГД может использовать накопленный «уголовный портфель» из трёх дел для инициирования поправок в КоАП: обязательное ограждение аварийных зон в течение 30 минут с момента обнаружения порыва тепловой сети с персональной ответственностью диспетчерских служб.</w:t>
            </w:r>
          </w:p>
        </w:tc>
      </w:tr>
    </w:tbl>
    <w:p w14:paraId="000E29C5" w14:textId="77777777" w:rsidR="00AA7858" w:rsidRDefault="00AA7858" w:rsidP="00F71650">
      <w:pPr>
        <w:ind w:firstLine="709"/>
      </w:pPr>
    </w:p>
    <w:p w14:paraId="3A652263" w14:textId="77777777" w:rsidR="00AA7858" w:rsidRDefault="00AA7858" w:rsidP="00F71650">
      <w:pPr>
        <w:pStyle w:val="2"/>
        <w:ind w:firstLine="709"/>
      </w:pPr>
      <w:r>
        <w:rPr>
          <w:b/>
          <w:bCs/>
          <w:sz w:val="30"/>
          <w:szCs w:val="30"/>
        </w:rPr>
        <w:t>3.3. Воронежская область: масштабная авария водоснабжения</w:t>
      </w:r>
    </w:p>
    <w:p w14:paraId="54E5162B" w14:textId="77777777" w:rsidR="00AA7858" w:rsidRDefault="00AA7858" w:rsidP="00F71650">
      <w:pPr>
        <w:ind w:firstLine="709"/>
        <w:jc w:val="both"/>
      </w:pPr>
      <w:r>
        <w:t>В период 15 – 18 мая авария на водопроводных сетях лишила воды значительную часть Советского и Коминтерновского районов Воронежа, микрорайон Тенистый, несколько СНТ и ряд улиц. Школы перешли на дистанционный режим, детские сады закрылись. Организован подвоз воды по 17 адресам.</w:t>
      </w:r>
    </w:p>
    <w:p w14:paraId="0205BE0B" w14:textId="77777777" w:rsidR="00AA7858" w:rsidRDefault="00AA7858" w:rsidP="00F71650">
      <w:pPr>
        <w:ind w:firstLine="709"/>
      </w:pPr>
    </w:p>
    <w:tbl>
      <w:tblPr>
        <w:tblW w:w="10065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65"/>
      </w:tblGrid>
      <w:tr w:rsidR="00AA7858" w14:paraId="24EF06AB" w14:textId="77777777" w:rsidTr="004A6C1A">
        <w:tc>
          <w:tcPr>
            <w:tcW w:w="100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1D9636" w14:textId="423BE072" w:rsidR="004A6C1A" w:rsidRDefault="00953CBB" w:rsidP="00F71650">
            <w:pPr>
              <w:ind w:firstLine="709"/>
              <w:jc w:val="both"/>
            </w:pPr>
            <w:r>
              <w:rPr>
                <w:b/>
                <w:bCs/>
                <w:u w:val="single"/>
              </w:rPr>
              <w:t>Некоторые выводы</w:t>
            </w:r>
            <w:r w:rsidR="004A6C1A">
              <w:t>:</w:t>
            </w:r>
            <w:r w:rsidR="00AA7858" w:rsidRPr="004A6C1A">
              <w:t xml:space="preserve"> Воронежская область входит в топ-20 рейтинга уже несколько недель подряд. Региональная авария, переведшая детей на </w:t>
            </w:r>
            <w:proofErr w:type="spellStart"/>
            <w:r w:rsidR="00AA7858" w:rsidRPr="004A6C1A">
              <w:t>дистант</w:t>
            </w:r>
            <w:proofErr w:type="spellEnd"/>
            <w:r w:rsidR="00AA7858" w:rsidRPr="004A6C1A">
              <w:t xml:space="preserve">, — это медийный кейс федерального звучания. Обком КПРФ должен: </w:t>
            </w:r>
          </w:p>
          <w:p w14:paraId="1C531E1A" w14:textId="77777777" w:rsidR="004A6C1A" w:rsidRDefault="00AA7858" w:rsidP="00F71650">
            <w:pPr>
              <w:ind w:firstLine="709"/>
              <w:jc w:val="both"/>
            </w:pPr>
            <w:r w:rsidRPr="004A6C1A">
              <w:t xml:space="preserve">1) потребовать от региональных властей предоставления плана капитальной замены магистральных водопроводных сетей с источниками финансирования; </w:t>
            </w:r>
          </w:p>
          <w:p w14:paraId="3158562F" w14:textId="65E1D65E" w:rsidR="00AA7858" w:rsidRPr="004A6C1A" w:rsidRDefault="00AA7858" w:rsidP="00F71650">
            <w:pPr>
              <w:ind w:firstLine="709"/>
              <w:jc w:val="both"/>
            </w:pPr>
            <w:r w:rsidRPr="004A6C1A">
              <w:t>2) инициировать депутатский запрос о состоянии сетей водоснабжения по всей области.</w:t>
            </w:r>
          </w:p>
        </w:tc>
      </w:tr>
    </w:tbl>
    <w:p w14:paraId="00DFA471" w14:textId="77777777" w:rsidR="00AA7858" w:rsidRDefault="00AA7858" w:rsidP="00F71650">
      <w:pPr>
        <w:ind w:firstLine="709"/>
      </w:pPr>
    </w:p>
    <w:p w14:paraId="1EB4401F" w14:textId="23E9B5EF" w:rsidR="00AA7858" w:rsidRDefault="00AA7858" w:rsidP="004A6C1A">
      <w:pPr>
        <w:pStyle w:val="2"/>
        <w:ind w:firstLine="709"/>
        <w:jc w:val="both"/>
      </w:pPr>
      <w:r>
        <w:rPr>
          <w:b/>
          <w:bCs/>
          <w:sz w:val="30"/>
          <w:szCs w:val="30"/>
        </w:rPr>
        <w:t xml:space="preserve">3.4. Аварийное жильё: серия уголовных дел под контролем </w:t>
      </w:r>
      <w:r w:rsidR="004A6C1A" w:rsidRPr="004A6C1A">
        <w:rPr>
          <w:b/>
          <w:bCs/>
          <w:sz w:val="30"/>
          <w:szCs w:val="30"/>
        </w:rPr>
        <w:t xml:space="preserve">председателя Следственного комитета (СК РФ) А.И. </w:t>
      </w:r>
      <w:r>
        <w:rPr>
          <w:b/>
          <w:bCs/>
          <w:sz w:val="30"/>
          <w:szCs w:val="30"/>
        </w:rPr>
        <w:t>Бастрыкина</w:t>
      </w:r>
    </w:p>
    <w:p w14:paraId="040C9A2B" w14:textId="0762C06B" w:rsidR="00AA7858" w:rsidRDefault="00AA7858" w:rsidP="00F71650">
      <w:pPr>
        <w:ind w:firstLine="709"/>
        <w:jc w:val="both"/>
      </w:pPr>
      <w:r>
        <w:t xml:space="preserve">В период 15 – 21 мая под личный контроль председателя СК РФ </w:t>
      </w:r>
      <w:r w:rsidR="004A6C1A">
        <w:t xml:space="preserve">А.И. </w:t>
      </w:r>
      <w:r>
        <w:t>Бастрыкина взяты сразу три ситуации с аварийным жильём:</w:t>
      </w:r>
    </w:p>
    <w:p w14:paraId="72830560" w14:textId="77777777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Марий Эл (Йошкар-Ола): </w:t>
      </w:r>
      <w:r>
        <w:t xml:space="preserve">двухэтажный дом 1959 года постройки признан непригодным для проживания в 2017-м — рушатся потолки, протекает кровля, плесень в квартирах. Срок расселения (2022 год) перенесён на неопределённое время. </w:t>
      </w:r>
      <w:r w:rsidRPr="004A6C1A">
        <w:rPr>
          <w:i/>
          <w:iCs/>
        </w:rPr>
        <w:t>Возбуждено уголовное дело</w:t>
      </w:r>
      <w:r>
        <w:t>;</w:t>
      </w:r>
    </w:p>
    <w:p w14:paraId="27721A57" w14:textId="2CF4B16B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Подмосковье (Сергиев Посад): </w:t>
      </w:r>
      <w:r>
        <w:t xml:space="preserve">семья с двумя детьми живёт в доме 1957 года — признан аварийным в 2017-м. По программе расселения предложена меньшая квартира в новостройке с коммунальными авариями. </w:t>
      </w:r>
      <w:r w:rsidRPr="004A6C1A">
        <w:rPr>
          <w:i/>
          <w:iCs/>
        </w:rPr>
        <w:t>СК возбудил уголовное дело</w:t>
      </w:r>
      <w:r>
        <w:t>;</w:t>
      </w:r>
    </w:p>
    <w:p w14:paraId="5F695166" w14:textId="30212EC4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Астрахань (ул. Писарева): </w:t>
      </w:r>
      <w:r>
        <w:t xml:space="preserve">дом 1917 года постройки признан аварийным в 2021-м, срок расселения (2023) перенесён на 2026–2027 годы. </w:t>
      </w:r>
      <w:r w:rsidRPr="004A6C1A">
        <w:rPr>
          <w:i/>
          <w:iCs/>
        </w:rPr>
        <w:t>Расследуется уголовное дело</w:t>
      </w:r>
      <w:r>
        <w:t xml:space="preserve">, </w:t>
      </w:r>
      <w:r w:rsidR="004A6C1A">
        <w:t xml:space="preserve">А.И. </w:t>
      </w:r>
      <w:r>
        <w:t>Бастрыкин поручил доложить о ходе и результатах.</w:t>
      </w:r>
    </w:p>
    <w:p w14:paraId="66648F11" w14:textId="14A2715A" w:rsidR="00AA7858" w:rsidRDefault="004A6C1A" w:rsidP="00F71650">
      <w:pPr>
        <w:ind w:firstLine="709"/>
        <w:jc w:val="both"/>
      </w:pPr>
      <w:r>
        <w:t xml:space="preserve">Председатель Следственного комитета РФ А.И. </w:t>
      </w:r>
      <w:r w:rsidR="00AA7858">
        <w:t xml:space="preserve">Бастрыкин также публично раскритиковал руководителя СУ СК по Карелии Максима Козлова за волокиту: в </w:t>
      </w:r>
      <w:r w:rsidR="00AA7858">
        <w:lastRenderedPageBreak/>
        <w:t>регионе к 1 января 2026 года около 60 тысяч человек живут в более чем 5 тысячах аварийных домов.</w:t>
      </w:r>
    </w:p>
    <w:p w14:paraId="3AD17749" w14:textId="77777777" w:rsidR="00AA7858" w:rsidRDefault="00AA7858" w:rsidP="00F71650">
      <w:pPr>
        <w:ind w:firstLine="709"/>
      </w:pPr>
    </w:p>
    <w:tbl>
      <w:tblPr>
        <w:tblW w:w="9923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AA7858" w14:paraId="180680D8" w14:textId="77777777" w:rsidTr="004A6C1A">
        <w:tc>
          <w:tcPr>
            <w:tcW w:w="99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A0BE1" w14:textId="646A47D6" w:rsidR="00AA7858" w:rsidRPr="004A6C1A" w:rsidRDefault="00953CBB" w:rsidP="00F71650">
            <w:pPr>
              <w:ind w:firstLine="709"/>
              <w:jc w:val="both"/>
            </w:pPr>
            <w:r>
              <w:rPr>
                <w:b/>
                <w:bCs/>
                <w:u w:val="single"/>
              </w:rPr>
              <w:t>Некоторые выводы</w:t>
            </w:r>
            <w:r w:rsidR="004A6C1A">
              <w:rPr>
                <w:b/>
                <w:bCs/>
                <w:u w:val="single"/>
              </w:rPr>
              <w:t>:</w:t>
            </w:r>
            <w:r w:rsidR="00AA7858" w:rsidRPr="004A6C1A">
              <w:rPr>
                <w:b/>
                <w:bCs/>
              </w:rPr>
              <w:t xml:space="preserve"> </w:t>
            </w:r>
            <w:r w:rsidR="00AA7858" w:rsidRPr="004A6C1A">
              <w:t>Серия уголовных дел и прямая критика региональных следователей формируют для КПРФ уникальную повестку: потребовать аудита всей программы расселения аварийного жилья в России с публикацией данных о регионах, систематически срывающих сроки. Марий Эл и Карелия — регионы в «приоритетной шестёрке» КПРФ по ЕДГ-2026 — требуют немедленной публичной реакции от местных отделений.</w:t>
            </w:r>
          </w:p>
        </w:tc>
      </w:tr>
    </w:tbl>
    <w:p w14:paraId="4C89AA98" w14:textId="77777777" w:rsidR="00AA7858" w:rsidRDefault="00AA7858" w:rsidP="00F71650">
      <w:pPr>
        <w:ind w:firstLine="709"/>
      </w:pPr>
    </w:p>
    <w:p w14:paraId="58627809" w14:textId="77777777" w:rsidR="00AA7858" w:rsidRDefault="00AA7858" w:rsidP="00F71650">
      <w:pPr>
        <w:pStyle w:val="2"/>
        <w:ind w:firstLine="709"/>
      </w:pPr>
      <w:r>
        <w:rPr>
          <w:b/>
          <w:bCs/>
          <w:sz w:val="30"/>
          <w:szCs w:val="30"/>
        </w:rPr>
        <w:t>3.5. Лифтовая повестка: от нового жилья до детских садов</w:t>
      </w:r>
    </w:p>
    <w:p w14:paraId="54A3E3E9" w14:textId="697B9AF9" w:rsidR="00AA7858" w:rsidRDefault="004A6C1A" w:rsidP="00F71650">
      <w:pPr>
        <w:ind w:firstLine="709"/>
        <w:jc w:val="both"/>
      </w:pPr>
      <w:r>
        <w:t>«</w:t>
      </w:r>
      <w:r w:rsidR="00AA7858">
        <w:t>Лифтовые</w:t>
      </w:r>
      <w:r>
        <w:t>»</w:t>
      </w:r>
      <w:r w:rsidR="00AA7858">
        <w:t xml:space="preserve"> ЧП на текущей неделе выходят за рамки «износа советского жилфонда» и затрагивают новостройки и объекты социальной инфраструктуры:</w:t>
      </w:r>
    </w:p>
    <w:p w14:paraId="2E6B380A" w14:textId="77777777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Астрахань (ЖК «Пипл», сдан декабрь 2025): </w:t>
      </w:r>
      <w:r>
        <w:t>лифт с пассажиром сорвался вниз на несколько этажей. Жители давно жаловались на работу подъёмников; УК медленно реагировала на обращения. Скандал приобрёл федеральное медийное измерение;</w:t>
      </w:r>
    </w:p>
    <w:p w14:paraId="62519BAA" w14:textId="77777777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Красноярск (ул. Шевченко): </w:t>
      </w:r>
      <w:r>
        <w:t>19 мая школьница застряла в лифте — резкая остановка, с потолка что-то упало. Аварийная служба прибыла за 12 минут. Ранее в марте лифт на 1-й Хабаровской рухнул с 14-го на 8-й этаж со школьницей — черепно-мозговая травма, уголовное дело по ст. 238 УК РФ;</w:t>
      </w:r>
    </w:p>
    <w:p w14:paraId="6FCDC643" w14:textId="77777777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ЯНАО (детские сады «Дюймовочка» и «Морозко», Ноябрьск): </w:t>
      </w:r>
      <w:r>
        <w:t>не работают лифты и вентиляция, противопожарные двери не открываются, в подвале подтопление, обвалилась потолочная плитка. Застройщик претензии не признаёт; мэрия обратилась в суд;</w:t>
      </w:r>
    </w:p>
    <w:p w14:paraId="443BDBB2" w14:textId="77777777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Москва (ул. Петрозаводская, 6): </w:t>
      </w:r>
      <w:r>
        <w:t>21 день не работает один лифт, второй не справляется с нагрузкой. УК игнорирует обращения жильцов.</w:t>
      </w:r>
    </w:p>
    <w:p w14:paraId="4768101C" w14:textId="77777777" w:rsidR="00AA7858" w:rsidRDefault="00AA7858" w:rsidP="00F71650">
      <w:pPr>
        <w:ind w:firstLine="709"/>
      </w:pPr>
    </w:p>
    <w:p w14:paraId="7E3ED0D8" w14:textId="77777777" w:rsidR="00AA7858" w:rsidRDefault="00AA7858" w:rsidP="00F71650">
      <w:pPr>
        <w:pStyle w:val="2"/>
        <w:ind w:firstLine="709"/>
      </w:pPr>
      <w:r>
        <w:rPr>
          <w:b/>
          <w:bCs/>
          <w:sz w:val="30"/>
          <w:szCs w:val="30"/>
        </w:rPr>
        <w:t>3.6. Коррупция при капремонте</w:t>
      </w:r>
    </w:p>
    <w:p w14:paraId="4ADEE408" w14:textId="77777777" w:rsidR="00AA7858" w:rsidRDefault="00AA7858" w:rsidP="00F71650">
      <w:pPr>
        <w:ind w:firstLine="709"/>
        <w:jc w:val="both"/>
      </w:pPr>
      <w:r>
        <w:t>Неделя зафиксировала сразу три резонансных случая коррупции в сфере капитального ремонта:</w:t>
      </w:r>
    </w:p>
    <w:p w14:paraId="63DEE098" w14:textId="77777777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Владимирская область: </w:t>
      </w:r>
      <w:r>
        <w:t>возбуждено уголовное дело по ч. 3 ст. 30, ч. 4 ст. 159 УК РФ (покушение на мошенничество в особо крупном размере) — подрядчик предъявил акты с завышением затрат почти на 6 млн рублей при фактически не выполненных работах по капремонту фасада;</w:t>
      </w:r>
    </w:p>
    <w:p w14:paraId="785B1150" w14:textId="77777777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Красноярский край: </w:t>
      </w:r>
      <w:r>
        <w:t>суд вынес приговор директору ООО «</w:t>
      </w:r>
      <w:proofErr w:type="spellStart"/>
      <w:r>
        <w:t>ПрогресСтрой</w:t>
      </w:r>
      <w:proofErr w:type="spellEnd"/>
      <w:r>
        <w:t>» по делу о мошенничестве — часть работ при капремонте фасада не выполнялась, однако объект приняли как выполненный (с подкупом специалиста фонда капремонта за 600 тыс. руб.). Наказание — штраф 150 тыс. руб.;</w:t>
      </w:r>
    </w:p>
    <w:p w14:paraId="58B4320E" w14:textId="77777777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>
        <w:rPr>
          <w:b/>
          <w:bCs/>
        </w:rPr>
        <w:t xml:space="preserve">Новгородская область: </w:t>
      </w:r>
      <w:r>
        <w:t>сотрудник регионального фонда капитального ремонта предстаёт перед судом по делу о коммерческом подкупе.</w:t>
      </w:r>
    </w:p>
    <w:p w14:paraId="13F13701" w14:textId="77777777" w:rsidR="00AA7858" w:rsidRDefault="00AA7858" w:rsidP="00AA7858">
      <w:pPr>
        <w:spacing w:after="60"/>
      </w:pPr>
    </w:p>
    <w:tbl>
      <w:tblPr>
        <w:tblW w:w="9923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AA7858" w14:paraId="1E0A2DE9" w14:textId="77777777" w:rsidTr="004A6C1A">
        <w:tc>
          <w:tcPr>
            <w:tcW w:w="99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7D4C4" w14:textId="5E6E10A8" w:rsidR="00AA7858" w:rsidRPr="004A6C1A" w:rsidRDefault="00953CBB" w:rsidP="00F71650">
            <w:pPr>
              <w:ind w:firstLine="709"/>
              <w:jc w:val="both"/>
            </w:pPr>
            <w:r>
              <w:rPr>
                <w:b/>
                <w:bCs/>
                <w:u w:val="single"/>
              </w:rPr>
              <w:lastRenderedPageBreak/>
              <w:t>Некоторые выводы</w:t>
            </w:r>
            <w:r w:rsidR="004A6C1A">
              <w:rPr>
                <w:b/>
                <w:bCs/>
              </w:rPr>
              <w:t>:</w:t>
            </w:r>
            <w:r w:rsidR="00AA7858" w:rsidRPr="004A6C1A">
              <w:rPr>
                <w:b/>
                <w:bCs/>
              </w:rPr>
              <w:t xml:space="preserve"> </w:t>
            </w:r>
            <w:r w:rsidR="00AA7858" w:rsidRPr="004A6C1A">
              <w:t xml:space="preserve">Три уголовных дела по капремонту за одну неделю — </w:t>
            </w:r>
            <w:r w:rsidR="00AA7858" w:rsidRPr="004A6C1A">
              <w:rPr>
                <w:i/>
                <w:iCs/>
              </w:rPr>
              <w:t>системная проблема</w:t>
            </w:r>
            <w:r w:rsidR="00AA7858" w:rsidRPr="004A6C1A">
              <w:t>. Фракция КПРФ в ГД имеет основания потребовать от Счётной палаты проведения масштабной проверки расходования средств фондов капитального ремонта во всех субъектах РФ за 2023–2025 годы. Мягкость наказания в Красноярске (штраф 150 тыс. руб. при ущербе свыше 150 тыс. руб.) — отдельный повод для законодательной инициативы об ужесточении санкций за мошенничество при капремонте жилья.</w:t>
            </w:r>
          </w:p>
        </w:tc>
      </w:tr>
    </w:tbl>
    <w:p w14:paraId="078FFACC" w14:textId="77777777" w:rsidR="00AA7858" w:rsidRDefault="00AA7858" w:rsidP="00F71650">
      <w:pPr>
        <w:ind w:firstLine="709"/>
      </w:pPr>
    </w:p>
    <w:p w14:paraId="39950B99" w14:textId="7B3AD7A1" w:rsidR="00AA7858" w:rsidRDefault="00AA7858" w:rsidP="00F71650">
      <w:pPr>
        <w:pStyle w:val="2"/>
        <w:ind w:firstLine="709"/>
      </w:pPr>
      <w:r>
        <w:rPr>
          <w:b/>
          <w:bCs/>
          <w:sz w:val="30"/>
          <w:szCs w:val="30"/>
        </w:rPr>
        <w:t xml:space="preserve">3.7. </w:t>
      </w:r>
      <w:r w:rsidR="004A6C1A">
        <w:rPr>
          <w:b/>
          <w:bCs/>
          <w:sz w:val="30"/>
          <w:szCs w:val="30"/>
        </w:rPr>
        <w:t>«</w:t>
      </w:r>
      <w:r>
        <w:rPr>
          <w:b/>
          <w:bCs/>
          <w:sz w:val="30"/>
          <w:szCs w:val="30"/>
        </w:rPr>
        <w:t>Мусорная</w:t>
      </w:r>
      <w:r w:rsidR="004A6C1A">
        <w:rPr>
          <w:b/>
          <w:bCs/>
          <w:sz w:val="30"/>
          <w:szCs w:val="30"/>
        </w:rPr>
        <w:t>»</w:t>
      </w:r>
      <w:r>
        <w:rPr>
          <w:b/>
          <w:bCs/>
          <w:sz w:val="30"/>
          <w:szCs w:val="30"/>
        </w:rPr>
        <w:t xml:space="preserve"> и </w:t>
      </w:r>
      <w:r w:rsidR="004A6C1A">
        <w:rPr>
          <w:b/>
          <w:bCs/>
          <w:sz w:val="30"/>
          <w:szCs w:val="30"/>
        </w:rPr>
        <w:t>«</w:t>
      </w:r>
      <w:r>
        <w:rPr>
          <w:b/>
          <w:bCs/>
          <w:sz w:val="30"/>
          <w:szCs w:val="30"/>
        </w:rPr>
        <w:t>водопроводная</w:t>
      </w:r>
      <w:r w:rsidR="004A6C1A">
        <w:rPr>
          <w:b/>
          <w:bCs/>
          <w:sz w:val="30"/>
          <w:szCs w:val="30"/>
        </w:rPr>
        <w:t>»</w:t>
      </w:r>
      <w:r>
        <w:rPr>
          <w:b/>
          <w:bCs/>
          <w:sz w:val="30"/>
          <w:szCs w:val="30"/>
        </w:rPr>
        <w:t xml:space="preserve"> повестк</w:t>
      </w:r>
      <w:r w:rsidR="004A6C1A">
        <w:rPr>
          <w:b/>
          <w:bCs/>
          <w:sz w:val="30"/>
          <w:szCs w:val="30"/>
        </w:rPr>
        <w:t>и</w:t>
      </w:r>
    </w:p>
    <w:p w14:paraId="25EABBDC" w14:textId="205B19D9" w:rsidR="00AA7858" w:rsidRDefault="00AA7858" w:rsidP="00F71650">
      <w:pPr>
        <w:ind w:firstLine="709"/>
        <w:jc w:val="both"/>
      </w:pPr>
      <w:r>
        <w:t xml:space="preserve">Регионально широко представлена </w:t>
      </w:r>
      <w:r w:rsidR="004A6C1A">
        <w:t>«</w:t>
      </w:r>
      <w:r>
        <w:t>мусорная</w:t>
      </w:r>
      <w:r w:rsidR="004A6C1A">
        <w:t>»</w:t>
      </w:r>
      <w:r>
        <w:t xml:space="preserve"> повестка, обострившаяся с наступлением тепла:</w:t>
      </w:r>
    </w:p>
    <w:p w14:paraId="3935A124" w14:textId="77777777" w:rsidR="00AA7858" w:rsidRDefault="00AA7858" w:rsidP="00F71650">
      <w:pPr>
        <w:pStyle w:val="a4"/>
        <w:numPr>
          <w:ilvl w:val="0"/>
          <w:numId w:val="5"/>
        </w:numPr>
        <w:ind w:left="0" w:firstLine="709"/>
        <w:jc w:val="both"/>
      </w:pPr>
      <w:r>
        <w:rPr>
          <w:b/>
          <w:bCs/>
        </w:rPr>
        <w:t xml:space="preserve">Москва (Толстопальцево, Говоровский лес, Солнцево, Новокосино): </w:t>
      </w:r>
      <w:r>
        <w:t>мусорный коллапс, запах, контейнеры неделями не вывозятся. Жалобы адресованы непосредственно Собянину и префектурам;</w:t>
      </w:r>
    </w:p>
    <w:p w14:paraId="5973C116" w14:textId="77777777" w:rsidR="00AA7858" w:rsidRDefault="00AA7858" w:rsidP="00F71650">
      <w:pPr>
        <w:pStyle w:val="a4"/>
        <w:numPr>
          <w:ilvl w:val="0"/>
          <w:numId w:val="5"/>
        </w:numPr>
        <w:ind w:left="0" w:firstLine="709"/>
        <w:jc w:val="both"/>
      </w:pPr>
      <w:r>
        <w:rPr>
          <w:b/>
          <w:bCs/>
        </w:rPr>
        <w:t xml:space="preserve">Карелия: </w:t>
      </w:r>
      <w:r>
        <w:t>мусорный оператор ООО «Карельский экологический оператор» оштрафован за срыв графика вывоза отходов — аналогичные нарушения фиксировались уже в октябре 2025 года. После весенних субботников мешки с мусором остались лежать на улицах Петрозаводска;</w:t>
      </w:r>
    </w:p>
    <w:p w14:paraId="48C34F1F" w14:textId="77777777" w:rsidR="00AA7858" w:rsidRDefault="00AA7858" w:rsidP="00F71650">
      <w:pPr>
        <w:pStyle w:val="a4"/>
        <w:numPr>
          <w:ilvl w:val="0"/>
          <w:numId w:val="5"/>
        </w:numPr>
        <w:ind w:left="0" w:firstLine="709"/>
        <w:jc w:val="both"/>
      </w:pPr>
      <w:r>
        <w:rPr>
          <w:b/>
          <w:bCs/>
        </w:rPr>
        <w:t xml:space="preserve">Томская область (посёлок Светлый): </w:t>
      </w:r>
      <w:r>
        <w:t>контейнерные площадки переполнены, отходы разбросаны вокруг, ситуация ухудшается с каждым днём.</w:t>
      </w:r>
    </w:p>
    <w:p w14:paraId="07BF21D8" w14:textId="43835920" w:rsidR="00AA7858" w:rsidRDefault="00AA7858" w:rsidP="00F71650">
      <w:pPr>
        <w:ind w:firstLine="709"/>
        <w:jc w:val="both"/>
      </w:pPr>
      <w:r>
        <w:t>Из водопроводных аварий</w:t>
      </w:r>
      <w:r w:rsidR="004A6C1A">
        <w:t xml:space="preserve"> (</w:t>
      </w:r>
      <w:r>
        <w:t>помимо Воронежа</w:t>
      </w:r>
      <w:r w:rsidR="004A6C1A">
        <w:t>)</w:t>
      </w:r>
      <w:r>
        <w:t xml:space="preserve">: крупный порыв трубопровода диаметром 500 мм в Рассказово (Тамбовская область) — специалистам удалось запустить резервную схему; прорыв канализации в Твери на бульваре Гусева — СК возбудил доследственную проверку; «фонтан кипятка» в Красносельском районе Санкт-Петербурга на ул. Адмирала </w:t>
      </w:r>
      <w:proofErr w:type="spellStart"/>
      <w:r>
        <w:t>Черокова</w:t>
      </w:r>
      <w:proofErr w:type="spellEnd"/>
      <w:r>
        <w:t xml:space="preserve"> — паром заволокло более 10 машин.</w:t>
      </w:r>
    </w:p>
    <w:p w14:paraId="4A821D2E" w14:textId="77777777" w:rsidR="00AA7858" w:rsidRDefault="00AA7858" w:rsidP="00F71650">
      <w:pPr>
        <w:ind w:firstLine="709"/>
      </w:pPr>
    </w:p>
    <w:p w14:paraId="7CA65303" w14:textId="77777777" w:rsidR="00AA7858" w:rsidRDefault="00AA7858" w:rsidP="00F71650">
      <w:pPr>
        <w:pStyle w:val="1"/>
        <w:ind w:firstLine="709"/>
      </w:pPr>
      <w:r>
        <w:rPr>
          <w:b/>
          <w:bCs/>
          <w:color w:val="CC0000"/>
        </w:rPr>
        <w:t>IV. Реакция отделений КПРФ</w:t>
      </w:r>
    </w:p>
    <w:p w14:paraId="13CB8A1C" w14:textId="77777777" w:rsidR="00AA7858" w:rsidRDefault="00AA7858" w:rsidP="00F71650">
      <w:pPr>
        <w:ind w:firstLine="709"/>
        <w:jc w:val="both"/>
      </w:pPr>
      <w:r>
        <w:t>По результатам мониторинга региональных пабликов и страниц первых секретарей за неделю 15 – 21 мая зафиксирована следующая активность отделений КПРФ по ЖКХ-повестке:</w:t>
      </w:r>
    </w:p>
    <w:p w14:paraId="027E1CEE" w14:textId="77777777" w:rsidR="00AA7858" w:rsidRDefault="00AA7858" w:rsidP="00F71650">
      <w:pPr>
        <w:ind w:firstLine="709"/>
      </w:pPr>
    </w:p>
    <w:tbl>
      <w:tblPr>
        <w:tblW w:w="9923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2200"/>
        <w:gridCol w:w="5723"/>
      </w:tblGrid>
      <w:tr w:rsidR="00AA7858" w14:paraId="13EDBC51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289840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Регион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65952A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Характер реакции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18226F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Содержание / оценка</w:t>
            </w:r>
          </w:p>
        </w:tc>
      </w:tr>
      <w:tr w:rsidR="00AA7858" w14:paraId="7228CEAE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5E278D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Кемеровская область (Кузбасс)*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200193" w14:textId="77777777" w:rsidR="00AA7858" w:rsidRDefault="00AA7858" w:rsidP="002C6246">
            <w:r>
              <w:rPr>
                <w:sz w:val="24"/>
                <w:szCs w:val="24"/>
              </w:rPr>
              <w:t>Критически недостаточная реакция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E92478" w14:textId="77777777" w:rsidR="00AA7858" w:rsidRDefault="00AA7858" w:rsidP="002C6246">
            <w:r>
              <w:rPr>
                <w:sz w:val="24"/>
                <w:szCs w:val="24"/>
              </w:rPr>
              <w:t>На фоне 7 аварий после испытаний теплосетей в Новокузнецке и обращений жителей Юрги к губернатору (без горячей воды с 9 мая) — публичная позиция обкома и фракции в облсовете не зафиксирована. Регион с рекордным индексом (27,2) требует немедленного публичного вмешательства.</w:t>
            </w:r>
          </w:p>
        </w:tc>
      </w:tr>
      <w:tr w:rsidR="00AA7858" w14:paraId="47009E7A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8DE72B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Республика Карелия*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EA1D23" w14:textId="77777777" w:rsidR="00AA7858" w:rsidRDefault="00AA7858" w:rsidP="002C6246">
            <w:r>
              <w:rPr>
                <w:sz w:val="24"/>
                <w:szCs w:val="24"/>
              </w:rPr>
              <w:t>Слабая реакция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6C8A41" w14:textId="77777777" w:rsidR="00AA7858" w:rsidRDefault="00AA7858" w:rsidP="002C6246">
            <w:r>
              <w:rPr>
                <w:sz w:val="24"/>
                <w:szCs w:val="24"/>
              </w:rPr>
              <w:t xml:space="preserve">На фоне критики Бастрыкина в адрес СК по Карелии (60 тыс. чел. в аварийных домах, волокита по делу о халатности) региональное отделение не выступило с солидарным заявлением и не использовало </w:t>
            </w:r>
            <w:r>
              <w:rPr>
                <w:sz w:val="24"/>
                <w:szCs w:val="24"/>
              </w:rPr>
              <w:lastRenderedPageBreak/>
              <w:t>прецедент для требования проверки всей программы расселения.</w:t>
            </w:r>
          </w:p>
        </w:tc>
      </w:tr>
      <w:tr w:rsidR="00AA7858" w14:paraId="58DD656F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CC975E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lastRenderedPageBreak/>
              <w:t>Мурманская область*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D7E451" w14:textId="77777777" w:rsidR="00AA7858" w:rsidRDefault="00AA7858" w:rsidP="002C6246">
            <w:r>
              <w:rPr>
                <w:sz w:val="24"/>
                <w:szCs w:val="24"/>
              </w:rPr>
              <w:t>Информационное сопровождение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5EB1F1" w14:textId="77777777" w:rsidR="00AA7858" w:rsidRDefault="00AA7858" w:rsidP="002C6246">
            <w:r>
              <w:rPr>
                <w:sz w:val="24"/>
                <w:szCs w:val="24"/>
              </w:rPr>
              <w:t>Обком распространил данные о жалобах на лифты и аварийное жильё, однако не вышел с конкретными законодательными предложениями. Регион второй недели подряд в тройке лидеров рейтинга — требуется более жёсткая публичная позиция.</w:t>
            </w:r>
          </w:p>
        </w:tc>
      </w:tr>
      <w:tr w:rsidR="00AA7858" w14:paraId="3D106211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8928F8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Республика Марий Эл*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F57D2B" w14:textId="77777777" w:rsidR="00AA7858" w:rsidRDefault="00AA7858" w:rsidP="002C6246">
            <w:r>
              <w:rPr>
                <w:sz w:val="24"/>
                <w:szCs w:val="24"/>
              </w:rPr>
              <w:t>Требуется реакция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CFDAFA" w14:textId="77777777" w:rsidR="00AA7858" w:rsidRDefault="00AA7858" w:rsidP="002C6246">
            <w:r>
              <w:rPr>
                <w:sz w:val="24"/>
                <w:szCs w:val="24"/>
              </w:rPr>
              <w:t>Уголовное дело по нарушению прав жильцов аварийного дома на ул. Клары Цеткин (контроль Бастрыкина) — типичный кейс для публичного заявления обкома с требованием ускорить всю программу расселения в республике.</w:t>
            </w:r>
          </w:p>
        </w:tc>
      </w:tr>
      <w:tr w:rsidR="00AA7858" w14:paraId="5DB30428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8EF753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Воронежская область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B2FA20" w14:textId="77777777" w:rsidR="00AA7858" w:rsidRDefault="00AA7858" w:rsidP="002C6246">
            <w:r>
              <w:rPr>
                <w:sz w:val="24"/>
                <w:szCs w:val="24"/>
              </w:rPr>
              <w:t>Локальная активность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3288B2" w14:textId="77777777" w:rsidR="00AA7858" w:rsidRDefault="00AA7858" w:rsidP="002C6246">
            <w:r>
              <w:rPr>
                <w:sz w:val="24"/>
                <w:szCs w:val="24"/>
              </w:rPr>
              <w:t xml:space="preserve">Масштабная авария лишила воды несколько районов Воронежа, школы перешли на </w:t>
            </w:r>
            <w:proofErr w:type="spellStart"/>
            <w:r>
              <w:rPr>
                <w:sz w:val="24"/>
                <w:szCs w:val="24"/>
              </w:rPr>
              <w:t>дистант</w:t>
            </w:r>
            <w:proofErr w:type="spellEnd"/>
            <w:r>
              <w:rPr>
                <w:sz w:val="24"/>
                <w:szCs w:val="24"/>
              </w:rPr>
              <w:t>, детсады закрылись. Обком мог использовать этот кейс для требования ревизии водопроводных сетей области, однако публичной позиции не зафиксировано.</w:t>
            </w:r>
          </w:p>
        </w:tc>
      </w:tr>
      <w:tr w:rsidR="00AA7858" w14:paraId="41920EBB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B35729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Сахалинская область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23978F" w14:textId="77777777" w:rsidR="00AA7858" w:rsidRDefault="00AA7858" w:rsidP="002C6246">
            <w:r>
              <w:rPr>
                <w:sz w:val="24"/>
                <w:szCs w:val="24"/>
              </w:rPr>
              <w:t>Требуется реакция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7A36B8" w14:textId="77777777" w:rsidR="00AA7858" w:rsidRDefault="00AA7858" w:rsidP="002C6246">
            <w:r>
              <w:rPr>
                <w:sz w:val="24"/>
                <w:szCs w:val="24"/>
              </w:rPr>
              <w:t>Уголовное дело об ожогах подростков из-за прорыва теплотрассы (контроль Бастрыкина) + аварийное отключение отопления в Охе (десятки домов, ЦРБ, школы, детсады) — два резонансных кейса, ни один из которых не нашёл отражения в заявлениях регионального отделения.</w:t>
            </w:r>
          </w:p>
        </w:tc>
      </w:tr>
      <w:tr w:rsidR="00AA7858" w14:paraId="6628DE7E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4BE644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Красноярский край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CD795F" w14:textId="77777777" w:rsidR="00AA7858" w:rsidRDefault="00AA7858" w:rsidP="002C6246">
            <w:r>
              <w:rPr>
                <w:sz w:val="24"/>
                <w:szCs w:val="24"/>
              </w:rPr>
              <w:t>Слабая активность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B613F7" w14:textId="77777777" w:rsidR="00AA7858" w:rsidRDefault="00AA7858" w:rsidP="002C6246">
            <w:r>
              <w:rPr>
                <w:sz w:val="24"/>
                <w:szCs w:val="24"/>
              </w:rPr>
              <w:t>Приговор директору субподрядчика за мошенничество при капремонте, ЧП со школьницей в лифте, масштабная авария на магистральном водопроводе — ни одно из событий не использовано отделением КПРФ для публичных требований или депутатских запросов.</w:t>
            </w:r>
          </w:p>
        </w:tc>
      </w:tr>
      <w:tr w:rsidR="00AA7858" w14:paraId="6F569D90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EC79F7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Орловская область*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0FCBAD" w14:textId="77777777" w:rsidR="00AA7858" w:rsidRDefault="00AA7858" w:rsidP="002C6246">
            <w:r>
              <w:rPr>
                <w:sz w:val="24"/>
                <w:szCs w:val="24"/>
              </w:rPr>
              <w:t>Позитивная активность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05889D" w14:textId="77777777" w:rsidR="00AA7858" w:rsidRDefault="00AA7858" w:rsidP="002C6246">
            <w:r>
              <w:rPr>
                <w:sz w:val="24"/>
                <w:szCs w:val="24"/>
              </w:rPr>
              <w:t xml:space="preserve">Депутаты регионального отделения выступили с комментариями о росте тарифов и потребовали проверки </w:t>
            </w:r>
            <w:proofErr w:type="spellStart"/>
            <w:r>
              <w:rPr>
                <w:sz w:val="24"/>
                <w:szCs w:val="24"/>
              </w:rPr>
              <w:t>регоператора</w:t>
            </w:r>
            <w:proofErr w:type="spellEnd"/>
            <w:r>
              <w:rPr>
                <w:sz w:val="24"/>
                <w:szCs w:val="24"/>
              </w:rPr>
              <w:t>. Кейс оформлен корректно и может тиражироваться в других регионах.</w:t>
            </w:r>
          </w:p>
        </w:tc>
      </w:tr>
      <w:tr w:rsidR="00AA7858" w14:paraId="250319F5" w14:textId="77777777" w:rsidTr="004A6C1A">
        <w:tc>
          <w:tcPr>
            <w:tcW w:w="20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E795CC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Астраханская область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6A9DE3" w14:textId="77777777" w:rsidR="00AA7858" w:rsidRDefault="00AA7858" w:rsidP="002C6246">
            <w:r>
              <w:rPr>
                <w:sz w:val="24"/>
                <w:szCs w:val="24"/>
              </w:rPr>
              <w:t>Требуется срочная реакция</w:t>
            </w:r>
          </w:p>
        </w:tc>
        <w:tc>
          <w:tcPr>
            <w:tcW w:w="572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37BAB8" w14:textId="77777777" w:rsidR="00AA7858" w:rsidRDefault="00AA7858" w:rsidP="002C6246">
            <w:r>
              <w:rPr>
                <w:sz w:val="24"/>
                <w:szCs w:val="24"/>
              </w:rPr>
              <w:t>Падение лифта с пассажиром в новом ЖК «Пипл» (декабрь 2025) и контроль Бастрыкина по делу об аварийном доме 1917 года — медийно сильные кейсы. Регион входит в зону электоральных интересов КПРФ — молчание обкома создаёт прямые политические риски.</w:t>
            </w:r>
          </w:p>
        </w:tc>
      </w:tr>
    </w:tbl>
    <w:p w14:paraId="0307A240" w14:textId="77777777" w:rsidR="00AA7858" w:rsidRDefault="00AA7858" w:rsidP="00AA7858">
      <w:pPr>
        <w:spacing w:after="60"/>
      </w:pPr>
    </w:p>
    <w:p w14:paraId="56E82759" w14:textId="25FE028E" w:rsidR="00AA7858" w:rsidRDefault="00AA7858" w:rsidP="00F71650">
      <w:pPr>
        <w:ind w:firstLine="709"/>
        <w:jc w:val="both"/>
      </w:pPr>
      <w:r w:rsidRPr="004A6C1A">
        <w:rPr>
          <w:b/>
          <w:bCs/>
          <w:u w:val="single"/>
        </w:rPr>
        <w:t>Общая оценка:</w:t>
      </w:r>
      <w:r>
        <w:t xml:space="preserve"> региональные отделения КПРФ на 8-й неделе мониторинга </w:t>
      </w:r>
      <w:r w:rsidR="00953CBB">
        <w:t>про</w:t>
      </w:r>
      <w:r>
        <w:t>демонстрир</w:t>
      </w:r>
      <w:r w:rsidR="00953CBB">
        <w:t>овали определенную о</w:t>
      </w:r>
      <w:r>
        <w:t>перативность реакции по ЖКХ-повестке.</w:t>
      </w:r>
      <w:r w:rsidR="00953CBB">
        <w:t xml:space="preserve"> Вместе с тем, о</w:t>
      </w:r>
      <w:r>
        <w:t xml:space="preserve">собенно критично молчание в Кемеровской области (рекордный индекс 27,2, 7 аварий после испытаний, жители Юрги без ГВС с 9 мая), Сахалинской области (уголовное дело по ожогам подростков, отключение отопления в Охе с затронутыми социальными объектами) и Республике Марий Эл (уголовное дело под контролем </w:t>
      </w:r>
      <w:r w:rsidR="004A6C1A">
        <w:t xml:space="preserve">председателя Следственного комитета РФ)А.И. </w:t>
      </w:r>
      <w:r>
        <w:lastRenderedPageBreak/>
        <w:t>Бастрыкина</w:t>
      </w:r>
      <w:r w:rsidR="00953CBB">
        <w:t xml:space="preserve">). Во всех этих регионах активные организации </w:t>
      </w:r>
      <w:r>
        <w:t>КПРФ</w:t>
      </w:r>
      <w:r w:rsidR="00953CBB">
        <w:t xml:space="preserve">, </w:t>
      </w:r>
      <w:proofErr w:type="spellStart"/>
      <w:r w:rsidR="00953CBB">
        <w:t>котороые</w:t>
      </w:r>
      <w:proofErr w:type="spellEnd"/>
      <w:r w:rsidR="00953CBB">
        <w:t xml:space="preserve"> объективно не должны были бы упускать столь значимые события, требующие защиты прав граждан</w:t>
      </w:r>
      <w:r>
        <w:t>.</w:t>
      </w:r>
    </w:p>
    <w:p w14:paraId="233A60B8" w14:textId="77777777" w:rsidR="00AA7858" w:rsidRDefault="00AA7858" w:rsidP="00F71650">
      <w:pPr>
        <w:ind w:firstLine="709"/>
      </w:pPr>
    </w:p>
    <w:p w14:paraId="119D4618" w14:textId="77777777" w:rsidR="00AA7858" w:rsidRPr="00F71650" w:rsidRDefault="00AA7858" w:rsidP="00F71650">
      <w:pPr>
        <w:pStyle w:val="1"/>
        <w:ind w:firstLine="709"/>
        <w:rPr>
          <w:sz w:val="28"/>
          <w:szCs w:val="28"/>
        </w:rPr>
      </w:pPr>
      <w:r w:rsidRPr="00F71650">
        <w:rPr>
          <w:b/>
          <w:bCs/>
          <w:color w:val="CC0000"/>
          <w:sz w:val="28"/>
          <w:szCs w:val="28"/>
        </w:rPr>
        <w:t xml:space="preserve">V. Сравнение с предыдущей неделей (08 – 14 мая </w:t>
      </w:r>
      <w:proofErr w:type="spellStart"/>
      <w:r w:rsidRPr="00F71650">
        <w:rPr>
          <w:b/>
          <w:bCs/>
          <w:color w:val="CC0000"/>
          <w:sz w:val="28"/>
          <w:szCs w:val="28"/>
        </w:rPr>
        <w:t>vs</w:t>
      </w:r>
      <w:proofErr w:type="spellEnd"/>
      <w:r w:rsidRPr="00F71650">
        <w:rPr>
          <w:b/>
          <w:bCs/>
          <w:color w:val="CC0000"/>
          <w:sz w:val="28"/>
          <w:szCs w:val="28"/>
        </w:rPr>
        <w:t xml:space="preserve"> 15 – 21 мая)</w:t>
      </w:r>
    </w:p>
    <w:p w14:paraId="5996B2A0" w14:textId="77777777" w:rsidR="00AA7858" w:rsidRDefault="00AA7858" w:rsidP="00AA7858">
      <w:pPr>
        <w:spacing w:after="60"/>
      </w:pPr>
    </w:p>
    <w:tbl>
      <w:tblPr>
        <w:tblW w:w="9781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3285"/>
        <w:gridCol w:w="3996"/>
      </w:tblGrid>
      <w:tr w:rsidR="00AA7858" w14:paraId="5B177740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4F8EE7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29E12C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Неделя 08–14 мая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B04A19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Неделя 15–21 мая</w:t>
            </w:r>
          </w:p>
        </w:tc>
      </w:tr>
      <w:tr w:rsidR="00AA7858" w14:paraId="1FAB644B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46A7BF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Доминирующая тема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9E0787" w14:textId="77777777" w:rsidR="00AA7858" w:rsidRDefault="00AA7858" w:rsidP="002C6246">
            <w:r>
              <w:rPr>
                <w:sz w:val="24"/>
                <w:szCs w:val="24"/>
              </w:rPr>
              <w:t>Эскалация ЧС Энгельс (200 тыс.) + уголовные дела + «отопительный парадокс»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93A846" w14:textId="77777777" w:rsidR="00AA7858" w:rsidRDefault="00AA7858" w:rsidP="002C6246">
            <w:r>
              <w:rPr>
                <w:sz w:val="24"/>
                <w:szCs w:val="24"/>
              </w:rPr>
              <w:t>Кузбасс: 7 аварий после испытаний теплосетей + Юрга без ГВС + Оха без отопления + лифтовые ЧП</w:t>
            </w:r>
          </w:p>
        </w:tc>
      </w:tr>
      <w:tr w:rsidR="00AA7858" w14:paraId="2DCA36C2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334314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Регион-лидер по индексу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A101BA" w14:textId="77777777" w:rsidR="00AA7858" w:rsidRDefault="00AA7858" w:rsidP="002C6246">
            <w:r>
              <w:rPr>
                <w:sz w:val="24"/>
                <w:szCs w:val="24"/>
              </w:rPr>
              <w:t>Мурманская область (17,5)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CBFD88" w14:textId="77777777" w:rsidR="00AA7858" w:rsidRDefault="00AA7858" w:rsidP="002C6246">
            <w:r>
              <w:rPr>
                <w:sz w:val="24"/>
                <w:szCs w:val="24"/>
              </w:rPr>
              <w:t>Кемеровская область (27,2)</w:t>
            </w:r>
          </w:p>
        </w:tc>
      </w:tr>
      <w:tr w:rsidR="00AA7858" w14:paraId="435189BA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A36DB1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Регион-лидер по упоминаниям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B40880" w14:textId="77777777" w:rsidR="00AA7858" w:rsidRDefault="00AA7858" w:rsidP="002C6246">
            <w:r>
              <w:rPr>
                <w:sz w:val="24"/>
                <w:szCs w:val="24"/>
              </w:rPr>
              <w:t>Челябинская (338) / Саратовская (323)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B6F13D" w14:textId="77777777" w:rsidR="00AA7858" w:rsidRDefault="00AA7858" w:rsidP="002C6246">
            <w:r>
              <w:rPr>
                <w:sz w:val="24"/>
                <w:szCs w:val="24"/>
              </w:rPr>
              <w:t>Кемеровская (645) / Свердловская (389)</w:t>
            </w:r>
          </w:p>
        </w:tc>
      </w:tr>
      <w:tr w:rsidR="00AA7858" w14:paraId="54257C6D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1D72DF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Уголовно-правовое измерение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CCA7BC" w14:textId="77777777" w:rsidR="00AA7858" w:rsidRDefault="00AA7858" w:rsidP="002C6246">
            <w:r>
              <w:rPr>
                <w:sz w:val="24"/>
                <w:szCs w:val="24"/>
              </w:rPr>
              <w:t xml:space="preserve">СК: дело по кипятку в </w:t>
            </w:r>
            <w:proofErr w:type="spellStart"/>
            <w:r>
              <w:rPr>
                <w:sz w:val="24"/>
                <w:szCs w:val="24"/>
              </w:rPr>
              <w:t>Ростове</w:t>
            </w:r>
            <w:proofErr w:type="spellEnd"/>
            <w:r>
              <w:rPr>
                <w:sz w:val="24"/>
                <w:szCs w:val="24"/>
              </w:rPr>
              <w:t xml:space="preserve"> (ст. 238 УК РФ)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4B9F27" w14:textId="77777777" w:rsidR="00AA7858" w:rsidRDefault="00AA7858" w:rsidP="002C6246">
            <w:r>
              <w:rPr>
                <w:sz w:val="24"/>
                <w:szCs w:val="24"/>
              </w:rPr>
              <w:t>СК: дело по ожогам подростков на Сахалине; приговор за мошенничество при капремонте в Красноярске</w:t>
            </w:r>
          </w:p>
        </w:tc>
      </w:tr>
      <w:tr w:rsidR="00AA7858" w14:paraId="466FECDC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233298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Аварийное жильё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58D8A0" w14:textId="77777777" w:rsidR="00AA7858" w:rsidRDefault="00AA7858" w:rsidP="002C6246">
            <w:r>
              <w:rPr>
                <w:sz w:val="24"/>
                <w:szCs w:val="24"/>
              </w:rPr>
              <w:t>Карелия (60 тыс. чел. в 5 тыс. аварийных домов) — критика Бастрыкина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7B18B7" w14:textId="77777777" w:rsidR="00AA7858" w:rsidRDefault="00AA7858" w:rsidP="002C6246">
            <w:r>
              <w:rPr>
                <w:sz w:val="24"/>
                <w:szCs w:val="24"/>
              </w:rPr>
              <w:t>Марий Эл, Астрахань, Подмосковье — уголовные дела по контролю Бастрыкина</w:t>
            </w:r>
          </w:p>
        </w:tc>
      </w:tr>
      <w:tr w:rsidR="00AA7858" w14:paraId="4BF1E8AB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DE9F98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Лифтовая повестка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9D64BB" w14:textId="77777777" w:rsidR="00AA7858" w:rsidRDefault="00AA7858" w:rsidP="002C6246">
            <w:r>
              <w:rPr>
                <w:sz w:val="24"/>
                <w:szCs w:val="24"/>
              </w:rPr>
              <w:t>ХМАО (16-этажки без лифтов неопределённо)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2E43F5" w14:textId="77777777" w:rsidR="00AA7858" w:rsidRDefault="00AA7858" w:rsidP="002C6246">
            <w:r>
              <w:rPr>
                <w:sz w:val="24"/>
                <w:szCs w:val="24"/>
              </w:rPr>
              <w:t>Астрахань (новый ЖК), Красноярск (ЧП со школьницей), Москва, ЯНАО (детские сады)</w:t>
            </w:r>
          </w:p>
        </w:tc>
      </w:tr>
      <w:tr w:rsidR="00AA7858" w14:paraId="6503BF2C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77B9B8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Мусорная повестка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1C9A43" w14:textId="77777777" w:rsidR="00AA7858" w:rsidRDefault="00AA7858" w:rsidP="002C6246">
            <w:r>
              <w:rPr>
                <w:sz w:val="24"/>
                <w:szCs w:val="24"/>
              </w:rPr>
              <w:t>Перехвачена Народным фронтом (пос. Мурыгино)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56F50D" w14:textId="77777777" w:rsidR="00AA7858" w:rsidRDefault="00AA7858" w:rsidP="002C6246">
            <w:r>
              <w:rPr>
                <w:sz w:val="24"/>
                <w:szCs w:val="24"/>
              </w:rPr>
              <w:t xml:space="preserve">Москва (Толстопальцево, Солнцево), Карелия (оштрафован </w:t>
            </w:r>
            <w:proofErr w:type="spellStart"/>
            <w:r>
              <w:rPr>
                <w:sz w:val="24"/>
                <w:szCs w:val="24"/>
              </w:rPr>
              <w:t>регоператор</w:t>
            </w:r>
            <w:proofErr w:type="spellEnd"/>
            <w:r>
              <w:rPr>
                <w:sz w:val="24"/>
                <w:szCs w:val="24"/>
              </w:rPr>
              <w:t>), Томск</w:t>
            </w:r>
          </w:p>
        </w:tc>
      </w:tr>
      <w:tr w:rsidR="00AA7858" w14:paraId="21828A6A" w14:textId="77777777" w:rsidTr="004A6C1A">
        <w:tc>
          <w:tcPr>
            <w:tcW w:w="2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C9F7D0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Реакция КПРФ</w:t>
            </w:r>
          </w:p>
        </w:tc>
        <w:tc>
          <w:tcPr>
            <w:tcW w:w="3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34D7ED" w14:textId="77777777" w:rsidR="00AA7858" w:rsidRDefault="00AA7858" w:rsidP="002C6246">
            <w:r>
              <w:rPr>
                <w:sz w:val="24"/>
                <w:szCs w:val="24"/>
              </w:rPr>
              <w:t>Низкая в Саратове и Кирове; точечная в Орле и Воронеже</w:t>
            </w:r>
          </w:p>
        </w:tc>
        <w:tc>
          <w:tcPr>
            <w:tcW w:w="39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4C987A" w14:textId="77777777" w:rsidR="00AA7858" w:rsidRDefault="00AA7858" w:rsidP="002C6246">
            <w:r>
              <w:rPr>
                <w:sz w:val="24"/>
                <w:szCs w:val="24"/>
              </w:rPr>
              <w:t>Слабая в Кузбассе, Карелии, Сахалине; позитивная в Орловской области</w:t>
            </w:r>
          </w:p>
        </w:tc>
      </w:tr>
    </w:tbl>
    <w:p w14:paraId="2804D55B" w14:textId="77777777" w:rsidR="00AA7858" w:rsidRDefault="00AA7858" w:rsidP="00AA7858">
      <w:pPr>
        <w:spacing w:after="60"/>
      </w:pPr>
    </w:p>
    <w:p w14:paraId="5C79DD86" w14:textId="77777777" w:rsidR="00AA7858" w:rsidRDefault="00AA7858" w:rsidP="00F71650">
      <w:pPr>
        <w:ind w:firstLine="709"/>
        <w:jc w:val="both"/>
      </w:pPr>
      <w:r w:rsidRPr="004A6C1A">
        <w:rPr>
          <w:b/>
          <w:bCs/>
        </w:rPr>
        <w:t>Принципиальное отличие 8-й недели мониторинга — смещение эпицентра с Поволжья и арктических регионов в Сибирь (Кузбасс, Красноярский край, Сахалин) при одновременном нарастании уголовно-правового измерения</w:t>
      </w:r>
      <w:r>
        <w:t xml:space="preserve">: за 8 недель зафиксировано уже четыре уголовных дела, непосредственно связанных с ЖКХ-инцидентами (Мурманск, </w:t>
      </w:r>
      <w:proofErr w:type="spellStart"/>
      <w:r>
        <w:t>Ростов</w:t>
      </w:r>
      <w:proofErr w:type="spellEnd"/>
      <w:r>
        <w:t>, Сахалин, Красноярск).</w:t>
      </w:r>
    </w:p>
    <w:p w14:paraId="4A3432DF" w14:textId="42E00C45" w:rsidR="00AA7858" w:rsidRDefault="00AA7858" w:rsidP="00F71650">
      <w:pPr>
        <w:ind w:firstLine="709"/>
        <w:jc w:val="both"/>
      </w:pPr>
      <w:r>
        <w:rPr>
          <w:b/>
          <w:bCs/>
          <w:i/>
          <w:iCs/>
        </w:rPr>
        <w:t xml:space="preserve">Это означает устойчивое движение ЖКХ-повестки в правовую и </w:t>
      </w:r>
      <w:r w:rsidR="004A6C1A">
        <w:rPr>
          <w:b/>
          <w:bCs/>
          <w:i/>
          <w:iCs/>
        </w:rPr>
        <w:t>«</w:t>
      </w:r>
      <w:r>
        <w:rPr>
          <w:b/>
          <w:bCs/>
          <w:i/>
          <w:iCs/>
        </w:rPr>
        <w:t>чрезвычайную</w:t>
      </w:r>
      <w:r w:rsidR="004A6C1A">
        <w:rPr>
          <w:b/>
          <w:bCs/>
          <w:i/>
          <w:iCs/>
        </w:rPr>
        <w:t>»</w:t>
      </w:r>
      <w:r>
        <w:rPr>
          <w:b/>
          <w:bCs/>
          <w:i/>
          <w:iCs/>
        </w:rPr>
        <w:t xml:space="preserve"> плоскость — </w:t>
      </w:r>
      <w:r w:rsidRPr="004A6C1A">
        <w:rPr>
          <w:b/>
          <w:bCs/>
          <w:i/>
          <w:iCs/>
          <w:u w:val="single"/>
        </w:rPr>
        <w:t>КПРФ обязана поменять тон с «фиксации проблем» на «требование уголовной ответственности и законодательных изменений».</w:t>
      </w:r>
    </w:p>
    <w:p w14:paraId="4F908301" w14:textId="28439D9E" w:rsidR="00AA7858" w:rsidRDefault="00AA7858" w:rsidP="00F71650">
      <w:pPr>
        <w:ind w:firstLine="709"/>
      </w:pPr>
    </w:p>
    <w:p w14:paraId="4502751D" w14:textId="77777777" w:rsidR="004A6C1A" w:rsidRDefault="004A6C1A" w:rsidP="00F71650">
      <w:pPr>
        <w:ind w:firstLine="709"/>
      </w:pPr>
    </w:p>
    <w:p w14:paraId="75FEB013" w14:textId="77777777" w:rsidR="00AA7858" w:rsidRPr="00F71650" w:rsidRDefault="00AA7858" w:rsidP="00F71650">
      <w:pPr>
        <w:pStyle w:val="1"/>
        <w:ind w:firstLine="709"/>
        <w:rPr>
          <w:sz w:val="28"/>
          <w:szCs w:val="28"/>
        </w:rPr>
      </w:pPr>
      <w:r w:rsidRPr="00F71650">
        <w:rPr>
          <w:b/>
          <w:bCs/>
          <w:color w:val="CC0000"/>
          <w:sz w:val="28"/>
          <w:szCs w:val="28"/>
        </w:rPr>
        <w:t>VI. Обобщённые тенденции за 8 недель мониторинга</w:t>
      </w:r>
    </w:p>
    <w:p w14:paraId="46B5CCA0" w14:textId="77777777" w:rsidR="00AA7858" w:rsidRPr="00F71650" w:rsidRDefault="00AA7858" w:rsidP="00AA7858">
      <w:pPr>
        <w:spacing w:after="60"/>
      </w:pPr>
    </w:p>
    <w:tbl>
      <w:tblPr>
        <w:tblW w:w="9923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0"/>
        <w:gridCol w:w="4285"/>
        <w:gridCol w:w="4138"/>
      </w:tblGrid>
      <w:tr w:rsidR="00AA7858" w14:paraId="75A7857C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77FC8D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Период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2092AD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Доминирующая тема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A7CE71" w14:textId="77777777" w:rsidR="00AA7858" w:rsidRDefault="00AA7858" w:rsidP="002C62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Характер</w:t>
            </w:r>
          </w:p>
        </w:tc>
      </w:tr>
      <w:tr w:rsidR="00AA7858" w14:paraId="74E3FAC9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B8EE58" w14:textId="77777777" w:rsidR="00AA7858" w:rsidRDefault="00AA7858" w:rsidP="002C6246">
            <w:r>
              <w:rPr>
                <w:sz w:val="24"/>
                <w:szCs w:val="24"/>
              </w:rPr>
              <w:t>13–19.03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9C6907" w14:textId="77777777" w:rsidR="00AA7858" w:rsidRDefault="00AA7858" w:rsidP="002C6246">
            <w:r>
              <w:rPr>
                <w:sz w:val="24"/>
                <w:szCs w:val="24"/>
              </w:rPr>
              <w:t>Теплоснабжение + тарифы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76212F" w14:textId="77777777" w:rsidR="00AA7858" w:rsidRDefault="00AA7858" w:rsidP="002C6246">
            <w:r>
              <w:rPr>
                <w:sz w:val="24"/>
                <w:szCs w:val="24"/>
              </w:rPr>
              <w:t>Пик отопительного сезона</w:t>
            </w:r>
          </w:p>
        </w:tc>
      </w:tr>
      <w:tr w:rsidR="00AA7858" w14:paraId="55A9072C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918F4BE" w14:textId="77777777" w:rsidR="00AA7858" w:rsidRDefault="00AA7858" w:rsidP="002C6246">
            <w:r>
              <w:rPr>
                <w:sz w:val="24"/>
                <w:szCs w:val="24"/>
              </w:rPr>
              <w:t>20–26.03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720372" w14:textId="77777777" w:rsidR="00AA7858" w:rsidRDefault="00AA7858" w:rsidP="002C6246">
            <w:r>
              <w:rPr>
                <w:sz w:val="24"/>
                <w:szCs w:val="24"/>
              </w:rPr>
              <w:t>Водоснабжение + тарифы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FB383C" w14:textId="77777777" w:rsidR="00AA7858" w:rsidRDefault="00AA7858" w:rsidP="002C6246">
            <w:r>
              <w:rPr>
                <w:sz w:val="24"/>
                <w:szCs w:val="24"/>
              </w:rPr>
              <w:t>Весенние прорывы водоводов</w:t>
            </w:r>
          </w:p>
        </w:tc>
      </w:tr>
      <w:tr w:rsidR="00AA7858" w14:paraId="34387C84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8517B9" w14:textId="77777777" w:rsidR="00AA7858" w:rsidRDefault="00AA7858" w:rsidP="002C6246">
            <w:r>
              <w:rPr>
                <w:sz w:val="24"/>
                <w:szCs w:val="24"/>
              </w:rPr>
              <w:t>10–16.04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EBEDE6" w14:textId="77777777" w:rsidR="00AA7858" w:rsidRDefault="00AA7858" w:rsidP="002C6246">
            <w:r>
              <w:rPr>
                <w:sz w:val="24"/>
                <w:szCs w:val="24"/>
              </w:rPr>
              <w:t>Лифтовая безопасность + износ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12544B" w14:textId="77777777" w:rsidR="00AA7858" w:rsidRDefault="00AA7858" w:rsidP="002C6246">
            <w:r>
              <w:rPr>
                <w:sz w:val="24"/>
                <w:szCs w:val="24"/>
              </w:rPr>
              <w:t>Визуализация хронических проблем</w:t>
            </w:r>
          </w:p>
        </w:tc>
      </w:tr>
      <w:tr w:rsidR="00AA7858" w14:paraId="765C66FA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60DA16D" w14:textId="77777777" w:rsidR="00AA7858" w:rsidRDefault="00AA7858" w:rsidP="002C6246">
            <w:r>
              <w:rPr>
                <w:sz w:val="24"/>
                <w:szCs w:val="24"/>
              </w:rPr>
              <w:t>17–23.04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F6CBC3" w14:textId="77777777" w:rsidR="00AA7858" w:rsidRDefault="00AA7858" w:rsidP="002C6246">
            <w:r>
              <w:rPr>
                <w:sz w:val="24"/>
                <w:szCs w:val="24"/>
              </w:rPr>
              <w:t>Отключение отопления при холоде + лифты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F3A061" w14:textId="77777777" w:rsidR="00AA7858" w:rsidRDefault="00AA7858" w:rsidP="002C6246">
            <w:r>
              <w:rPr>
                <w:sz w:val="24"/>
                <w:szCs w:val="24"/>
              </w:rPr>
              <w:t>Политизация управленческих решений</w:t>
            </w:r>
          </w:p>
        </w:tc>
      </w:tr>
      <w:tr w:rsidR="00AA7858" w14:paraId="7FC34C8A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E7786F" w14:textId="77777777" w:rsidR="00AA7858" w:rsidRDefault="00AA7858" w:rsidP="002C6246">
            <w:r>
              <w:rPr>
                <w:sz w:val="24"/>
                <w:szCs w:val="24"/>
              </w:rPr>
              <w:t>24–30.04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041EA7" w14:textId="77777777" w:rsidR="00AA7858" w:rsidRDefault="00AA7858" w:rsidP="002C6246">
            <w:r>
              <w:rPr>
                <w:sz w:val="24"/>
                <w:szCs w:val="24"/>
              </w:rPr>
              <w:t xml:space="preserve">Аномальный снегопад + </w:t>
            </w:r>
            <w:proofErr w:type="spellStart"/>
            <w:r>
              <w:rPr>
                <w:sz w:val="24"/>
                <w:szCs w:val="24"/>
              </w:rPr>
              <w:t>посткризис</w:t>
            </w:r>
            <w:proofErr w:type="spellEnd"/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18CED4" w14:textId="77777777" w:rsidR="00AA7858" w:rsidRDefault="00AA7858" w:rsidP="002C6246">
            <w:r>
              <w:rPr>
                <w:sz w:val="24"/>
                <w:szCs w:val="24"/>
              </w:rPr>
              <w:t>Шквалистый ветер 27.04, провалы инфраструктуры</w:t>
            </w:r>
          </w:p>
        </w:tc>
      </w:tr>
      <w:tr w:rsidR="00AA7858" w14:paraId="35C64CFA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5C4CD0" w14:textId="77777777" w:rsidR="00AA7858" w:rsidRDefault="00AA7858" w:rsidP="002C6246">
            <w:r>
              <w:rPr>
                <w:sz w:val="24"/>
                <w:szCs w:val="24"/>
              </w:rPr>
              <w:t>01–07.05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FB72A6" w14:textId="77777777" w:rsidR="00AA7858" w:rsidRDefault="00AA7858" w:rsidP="002C6246">
            <w:r>
              <w:rPr>
                <w:sz w:val="24"/>
                <w:szCs w:val="24"/>
              </w:rPr>
              <w:t>Прорывы ГВС + ЧС Энгельс + перехват ЛДПР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6A0ECB" w14:textId="77777777" w:rsidR="00AA7858" w:rsidRDefault="00AA7858" w:rsidP="002C6246">
            <w:r>
              <w:rPr>
                <w:sz w:val="24"/>
                <w:szCs w:val="24"/>
              </w:rPr>
              <w:t>Переход в правовую и чрезвычайную плоскость</w:t>
            </w:r>
          </w:p>
        </w:tc>
      </w:tr>
      <w:tr w:rsidR="00AA7858" w14:paraId="175A6135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83D463" w14:textId="77777777" w:rsidR="00AA7858" w:rsidRDefault="00AA7858" w:rsidP="002C6246">
            <w:r>
              <w:rPr>
                <w:sz w:val="24"/>
                <w:szCs w:val="24"/>
              </w:rPr>
              <w:t>08–14.05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778AF8" w14:textId="77777777" w:rsidR="00AA7858" w:rsidRDefault="00AA7858" w:rsidP="002C6246">
            <w:r>
              <w:rPr>
                <w:sz w:val="24"/>
                <w:szCs w:val="24"/>
              </w:rPr>
              <w:t>Эскалация ЧС + экология + уголовные дела × 2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1B1DFD" w14:textId="77777777" w:rsidR="00AA7858" w:rsidRDefault="00AA7858" w:rsidP="002C6246">
            <w:r>
              <w:rPr>
                <w:sz w:val="24"/>
                <w:szCs w:val="24"/>
              </w:rPr>
              <w:t>Федеральный масштаб, угроза Волге, ст. 238 УК РФ</w:t>
            </w:r>
          </w:p>
        </w:tc>
      </w:tr>
      <w:tr w:rsidR="00AA7858" w14:paraId="0F73EECD" w14:textId="77777777" w:rsidTr="004A6C1A"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4FF01F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15–21.05</w:t>
            </w:r>
          </w:p>
        </w:tc>
        <w:tc>
          <w:tcPr>
            <w:tcW w:w="42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BB7BC6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Теплосети: 7 аварий в Кузбассе + лифты + аварийное жильё</w:t>
            </w:r>
          </w:p>
        </w:tc>
        <w:tc>
          <w:tcPr>
            <w:tcW w:w="41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E0E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8842B5" w14:textId="77777777" w:rsidR="00AA7858" w:rsidRDefault="00AA7858" w:rsidP="002C6246">
            <w:r>
              <w:rPr>
                <w:b/>
                <w:bCs/>
                <w:sz w:val="24"/>
                <w:szCs w:val="24"/>
              </w:rPr>
              <w:t>Масштаб деградации выходит за рамки отдельных регионов; рост индекса Кузбасса до рекордных 27,2</w:t>
            </w:r>
          </w:p>
        </w:tc>
      </w:tr>
    </w:tbl>
    <w:p w14:paraId="6D9CE82A" w14:textId="77777777" w:rsidR="00AA7858" w:rsidRDefault="00AA7858" w:rsidP="00AA7858">
      <w:pPr>
        <w:spacing w:after="60"/>
      </w:pPr>
    </w:p>
    <w:p w14:paraId="37838E37" w14:textId="30742156" w:rsidR="00AA7858" w:rsidRDefault="00AA7858" w:rsidP="00F71650">
      <w:pPr>
        <w:ind w:firstLine="709"/>
        <w:jc w:val="both"/>
      </w:pPr>
      <w:r w:rsidRPr="00F531B8">
        <w:rPr>
          <w:b/>
          <w:bCs/>
        </w:rPr>
        <w:t xml:space="preserve">Восемь недель мониторинга фиксируют устойчивую </w:t>
      </w:r>
      <w:r w:rsidR="00F531B8">
        <w:rPr>
          <w:b/>
          <w:bCs/>
        </w:rPr>
        <w:t>«</w:t>
      </w:r>
      <w:r w:rsidRPr="00F531B8">
        <w:rPr>
          <w:b/>
          <w:bCs/>
        </w:rPr>
        <w:t>эволюцию</w:t>
      </w:r>
      <w:r w:rsidR="00F531B8">
        <w:rPr>
          <w:b/>
          <w:bCs/>
        </w:rPr>
        <w:t>»</w:t>
      </w:r>
      <w:r w:rsidRPr="00F531B8">
        <w:rPr>
          <w:b/>
          <w:bCs/>
        </w:rPr>
        <w:t xml:space="preserve"> ЖКХ-повестки</w:t>
      </w:r>
      <w:r>
        <w:t>: от климатически обусловленных инцидентов (отопление, снег) — через системно-инфраструктурные (износ сетей, лифты) — к административно-правовым (уголовные дела, режимы ЧС, прокурорские проверки) — к экологическому измерению (угроза Волге) — и теперь к мульти</w:t>
      </w:r>
      <w:r w:rsidR="00F531B8">
        <w:t>-</w:t>
      </w:r>
      <w:r>
        <w:t>региональному кризису с одновременным обострением в нескольких удалённых субъектах (Кузбасс, Сахалин, Воронеж, Марий Эл).</w:t>
      </w:r>
    </w:p>
    <w:p w14:paraId="4CF3B0AB" w14:textId="77777777" w:rsidR="00AA7858" w:rsidRDefault="00AA7858" w:rsidP="00F71650">
      <w:pPr>
        <w:ind w:firstLine="709"/>
      </w:pPr>
    </w:p>
    <w:p w14:paraId="3BCD5E0C" w14:textId="1CB4CA45" w:rsidR="00AA7858" w:rsidRPr="000F4B4D" w:rsidRDefault="00AA7858" w:rsidP="00F71650">
      <w:pPr>
        <w:pStyle w:val="1"/>
        <w:ind w:firstLine="709"/>
        <w:rPr>
          <w:sz w:val="28"/>
          <w:szCs w:val="28"/>
        </w:rPr>
      </w:pPr>
      <w:r w:rsidRPr="000F4B4D">
        <w:rPr>
          <w:b/>
          <w:bCs/>
          <w:color w:val="CC0000"/>
          <w:sz w:val="28"/>
          <w:szCs w:val="28"/>
        </w:rPr>
        <w:t xml:space="preserve">VII. Политико-электоральные выводы </w:t>
      </w:r>
    </w:p>
    <w:p w14:paraId="509DC89A" w14:textId="77777777" w:rsidR="00AA7858" w:rsidRPr="00F531B8" w:rsidRDefault="00AA7858" w:rsidP="00F71650">
      <w:pPr>
        <w:pStyle w:val="2"/>
        <w:ind w:firstLine="709"/>
        <w:rPr>
          <w:sz w:val="28"/>
          <w:szCs w:val="28"/>
          <w:u w:val="single"/>
        </w:rPr>
      </w:pPr>
      <w:r w:rsidRPr="00F531B8">
        <w:rPr>
          <w:b/>
          <w:bCs/>
          <w:sz w:val="28"/>
          <w:szCs w:val="28"/>
          <w:u w:val="single"/>
        </w:rPr>
        <w:t>Ключевые выводы</w:t>
      </w:r>
    </w:p>
    <w:p w14:paraId="50259868" w14:textId="31F527C9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 w:rsidRPr="00F531B8">
        <w:rPr>
          <w:b/>
          <w:bCs/>
        </w:rPr>
        <w:t>ЖКХ-повестка в мае 2026 года устойчиво остаётся в фазе «качественного перехода»: от бытовых жалоб — к уголовным делам, режимам ЧС и федеральному вниманию</w:t>
      </w:r>
      <w:r>
        <w:t xml:space="preserve"> (</w:t>
      </w:r>
      <w:r w:rsidR="00F531B8">
        <w:t xml:space="preserve">председатель СК РФ А.И. </w:t>
      </w:r>
      <w:r>
        <w:t xml:space="preserve">Бастрыкин лично контролирует три дела об аварийном жилье и одно — по ожогам подростков). Это даёт </w:t>
      </w:r>
      <w:r w:rsidR="00953CBB">
        <w:t xml:space="preserve">региональным отделениям </w:t>
      </w:r>
      <w:r>
        <w:t xml:space="preserve">КПРФ основания для выхода на жёсткий тон требований к </w:t>
      </w:r>
      <w:r w:rsidR="00953CBB">
        <w:t xml:space="preserve">региональным органам </w:t>
      </w:r>
      <w:r>
        <w:t>исполнительной власти</w:t>
      </w:r>
      <w:r w:rsidR="00953CBB">
        <w:t xml:space="preserve">, возглавляемых «Единой </w:t>
      </w:r>
      <w:proofErr w:type="spellStart"/>
      <w:r w:rsidR="00953CBB">
        <w:t>Россией»</w:t>
      </w:r>
      <w:proofErr w:type="spellEnd"/>
      <w:r>
        <w:t>.</w:t>
      </w:r>
    </w:p>
    <w:p w14:paraId="4D54AD2A" w14:textId="0CC85293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 w:rsidRPr="00F531B8">
        <w:rPr>
          <w:b/>
          <w:bCs/>
        </w:rPr>
        <w:t>Кузбасс с рекордным индексом 27,2 — ключевой кейс недели и важнейшая возможность для регионального отделения</w:t>
      </w:r>
      <w:r>
        <w:t>. Молчание обкома</w:t>
      </w:r>
      <w:r w:rsidR="00953CBB">
        <w:t>, невнимание к повестке ЖКХ</w:t>
      </w:r>
      <w:r>
        <w:t xml:space="preserve"> при таких показателях создаёт прямые политические риски.</w:t>
      </w:r>
    </w:p>
    <w:p w14:paraId="448406DD" w14:textId="1B654AD0" w:rsidR="00AA7858" w:rsidRDefault="00F531B8" w:rsidP="00F71650">
      <w:pPr>
        <w:pStyle w:val="a4"/>
        <w:numPr>
          <w:ilvl w:val="0"/>
          <w:numId w:val="5"/>
        </w:numPr>
        <w:ind w:firstLine="709"/>
        <w:jc w:val="both"/>
      </w:pPr>
      <w:r>
        <w:t>«</w:t>
      </w:r>
      <w:r w:rsidR="00AA7858">
        <w:t>Лифтовые</w:t>
      </w:r>
      <w:r>
        <w:t>»</w:t>
      </w:r>
      <w:r w:rsidR="00AA7858">
        <w:t xml:space="preserve"> ЧП в новостройках (Астрахань, декабрь 2025) и детских садах (ЯНАО) указывают: проблема не ограничивается «советским» жилфондом. Для </w:t>
      </w:r>
      <w:r w:rsidR="00953CBB">
        <w:t xml:space="preserve">структур </w:t>
      </w:r>
      <w:r w:rsidR="00AA7858">
        <w:t>КПРФ</w:t>
      </w:r>
      <w:r w:rsidR="00953CBB">
        <w:t xml:space="preserve">, депутатских фракций </w:t>
      </w:r>
      <w:proofErr w:type="gramStart"/>
      <w:r w:rsidR="00953CBB">
        <w:t>-</w:t>
      </w:r>
      <w:r w:rsidR="00AA7858">
        <w:t xml:space="preserve"> это</w:t>
      </w:r>
      <w:proofErr w:type="gramEnd"/>
      <w:r w:rsidR="00AA7858">
        <w:t xml:space="preserve"> аргумент для </w:t>
      </w:r>
      <w:r w:rsidR="00AA7858">
        <w:lastRenderedPageBreak/>
        <w:t>расширения требований — от капремонта до системы приёмки новых объектов и государственного надзора за лифтовым хозяйством в учреждениях для детей.</w:t>
      </w:r>
    </w:p>
    <w:p w14:paraId="180827A0" w14:textId="7DFE912B" w:rsidR="00AA7858" w:rsidRDefault="00AA7858" w:rsidP="00F71650">
      <w:pPr>
        <w:pStyle w:val="a4"/>
        <w:numPr>
          <w:ilvl w:val="0"/>
          <w:numId w:val="5"/>
        </w:numPr>
        <w:ind w:firstLine="709"/>
        <w:jc w:val="both"/>
      </w:pPr>
      <w:r w:rsidRPr="00F531B8">
        <w:rPr>
          <w:b/>
          <w:bCs/>
        </w:rPr>
        <w:t>Три уголовных дела за капремонт за одну неделю</w:t>
      </w:r>
      <w:r>
        <w:t xml:space="preserve"> (Владимир, Красноярск, Новгород) при мягкости наказания (штраф 150 тыс. руб. при ущербе 150 тыс. руб.) — прямой повод для </w:t>
      </w:r>
      <w:r w:rsidR="00953CBB">
        <w:t xml:space="preserve">разработки </w:t>
      </w:r>
      <w:r>
        <w:t>законодательной инициативы об ужесточении ответственности.</w:t>
      </w:r>
    </w:p>
    <w:p w14:paraId="0BE4E8B7" w14:textId="1DFE9B6A" w:rsidR="00AA7858" w:rsidRDefault="00F531B8" w:rsidP="00F71650">
      <w:pPr>
        <w:pStyle w:val="a4"/>
        <w:numPr>
          <w:ilvl w:val="0"/>
          <w:numId w:val="5"/>
        </w:numPr>
        <w:ind w:firstLine="709"/>
        <w:jc w:val="both"/>
      </w:pPr>
      <w:r>
        <w:t>«</w:t>
      </w:r>
      <w:r w:rsidR="00AA7858">
        <w:t>Народный фронт</w:t>
      </w:r>
      <w:r>
        <w:t>»</w:t>
      </w:r>
      <w:r w:rsidR="00AA7858">
        <w:t xml:space="preserve"> сохраняет конкурентное преимущество </w:t>
      </w:r>
      <w:r w:rsidR="00953CBB">
        <w:t xml:space="preserve">перед отделениями КПРФ </w:t>
      </w:r>
      <w:r w:rsidR="00AA7858">
        <w:t>в «сельской повестке»</w:t>
      </w:r>
      <w:r w:rsidR="00953CBB">
        <w:t xml:space="preserve"> </w:t>
      </w:r>
      <w:r w:rsidR="00AA7858">
        <w:t>(Марий Эл, Карелия, Орловская область).</w:t>
      </w:r>
    </w:p>
    <w:p w14:paraId="6947EBCF" w14:textId="77777777" w:rsidR="00AA7858" w:rsidRDefault="00AA7858" w:rsidP="00F71650">
      <w:pPr>
        <w:ind w:firstLine="709"/>
      </w:pPr>
    </w:p>
    <w:p w14:paraId="072E423D" w14:textId="77777777" w:rsidR="00AA7858" w:rsidRPr="00F71650" w:rsidRDefault="00AA7858" w:rsidP="00F71650">
      <w:pPr>
        <w:pStyle w:val="1"/>
        <w:ind w:firstLine="709"/>
        <w:rPr>
          <w:sz w:val="28"/>
          <w:szCs w:val="28"/>
        </w:rPr>
      </w:pPr>
      <w:r w:rsidRPr="00F71650">
        <w:rPr>
          <w:b/>
          <w:bCs/>
          <w:color w:val="CC0000"/>
          <w:sz w:val="28"/>
          <w:szCs w:val="28"/>
        </w:rPr>
        <w:t>VIII. Заключение</w:t>
      </w:r>
    </w:p>
    <w:p w14:paraId="14AFD011" w14:textId="1EA6DF30" w:rsidR="00AA7858" w:rsidRDefault="00AA7858" w:rsidP="00F71650">
      <w:pPr>
        <w:ind w:firstLine="709"/>
        <w:jc w:val="both"/>
      </w:pPr>
      <w:r>
        <w:rPr>
          <w:b/>
          <w:bCs/>
        </w:rPr>
        <w:t>Восьмая неделя мониторинга констатирует: коммунальная повестка в России приобрела характер устойчивого мульти</w:t>
      </w:r>
      <w:r w:rsidR="00F531B8">
        <w:rPr>
          <w:b/>
          <w:bCs/>
        </w:rPr>
        <w:t>-</w:t>
      </w:r>
      <w:r>
        <w:rPr>
          <w:b/>
          <w:bCs/>
        </w:rPr>
        <w:t>регионального кризиса с четырьмя параллельными измерениями</w:t>
      </w:r>
      <w:r>
        <w:t xml:space="preserve"> — </w:t>
      </w:r>
      <w:r w:rsidRPr="00F531B8">
        <w:rPr>
          <w:i/>
          <w:iCs/>
        </w:rPr>
        <w:t>инфраструктурным</w:t>
      </w:r>
      <w:r>
        <w:t xml:space="preserve"> (7 аварий в Кузбассе, отключение отопления в Охе, масштабный прорыв в Воронеже), </w:t>
      </w:r>
      <w:r w:rsidRPr="00F531B8">
        <w:rPr>
          <w:i/>
          <w:iCs/>
        </w:rPr>
        <w:t>правовым</w:t>
      </w:r>
      <w:r>
        <w:t xml:space="preserve"> (уголовные дела в Сахалине, Владимире, Красноярске, Новгороде), </w:t>
      </w:r>
      <w:r w:rsidRPr="00F531B8">
        <w:rPr>
          <w:i/>
          <w:iCs/>
        </w:rPr>
        <w:t>жилищным</w:t>
      </w:r>
      <w:r>
        <w:t xml:space="preserve"> (</w:t>
      </w:r>
      <w:r w:rsidR="00F531B8">
        <w:t xml:space="preserve">председатель СК РФ А.И. </w:t>
      </w:r>
      <w:r>
        <w:t xml:space="preserve">Бастрыкин лично контролирует ситуацию в Марий Эл, Подмосковье, Астрахани) и </w:t>
      </w:r>
      <w:r w:rsidR="00F531B8">
        <w:t>«</w:t>
      </w:r>
      <w:r w:rsidRPr="00F531B8">
        <w:rPr>
          <w:i/>
          <w:iCs/>
        </w:rPr>
        <w:t>коррупционным</w:t>
      </w:r>
      <w:r w:rsidR="00F531B8">
        <w:rPr>
          <w:i/>
          <w:iCs/>
        </w:rPr>
        <w:t>»</w:t>
      </w:r>
      <w:r>
        <w:t xml:space="preserve"> (три дела о хищениях при капремонте). Это не набор локальных инцидентов, а единая картина предельного износа инфраструктуры в условиях недофинансирования и непрозрачного управления.</w:t>
      </w:r>
    </w:p>
    <w:p w14:paraId="37CDCE9A" w14:textId="77777777" w:rsidR="00AA7858" w:rsidRDefault="00AA7858" w:rsidP="00F71650">
      <w:pPr>
        <w:ind w:firstLine="709"/>
      </w:pPr>
    </w:p>
    <w:p w14:paraId="6423BBB1" w14:textId="77777777" w:rsidR="00A03CA8" w:rsidRPr="00F531B8" w:rsidRDefault="006C50C6" w:rsidP="00290A44">
      <w:pPr>
        <w:jc w:val="right"/>
        <w:rPr>
          <w:b/>
          <w:bCs/>
          <w:i/>
          <w:iCs/>
          <w:color w:val="595959"/>
          <w:sz w:val="24"/>
          <w:szCs w:val="24"/>
          <w:u w:val="single"/>
        </w:rPr>
      </w:pPr>
      <w:r w:rsidRPr="00F531B8">
        <w:rPr>
          <w:b/>
          <w:bCs/>
          <w:i/>
          <w:iCs/>
          <w:color w:val="595959"/>
          <w:sz w:val="24"/>
          <w:szCs w:val="24"/>
          <w:u w:val="single"/>
        </w:rPr>
        <w:t xml:space="preserve">Подготовили: </w:t>
      </w:r>
    </w:p>
    <w:p w14:paraId="7F80CC7B" w14:textId="0F16D768" w:rsidR="00A03CA8" w:rsidRPr="00F531B8" w:rsidRDefault="00A03CA8" w:rsidP="00290A44">
      <w:pPr>
        <w:jc w:val="right"/>
        <w:rPr>
          <w:sz w:val="24"/>
          <w:szCs w:val="24"/>
        </w:rPr>
      </w:pPr>
      <w:r w:rsidRPr="00F531B8">
        <w:rPr>
          <w:b/>
          <w:bCs/>
          <w:sz w:val="24"/>
          <w:szCs w:val="24"/>
        </w:rPr>
        <w:t>С.П. Обухов</w:t>
      </w:r>
      <w:r w:rsidRPr="00F531B8">
        <w:rPr>
          <w:i/>
          <w:iCs/>
          <w:sz w:val="24"/>
          <w:szCs w:val="24"/>
        </w:rPr>
        <w:t>, доктор политических наук, секретарь ЦК КПРФ</w:t>
      </w:r>
    </w:p>
    <w:p w14:paraId="0B317576" w14:textId="43EE343A" w:rsidR="00A03CA8" w:rsidRPr="00F531B8" w:rsidRDefault="00A03CA8" w:rsidP="00290A44">
      <w:pPr>
        <w:jc w:val="right"/>
        <w:rPr>
          <w:sz w:val="24"/>
          <w:szCs w:val="24"/>
        </w:rPr>
      </w:pPr>
      <w:r w:rsidRPr="00F531B8">
        <w:rPr>
          <w:b/>
          <w:bCs/>
          <w:sz w:val="24"/>
          <w:szCs w:val="24"/>
        </w:rPr>
        <w:t>И.М. Куприянова</w:t>
      </w:r>
      <w:r w:rsidRPr="00F531B8">
        <w:rPr>
          <w:i/>
          <w:iCs/>
          <w:sz w:val="24"/>
          <w:szCs w:val="24"/>
        </w:rPr>
        <w:t>, заведующая Отделом ЦК КПРФ</w:t>
      </w:r>
    </w:p>
    <w:p w14:paraId="0373DD34" w14:textId="2062EF6B" w:rsidR="00A03CA8" w:rsidRPr="00F531B8" w:rsidRDefault="00A03CA8" w:rsidP="00290A44">
      <w:pPr>
        <w:jc w:val="right"/>
        <w:rPr>
          <w:sz w:val="24"/>
          <w:szCs w:val="24"/>
        </w:rPr>
      </w:pPr>
      <w:r w:rsidRPr="00F531B8">
        <w:rPr>
          <w:b/>
          <w:bCs/>
          <w:sz w:val="24"/>
          <w:szCs w:val="24"/>
        </w:rPr>
        <w:t>А.М. Михальчук</w:t>
      </w:r>
      <w:r w:rsidRPr="00F531B8">
        <w:rPr>
          <w:i/>
          <w:iCs/>
          <w:sz w:val="24"/>
          <w:szCs w:val="24"/>
        </w:rPr>
        <w:t>, Отдел по проведению избирательных кампаний ЦК КПРФ</w:t>
      </w:r>
    </w:p>
    <w:p w14:paraId="75093584" w14:textId="0EF9C340" w:rsidR="00340E32" w:rsidRPr="00F531B8" w:rsidRDefault="006C50C6" w:rsidP="00290A44">
      <w:pPr>
        <w:jc w:val="right"/>
        <w:rPr>
          <w:b/>
          <w:bCs/>
          <w:sz w:val="24"/>
          <w:szCs w:val="24"/>
          <w:u w:val="single"/>
        </w:rPr>
      </w:pPr>
      <w:r w:rsidRPr="00F531B8">
        <w:rPr>
          <w:b/>
          <w:bCs/>
          <w:i/>
          <w:iCs/>
          <w:color w:val="595959"/>
          <w:sz w:val="24"/>
          <w:szCs w:val="24"/>
          <w:u w:val="single"/>
        </w:rPr>
        <w:t xml:space="preserve">Ответственный за выпуск: </w:t>
      </w:r>
    </w:p>
    <w:p w14:paraId="32206E2C" w14:textId="558754F7" w:rsidR="00340E32" w:rsidRPr="00F531B8" w:rsidRDefault="006C50C6" w:rsidP="00F531B8">
      <w:pPr>
        <w:jc w:val="right"/>
        <w:rPr>
          <w:sz w:val="24"/>
          <w:szCs w:val="24"/>
        </w:rPr>
      </w:pPr>
      <w:r w:rsidRPr="00F531B8">
        <w:rPr>
          <w:b/>
          <w:bCs/>
          <w:sz w:val="24"/>
          <w:szCs w:val="24"/>
        </w:rPr>
        <w:t>С.П. Обухов</w:t>
      </w:r>
      <w:r w:rsidR="00F531B8">
        <w:rPr>
          <w:i/>
          <w:iCs/>
          <w:sz w:val="24"/>
          <w:szCs w:val="24"/>
        </w:rPr>
        <w:t>,</w:t>
      </w:r>
      <w:r w:rsidRPr="00F531B8">
        <w:rPr>
          <w:i/>
          <w:iCs/>
          <w:sz w:val="24"/>
          <w:szCs w:val="24"/>
        </w:rPr>
        <w:t xml:space="preserve"> доктор политических наук, секретарь ЦК КПРФ</w:t>
      </w:r>
    </w:p>
    <w:sectPr w:rsidR="00340E32" w:rsidRPr="00F531B8" w:rsidSect="00306933">
      <w:footerReference w:type="default" r:id="rId9"/>
      <w:pgSz w:w="11906" w:h="16838"/>
      <w:pgMar w:top="907" w:right="851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3E177" w14:textId="77777777" w:rsidR="000C4A7E" w:rsidRDefault="000C4A7E">
      <w:r>
        <w:separator/>
      </w:r>
    </w:p>
  </w:endnote>
  <w:endnote w:type="continuationSeparator" w:id="0">
    <w:p w14:paraId="2871B401" w14:textId="77777777" w:rsidR="000C4A7E" w:rsidRDefault="000C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AE39B" w14:textId="77777777" w:rsidR="00072AA1" w:rsidRDefault="00072AA1">
    <w:pPr>
      <w:jc w:val="center"/>
    </w:pP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PAGE</w:instrText>
    </w:r>
    <w:r>
      <w:rPr>
        <w:color w:val="595959"/>
        <w:sz w:val="22"/>
        <w:szCs w:val="22"/>
      </w:rPr>
      <w:fldChar w:fldCharType="separate"/>
    </w:r>
    <w:r w:rsidR="000F4B4D">
      <w:rPr>
        <w:noProof/>
        <w:color w:val="595959"/>
        <w:sz w:val="22"/>
        <w:szCs w:val="22"/>
      </w:rPr>
      <w:t>12</w:t>
    </w:r>
    <w:r>
      <w:rPr>
        <w:color w:val="595959"/>
        <w:sz w:val="22"/>
        <w:szCs w:val="22"/>
      </w:rPr>
      <w:fldChar w:fldCharType="end"/>
    </w:r>
    <w:r>
      <w:rPr>
        <w:color w:val="595959"/>
        <w:sz w:val="22"/>
        <w:szCs w:val="22"/>
      </w:rPr>
      <w:t xml:space="preserve"> / </w:t>
    </w:r>
    <w:r>
      <w:rPr>
        <w:color w:val="595959"/>
        <w:sz w:val="22"/>
        <w:szCs w:val="22"/>
      </w:rPr>
      <w:fldChar w:fldCharType="begin"/>
    </w:r>
    <w:r>
      <w:rPr>
        <w:color w:val="595959"/>
        <w:sz w:val="22"/>
        <w:szCs w:val="22"/>
      </w:rPr>
      <w:instrText>NUMPAGES</w:instrText>
    </w:r>
    <w:r>
      <w:rPr>
        <w:color w:val="595959"/>
        <w:sz w:val="22"/>
        <w:szCs w:val="22"/>
      </w:rPr>
      <w:fldChar w:fldCharType="separate"/>
    </w:r>
    <w:r w:rsidR="000F4B4D">
      <w:rPr>
        <w:noProof/>
        <w:color w:val="595959"/>
        <w:sz w:val="22"/>
        <w:szCs w:val="22"/>
      </w:rPr>
      <w:t>12</w:t>
    </w:r>
    <w:r>
      <w:rPr>
        <w:color w:val="595959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A2469" w14:textId="77777777" w:rsidR="000C4A7E" w:rsidRDefault="000C4A7E">
      <w:r>
        <w:separator/>
      </w:r>
    </w:p>
  </w:footnote>
  <w:footnote w:type="continuationSeparator" w:id="0">
    <w:p w14:paraId="790466E8" w14:textId="77777777" w:rsidR="000C4A7E" w:rsidRDefault="000C4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859AF"/>
    <w:multiLevelType w:val="hybridMultilevel"/>
    <w:tmpl w:val="8FC2A99C"/>
    <w:lvl w:ilvl="0" w:tplc="43080096">
      <w:start w:val="1"/>
      <w:numFmt w:val="bullet"/>
      <w:lvlText w:val="—"/>
      <w:lvlJc w:val="left"/>
      <w:pPr>
        <w:ind w:left="720" w:hanging="360"/>
      </w:pPr>
    </w:lvl>
    <w:lvl w:ilvl="1" w:tplc="E8BAE5AA">
      <w:numFmt w:val="decimal"/>
      <w:lvlText w:val=""/>
      <w:lvlJc w:val="left"/>
    </w:lvl>
    <w:lvl w:ilvl="2" w:tplc="4C6EA25E">
      <w:numFmt w:val="decimal"/>
      <w:lvlText w:val=""/>
      <w:lvlJc w:val="left"/>
    </w:lvl>
    <w:lvl w:ilvl="3" w:tplc="8526ACF0">
      <w:numFmt w:val="decimal"/>
      <w:lvlText w:val=""/>
      <w:lvlJc w:val="left"/>
    </w:lvl>
    <w:lvl w:ilvl="4" w:tplc="06506410">
      <w:numFmt w:val="decimal"/>
      <w:lvlText w:val=""/>
      <w:lvlJc w:val="left"/>
    </w:lvl>
    <w:lvl w:ilvl="5" w:tplc="292CEB20">
      <w:numFmt w:val="decimal"/>
      <w:lvlText w:val=""/>
      <w:lvlJc w:val="left"/>
    </w:lvl>
    <w:lvl w:ilvl="6" w:tplc="AD3C7C50">
      <w:numFmt w:val="decimal"/>
      <w:lvlText w:val=""/>
      <w:lvlJc w:val="left"/>
    </w:lvl>
    <w:lvl w:ilvl="7" w:tplc="73B09780">
      <w:numFmt w:val="decimal"/>
      <w:lvlText w:val=""/>
      <w:lvlJc w:val="left"/>
    </w:lvl>
    <w:lvl w:ilvl="8" w:tplc="7D7208CC">
      <w:numFmt w:val="decimal"/>
      <w:lvlText w:val=""/>
      <w:lvlJc w:val="left"/>
    </w:lvl>
  </w:abstractNum>
  <w:abstractNum w:abstractNumId="1" w15:restartNumberingAfterBreak="0">
    <w:nsid w:val="51D17FFB"/>
    <w:multiLevelType w:val="hybridMultilevel"/>
    <w:tmpl w:val="20B413BC"/>
    <w:lvl w:ilvl="0" w:tplc="95A090D2">
      <w:start w:val="1"/>
      <w:numFmt w:val="decimal"/>
      <w:lvlText w:val="%1."/>
      <w:lvlJc w:val="left"/>
      <w:pPr>
        <w:ind w:left="720" w:hanging="360"/>
      </w:pPr>
    </w:lvl>
    <w:lvl w:ilvl="1" w:tplc="398893E4">
      <w:numFmt w:val="decimal"/>
      <w:lvlText w:val=""/>
      <w:lvlJc w:val="left"/>
    </w:lvl>
    <w:lvl w:ilvl="2" w:tplc="1C2044B6">
      <w:numFmt w:val="decimal"/>
      <w:lvlText w:val=""/>
      <w:lvlJc w:val="left"/>
    </w:lvl>
    <w:lvl w:ilvl="3" w:tplc="638EDAB2">
      <w:numFmt w:val="decimal"/>
      <w:lvlText w:val=""/>
      <w:lvlJc w:val="left"/>
    </w:lvl>
    <w:lvl w:ilvl="4" w:tplc="6F208EFA">
      <w:numFmt w:val="decimal"/>
      <w:lvlText w:val=""/>
      <w:lvlJc w:val="left"/>
    </w:lvl>
    <w:lvl w:ilvl="5" w:tplc="6E5C24AC">
      <w:numFmt w:val="decimal"/>
      <w:lvlText w:val=""/>
      <w:lvlJc w:val="left"/>
    </w:lvl>
    <w:lvl w:ilvl="6" w:tplc="41EEC062">
      <w:numFmt w:val="decimal"/>
      <w:lvlText w:val=""/>
      <w:lvlJc w:val="left"/>
    </w:lvl>
    <w:lvl w:ilvl="7" w:tplc="F9F2778C">
      <w:numFmt w:val="decimal"/>
      <w:lvlText w:val=""/>
      <w:lvlJc w:val="left"/>
    </w:lvl>
    <w:lvl w:ilvl="8" w:tplc="CC8A5C04">
      <w:numFmt w:val="decimal"/>
      <w:lvlText w:val=""/>
      <w:lvlJc w:val="left"/>
    </w:lvl>
  </w:abstractNum>
  <w:abstractNum w:abstractNumId="2" w15:restartNumberingAfterBreak="0">
    <w:nsid w:val="6A1921D1"/>
    <w:multiLevelType w:val="hybridMultilevel"/>
    <w:tmpl w:val="32289558"/>
    <w:lvl w:ilvl="0" w:tplc="E38C1264">
      <w:start w:val="1"/>
      <w:numFmt w:val="bullet"/>
      <w:lvlText w:val="•"/>
      <w:lvlJc w:val="left"/>
      <w:pPr>
        <w:ind w:left="720" w:hanging="360"/>
      </w:pPr>
    </w:lvl>
    <w:lvl w:ilvl="1" w:tplc="CE9CF0B6">
      <w:numFmt w:val="decimal"/>
      <w:lvlText w:val=""/>
      <w:lvlJc w:val="left"/>
    </w:lvl>
    <w:lvl w:ilvl="2" w:tplc="1F94BCA4">
      <w:numFmt w:val="decimal"/>
      <w:lvlText w:val=""/>
      <w:lvlJc w:val="left"/>
    </w:lvl>
    <w:lvl w:ilvl="3" w:tplc="6842279A">
      <w:numFmt w:val="decimal"/>
      <w:lvlText w:val=""/>
      <w:lvlJc w:val="left"/>
    </w:lvl>
    <w:lvl w:ilvl="4" w:tplc="93FCD65E">
      <w:numFmt w:val="decimal"/>
      <w:lvlText w:val=""/>
      <w:lvlJc w:val="left"/>
    </w:lvl>
    <w:lvl w:ilvl="5" w:tplc="4F282258">
      <w:numFmt w:val="decimal"/>
      <w:lvlText w:val=""/>
      <w:lvlJc w:val="left"/>
    </w:lvl>
    <w:lvl w:ilvl="6" w:tplc="F11667BA">
      <w:numFmt w:val="decimal"/>
      <w:lvlText w:val=""/>
      <w:lvlJc w:val="left"/>
    </w:lvl>
    <w:lvl w:ilvl="7" w:tplc="C1D46356">
      <w:numFmt w:val="decimal"/>
      <w:lvlText w:val=""/>
      <w:lvlJc w:val="left"/>
    </w:lvl>
    <w:lvl w:ilvl="8" w:tplc="53123DF8">
      <w:numFmt w:val="decimal"/>
      <w:lvlText w:val=""/>
      <w:lvlJc w:val="left"/>
    </w:lvl>
  </w:abstractNum>
  <w:abstractNum w:abstractNumId="3" w15:restartNumberingAfterBreak="0">
    <w:nsid w:val="7D487DC3"/>
    <w:multiLevelType w:val="hybridMultilevel"/>
    <w:tmpl w:val="D89685AE"/>
    <w:lvl w:ilvl="0" w:tplc="EC146778">
      <w:start w:val="1"/>
      <w:numFmt w:val="bullet"/>
      <w:lvlText w:val="●"/>
      <w:lvlJc w:val="left"/>
      <w:pPr>
        <w:ind w:left="720" w:hanging="360"/>
      </w:pPr>
    </w:lvl>
    <w:lvl w:ilvl="1" w:tplc="F7E840A6">
      <w:start w:val="1"/>
      <w:numFmt w:val="bullet"/>
      <w:lvlText w:val="○"/>
      <w:lvlJc w:val="left"/>
      <w:pPr>
        <w:ind w:left="1440" w:hanging="360"/>
      </w:pPr>
    </w:lvl>
    <w:lvl w:ilvl="2" w:tplc="7B969DB2">
      <w:start w:val="1"/>
      <w:numFmt w:val="bullet"/>
      <w:lvlText w:val="■"/>
      <w:lvlJc w:val="left"/>
      <w:pPr>
        <w:ind w:left="2160" w:hanging="360"/>
      </w:pPr>
    </w:lvl>
    <w:lvl w:ilvl="3" w:tplc="21C858B4">
      <w:start w:val="1"/>
      <w:numFmt w:val="bullet"/>
      <w:lvlText w:val="●"/>
      <w:lvlJc w:val="left"/>
      <w:pPr>
        <w:ind w:left="2880" w:hanging="360"/>
      </w:pPr>
    </w:lvl>
    <w:lvl w:ilvl="4" w:tplc="8CC49C26">
      <w:start w:val="1"/>
      <w:numFmt w:val="bullet"/>
      <w:lvlText w:val="○"/>
      <w:lvlJc w:val="left"/>
      <w:pPr>
        <w:ind w:left="3600" w:hanging="360"/>
      </w:pPr>
    </w:lvl>
    <w:lvl w:ilvl="5" w:tplc="0C7C33F6">
      <w:start w:val="1"/>
      <w:numFmt w:val="bullet"/>
      <w:lvlText w:val="■"/>
      <w:lvlJc w:val="left"/>
      <w:pPr>
        <w:ind w:left="4320" w:hanging="360"/>
      </w:pPr>
    </w:lvl>
    <w:lvl w:ilvl="6" w:tplc="EC0066D0">
      <w:start w:val="1"/>
      <w:numFmt w:val="bullet"/>
      <w:lvlText w:val="●"/>
      <w:lvlJc w:val="left"/>
      <w:pPr>
        <w:ind w:left="5040" w:hanging="360"/>
      </w:pPr>
    </w:lvl>
    <w:lvl w:ilvl="7" w:tplc="BC64E766">
      <w:start w:val="1"/>
      <w:numFmt w:val="bullet"/>
      <w:lvlText w:val="●"/>
      <w:lvlJc w:val="left"/>
      <w:pPr>
        <w:ind w:left="5760" w:hanging="360"/>
      </w:pPr>
    </w:lvl>
    <w:lvl w:ilvl="8" w:tplc="CA2811C6">
      <w:start w:val="1"/>
      <w:numFmt w:val="bullet"/>
      <w:lvlText w:val="●"/>
      <w:lvlJc w:val="left"/>
      <w:pPr>
        <w:ind w:left="6480" w:hanging="360"/>
      </w:pPr>
    </w:lvl>
  </w:abstractNum>
  <w:abstractNum w:abstractNumId="4" w15:restartNumberingAfterBreak="0">
    <w:nsid w:val="7E5E21BD"/>
    <w:multiLevelType w:val="hybridMultilevel"/>
    <w:tmpl w:val="266A2FA8"/>
    <w:lvl w:ilvl="0" w:tplc="8F2643EA">
      <w:start w:val="1"/>
      <w:numFmt w:val="bullet"/>
      <w:lvlText w:val="•"/>
      <w:lvlJc w:val="left"/>
      <w:pPr>
        <w:ind w:left="540" w:hanging="270"/>
      </w:pPr>
    </w:lvl>
    <w:lvl w:ilvl="1" w:tplc="F38861EE">
      <w:numFmt w:val="decimal"/>
      <w:lvlText w:val=""/>
      <w:lvlJc w:val="left"/>
    </w:lvl>
    <w:lvl w:ilvl="2" w:tplc="6094A69A">
      <w:numFmt w:val="decimal"/>
      <w:lvlText w:val=""/>
      <w:lvlJc w:val="left"/>
    </w:lvl>
    <w:lvl w:ilvl="3" w:tplc="D5B6614E">
      <w:numFmt w:val="decimal"/>
      <w:lvlText w:val=""/>
      <w:lvlJc w:val="left"/>
    </w:lvl>
    <w:lvl w:ilvl="4" w:tplc="78A0FB84">
      <w:numFmt w:val="decimal"/>
      <w:lvlText w:val=""/>
      <w:lvlJc w:val="left"/>
    </w:lvl>
    <w:lvl w:ilvl="5" w:tplc="AFEEF0F2">
      <w:numFmt w:val="decimal"/>
      <w:lvlText w:val=""/>
      <w:lvlJc w:val="left"/>
    </w:lvl>
    <w:lvl w:ilvl="6" w:tplc="03B23AB6">
      <w:numFmt w:val="decimal"/>
      <w:lvlText w:val=""/>
      <w:lvlJc w:val="left"/>
    </w:lvl>
    <w:lvl w:ilvl="7" w:tplc="CDA01B54">
      <w:numFmt w:val="decimal"/>
      <w:lvlText w:val=""/>
      <w:lvlJc w:val="left"/>
    </w:lvl>
    <w:lvl w:ilvl="8" w:tplc="EEB07BDA">
      <w:numFmt w:val="decimal"/>
      <w:lvlText w:val=""/>
      <w:lvlJc w:val="left"/>
    </w:lvl>
  </w:abstractNum>
  <w:num w:numId="1" w16cid:durableId="535042296">
    <w:abstractNumId w:val="3"/>
    <w:lvlOverride w:ilvl="0">
      <w:startOverride w:val="1"/>
    </w:lvlOverride>
  </w:num>
  <w:num w:numId="2" w16cid:durableId="1057632858">
    <w:abstractNumId w:val="0"/>
    <w:lvlOverride w:ilvl="0">
      <w:startOverride w:val="1"/>
    </w:lvlOverride>
  </w:num>
  <w:num w:numId="3" w16cid:durableId="887451288">
    <w:abstractNumId w:val="2"/>
    <w:lvlOverride w:ilvl="0">
      <w:startOverride w:val="1"/>
    </w:lvlOverride>
  </w:num>
  <w:num w:numId="4" w16cid:durableId="704327551">
    <w:abstractNumId w:val="1"/>
    <w:lvlOverride w:ilvl="0">
      <w:startOverride w:val="1"/>
    </w:lvlOverride>
  </w:num>
  <w:num w:numId="5" w16cid:durableId="1055814617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32"/>
    <w:rsid w:val="0001474A"/>
    <w:rsid w:val="00072AA1"/>
    <w:rsid w:val="000C4A7E"/>
    <w:rsid w:val="000F4B4D"/>
    <w:rsid w:val="00153186"/>
    <w:rsid w:val="00290A44"/>
    <w:rsid w:val="00306933"/>
    <w:rsid w:val="00340E32"/>
    <w:rsid w:val="004A6C1A"/>
    <w:rsid w:val="0050031B"/>
    <w:rsid w:val="00540730"/>
    <w:rsid w:val="005D113A"/>
    <w:rsid w:val="0066445A"/>
    <w:rsid w:val="006C50C6"/>
    <w:rsid w:val="007011CF"/>
    <w:rsid w:val="007A5CD4"/>
    <w:rsid w:val="00953CBB"/>
    <w:rsid w:val="00990E30"/>
    <w:rsid w:val="009C601F"/>
    <w:rsid w:val="00A03CA8"/>
    <w:rsid w:val="00A551DA"/>
    <w:rsid w:val="00AA7858"/>
    <w:rsid w:val="00AC584B"/>
    <w:rsid w:val="00B1108C"/>
    <w:rsid w:val="00B90847"/>
    <w:rsid w:val="00BF6DCD"/>
    <w:rsid w:val="00CC6D42"/>
    <w:rsid w:val="00E41DE0"/>
    <w:rsid w:val="00E50C9C"/>
    <w:rsid w:val="00E73911"/>
    <w:rsid w:val="00F531B8"/>
    <w:rsid w:val="00F7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9C2C"/>
  <w15:docId w15:val="{CE79352B-F0AF-427A-8FB8-1B3A6E38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Строгий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концевой сноски Знак"/>
    <w:link w:val="aa"/>
    <w:uiPriority w:val="99"/>
    <w:semiHidden/>
    <w:unhideWhenUsed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9084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0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3368</Words>
  <Characters>19204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ЖКХ — 1–7 мая 2026</vt:lpstr>
    </vt:vector>
  </TitlesOfParts>
  <Company/>
  <LinksUpToDate>false</LinksUpToDate>
  <CharactersWithSpaces>22527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ЖКХ — 1–7 мая 2026</dc:title>
  <dc:creator>ЦИПКР ЦК КПРФ</dc:creator>
  <cp:lastModifiedBy>Сергей</cp:lastModifiedBy>
  <cp:revision>2</cp:revision>
  <dcterms:created xsi:type="dcterms:W3CDTF">2026-05-28T12:40:00Z</dcterms:created>
  <dcterms:modified xsi:type="dcterms:W3CDTF">2026-05-28T12:40:00Z</dcterms:modified>
</cp:coreProperties>
</file>