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09FF8" w14:textId="23189F14" w:rsidR="0090336A" w:rsidRDefault="00130B3D" w:rsidP="00297E1B">
      <w:pPr>
        <w:ind w:firstLine="709"/>
        <w:jc w:val="center"/>
        <w:rPr>
          <w:b/>
          <w:bCs/>
          <w:sz w:val="28"/>
          <w:szCs w:val="28"/>
        </w:rPr>
      </w:pPr>
      <w:r w:rsidRPr="00AE49B1">
        <w:rPr>
          <w:rFonts w:ascii="Gotham Pro Black" w:hAnsi="Gotham Pro Black" w:cs="Gotham Pro Black"/>
          <w:b/>
          <w:noProof/>
          <w:u w:val="single"/>
          <w:lang w:eastAsia="ru-RU"/>
        </w:rPr>
        <w:drawing>
          <wp:anchor distT="0" distB="0" distL="0" distR="0" simplePos="0" relativeHeight="251656704" behindDoc="0" locked="0" layoutInCell="0" allowOverlap="1" wp14:anchorId="03ABD075" wp14:editId="6D1CD409">
            <wp:simplePos x="0" y="0"/>
            <wp:positionH relativeFrom="column">
              <wp:posOffset>235585</wp:posOffset>
            </wp:positionH>
            <wp:positionV relativeFrom="paragraph">
              <wp:posOffset>0</wp:posOffset>
            </wp:positionV>
            <wp:extent cx="5643880" cy="2020570"/>
            <wp:effectExtent l="0" t="0" r="0" b="0"/>
            <wp:wrapTopAndBottom/>
            <wp:docPr id="1" name="_x0000_s10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pic:blipFill>
                  <pic:spPr bwMode="auto">
                    <a:xfrm>
                      <a:off x="0" y="0"/>
                      <a:ext cx="5643880" cy="2020570"/>
                    </a:xfrm>
                    <a:prstGeom prst="rect">
                      <a:avLst/>
                    </a:prstGeom>
                    <a:noFill/>
                    <a:ln>
                      <a:noFill/>
                    </a:ln>
                  </pic:spPr>
                </pic:pic>
              </a:graphicData>
            </a:graphic>
          </wp:anchor>
        </w:drawing>
      </w:r>
      <w:r w:rsidR="0090336A">
        <w:rPr>
          <w:b/>
          <w:bCs/>
          <w:noProof/>
          <w:sz w:val="28"/>
          <w:szCs w:val="28"/>
        </w:rPr>
        <w:drawing>
          <wp:inline distT="0" distB="0" distL="0" distR="0" wp14:anchorId="4DDC6016" wp14:editId="05A1BBC8">
            <wp:extent cx="3876675" cy="3876675"/>
            <wp:effectExtent l="0" t="0" r="9525" b="9525"/>
            <wp:docPr id="5130948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94817" name="Рисунок 5130948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6675" cy="3876675"/>
                    </a:xfrm>
                    <a:prstGeom prst="rect">
                      <a:avLst/>
                    </a:prstGeom>
                  </pic:spPr>
                </pic:pic>
              </a:graphicData>
            </a:graphic>
          </wp:inline>
        </w:drawing>
      </w:r>
    </w:p>
    <w:p w14:paraId="2B273BA3" w14:textId="77777777" w:rsidR="0012226D" w:rsidRDefault="00297E1B" w:rsidP="00297E1B">
      <w:pPr>
        <w:jc w:val="center"/>
        <w:rPr>
          <w:rFonts w:ascii="Gotham Pro Black" w:hAnsi="Gotham Pro Black" w:cs="Gotham Pro Black"/>
          <w:b/>
          <w:bCs/>
          <w:sz w:val="36"/>
          <w:szCs w:val="36"/>
        </w:rPr>
      </w:pPr>
      <w:r w:rsidRPr="00297E1B">
        <w:rPr>
          <w:rFonts w:ascii="Gotham Pro Black" w:hAnsi="Gotham Pro Black" w:cs="Gotham Pro Black"/>
          <w:b/>
          <w:bCs/>
          <w:sz w:val="36"/>
          <w:szCs w:val="36"/>
        </w:rPr>
        <w:t xml:space="preserve">НАРАСТАЮЩИЙ КРИЗИС ДОВЕРИЯ, </w:t>
      </w:r>
    </w:p>
    <w:p w14:paraId="5AE246E4" w14:textId="77777777" w:rsidR="0012226D" w:rsidRDefault="00297E1B" w:rsidP="00297E1B">
      <w:pPr>
        <w:jc w:val="center"/>
        <w:rPr>
          <w:rFonts w:ascii="Gotham Pro Black" w:hAnsi="Gotham Pro Black" w:cs="Gotham Pro Black"/>
          <w:b/>
          <w:bCs/>
          <w:sz w:val="36"/>
          <w:szCs w:val="36"/>
        </w:rPr>
      </w:pPr>
      <w:r>
        <w:rPr>
          <w:rFonts w:ascii="Gotham Pro Black" w:hAnsi="Gotham Pro Black" w:cs="Gotham Pro Black"/>
          <w:b/>
          <w:bCs/>
          <w:sz w:val="36"/>
          <w:szCs w:val="36"/>
        </w:rPr>
        <w:t>«</w:t>
      </w:r>
      <w:r w:rsidRPr="00297E1B">
        <w:rPr>
          <w:rFonts w:ascii="Gotham Pro Black" w:hAnsi="Gotham Pro Black" w:cs="Gotham Pro Black"/>
          <w:b/>
          <w:bCs/>
          <w:sz w:val="36"/>
          <w:szCs w:val="36"/>
        </w:rPr>
        <w:t>ПОТЕРЯВШАЯСЯ КАРТА</w:t>
      </w:r>
      <w:r>
        <w:rPr>
          <w:rFonts w:ascii="Gotham Pro Black" w:hAnsi="Gotham Pro Black" w:cs="Gotham Pro Black"/>
          <w:b/>
          <w:bCs/>
          <w:sz w:val="36"/>
          <w:szCs w:val="36"/>
        </w:rPr>
        <w:t>»</w:t>
      </w:r>
      <w:r w:rsidRPr="00297E1B">
        <w:rPr>
          <w:rFonts w:ascii="Gotham Pro Black" w:hAnsi="Gotham Pro Black" w:cs="Gotham Pro Black"/>
          <w:b/>
          <w:bCs/>
          <w:sz w:val="36"/>
          <w:szCs w:val="36"/>
        </w:rPr>
        <w:t xml:space="preserve"> </w:t>
      </w:r>
      <w:r>
        <w:rPr>
          <w:rFonts w:ascii="Gotham Pro Black" w:hAnsi="Gotham Pro Black" w:cs="Gotham Pro Black"/>
          <w:b/>
          <w:bCs/>
          <w:sz w:val="36"/>
          <w:szCs w:val="36"/>
        </w:rPr>
        <w:t xml:space="preserve">У </w:t>
      </w:r>
      <w:r w:rsidRPr="00297E1B">
        <w:rPr>
          <w:rFonts w:ascii="Gotham Pro Black" w:hAnsi="Gotham Pro Black" w:cs="Gotham Pro Black"/>
          <w:b/>
          <w:bCs/>
          <w:sz w:val="36"/>
          <w:szCs w:val="36"/>
        </w:rPr>
        <w:t xml:space="preserve">РУЛЕВОГО И </w:t>
      </w:r>
    </w:p>
    <w:p w14:paraId="02DD10A1" w14:textId="1B27A499" w:rsidR="0090336A" w:rsidRPr="00297E1B" w:rsidRDefault="00297E1B" w:rsidP="00297E1B">
      <w:pPr>
        <w:jc w:val="center"/>
        <w:rPr>
          <w:rFonts w:ascii="Gotham Pro Black" w:hAnsi="Gotham Pro Black" w:cs="Gotham Pro Black"/>
          <w:b/>
          <w:bCs/>
          <w:sz w:val="36"/>
          <w:szCs w:val="36"/>
        </w:rPr>
      </w:pPr>
      <w:r w:rsidRPr="00297E1B">
        <w:rPr>
          <w:rFonts w:ascii="Gotham Pro Black" w:hAnsi="Gotham Pro Black" w:cs="Gotham Pro Black"/>
          <w:b/>
          <w:bCs/>
          <w:sz w:val="36"/>
          <w:szCs w:val="36"/>
        </w:rPr>
        <w:t>ПРЕДСКАЗАНИЯ ТЕРМАЛЬНЫХ ИЗМЕНЕНИЙ</w:t>
      </w:r>
    </w:p>
    <w:p w14:paraId="6434415C" w14:textId="6D2F3852" w:rsidR="00452F47" w:rsidRPr="0012226D" w:rsidRDefault="00130B3D" w:rsidP="0012226D">
      <w:pPr>
        <w:rPr>
          <w:rFonts w:ascii="Gotham Pro Black" w:hAnsi="Gotham Pro Black" w:cs="Gotham Pro Black"/>
          <w:b/>
          <w:bCs/>
          <w:szCs w:val="24"/>
          <w:u w:val="single"/>
        </w:rPr>
      </w:pPr>
      <w:r w:rsidRPr="0012226D">
        <w:rPr>
          <w:rFonts w:ascii="Gotham Pro Black" w:hAnsi="Gotham Pro Black" w:cs="Gotham Pro Black"/>
          <w:b/>
          <w:bCs/>
          <w:szCs w:val="24"/>
          <w:u w:val="single"/>
        </w:rPr>
        <w:t>ОБЗОР НАСТРОЕНИЙ В ПАТРИОТИЧЕСКОЙ БЛОГОСФЕРЕ, ЭКСПЕРТНОЙ И НАУЧНОЙ СРЕДЕ</w:t>
      </w:r>
    </w:p>
    <w:p w14:paraId="6984BE62" w14:textId="48D08699" w:rsidR="00297E1B" w:rsidRPr="00AE49B1" w:rsidRDefault="0012226D" w:rsidP="00297E1B">
      <w:pPr>
        <w:ind w:firstLine="709"/>
        <w:jc w:val="right"/>
        <w:rPr>
          <w:b/>
          <w:bCs/>
          <w:sz w:val="28"/>
          <w:szCs w:val="28"/>
        </w:rPr>
      </w:pPr>
      <w:r>
        <w:rPr>
          <w:b/>
          <w:bCs/>
          <w:sz w:val="28"/>
          <w:szCs w:val="28"/>
        </w:rPr>
        <w:t>0</w:t>
      </w:r>
      <w:r w:rsidR="00297E1B">
        <w:rPr>
          <w:b/>
          <w:bCs/>
          <w:sz w:val="28"/>
          <w:szCs w:val="28"/>
        </w:rPr>
        <w:t>7</w:t>
      </w:r>
      <w:r w:rsidR="00297E1B" w:rsidRPr="00AE49B1">
        <w:rPr>
          <w:b/>
          <w:bCs/>
          <w:sz w:val="28"/>
          <w:szCs w:val="28"/>
        </w:rPr>
        <w:t xml:space="preserve"> мая 2026 г. </w:t>
      </w:r>
      <w:r w:rsidR="00297E1B">
        <w:rPr>
          <w:b/>
          <w:bCs/>
          <w:sz w:val="28"/>
          <w:szCs w:val="28"/>
        </w:rPr>
        <w:t>0</w:t>
      </w:r>
      <w:r>
        <w:rPr>
          <w:b/>
          <w:bCs/>
          <w:sz w:val="28"/>
          <w:szCs w:val="28"/>
        </w:rPr>
        <w:t>9</w:t>
      </w:r>
      <w:r w:rsidR="00297E1B" w:rsidRPr="00AE49B1">
        <w:rPr>
          <w:b/>
          <w:bCs/>
          <w:sz w:val="28"/>
          <w:szCs w:val="28"/>
        </w:rPr>
        <w:t>:00</w:t>
      </w:r>
    </w:p>
    <w:p w14:paraId="72DED455" w14:textId="77777777" w:rsidR="00297E1B" w:rsidRPr="00297E1B" w:rsidRDefault="00297E1B" w:rsidP="00201098">
      <w:pPr>
        <w:ind w:firstLine="709"/>
        <w:jc w:val="center"/>
        <w:rPr>
          <w:rFonts w:ascii="Gotham Pro Black" w:hAnsi="Gotham Pro Black" w:cs="Gotham Pro Black"/>
          <w:b/>
          <w:bCs/>
          <w:szCs w:val="24"/>
        </w:rPr>
      </w:pPr>
    </w:p>
    <w:p w14:paraId="4FABA562" w14:textId="77777777" w:rsidR="00A50D90" w:rsidRPr="00AE49B1" w:rsidRDefault="00A50D90" w:rsidP="00201098">
      <w:pPr>
        <w:numPr>
          <w:ilvl w:val="0"/>
          <w:numId w:val="6"/>
        </w:numPr>
        <w:ind w:left="0"/>
        <w:jc w:val="both"/>
        <w:rPr>
          <w:rFonts w:eastAsia="Times New Roman"/>
          <w:b/>
          <w:bCs/>
          <w:sz w:val="28"/>
          <w:szCs w:val="28"/>
        </w:rPr>
      </w:pPr>
      <w:r w:rsidRPr="00AE49B1">
        <w:rPr>
          <w:rFonts w:eastAsia="Times New Roman"/>
          <w:b/>
          <w:bCs/>
          <w:sz w:val="28"/>
          <w:szCs w:val="28"/>
        </w:rPr>
        <w:t>ОБЩАЯ ХАРАКТЕРИСТИКА</w:t>
      </w:r>
    </w:p>
    <w:p w14:paraId="0EF3F280" w14:textId="5D9DABB9" w:rsidR="005F6C1B" w:rsidRDefault="00A50D90" w:rsidP="00201098">
      <w:pPr>
        <w:ind w:firstLine="709"/>
        <w:jc w:val="both"/>
        <w:rPr>
          <w:rFonts w:eastAsia="Times New Roman"/>
          <w:b/>
          <w:bCs/>
          <w:i/>
          <w:iCs/>
          <w:sz w:val="28"/>
          <w:szCs w:val="28"/>
        </w:rPr>
      </w:pPr>
      <w:r w:rsidRPr="00AE49B1">
        <w:rPr>
          <w:rFonts w:eastAsia="Times New Roman"/>
          <w:sz w:val="28"/>
          <w:szCs w:val="28"/>
        </w:rPr>
        <w:t xml:space="preserve">Представленная подборка материалов фиксирует беспрецедентный кризис доверия между патриотически настроенным обществом и властью. Авторы </w:t>
      </w:r>
      <w:r w:rsidR="00302023">
        <w:rPr>
          <w:rFonts w:eastAsia="Times New Roman"/>
          <w:sz w:val="28"/>
          <w:szCs w:val="28"/>
        </w:rPr>
        <w:t>-</w:t>
      </w:r>
      <w:r w:rsidRPr="00AE49B1">
        <w:rPr>
          <w:rFonts w:eastAsia="Times New Roman"/>
          <w:sz w:val="28"/>
          <w:szCs w:val="28"/>
        </w:rPr>
        <w:t xml:space="preserve"> от военных экспертов до ученых, от популярных блогеров до академиков </w:t>
      </w:r>
      <w:r w:rsidR="00302023">
        <w:rPr>
          <w:rFonts w:eastAsia="Times New Roman"/>
          <w:sz w:val="28"/>
          <w:szCs w:val="28"/>
        </w:rPr>
        <w:t>-</w:t>
      </w:r>
      <w:r w:rsidRPr="00AE49B1">
        <w:rPr>
          <w:rFonts w:eastAsia="Times New Roman"/>
          <w:sz w:val="28"/>
          <w:szCs w:val="28"/>
        </w:rPr>
        <w:t xml:space="preserve"> </w:t>
      </w:r>
      <w:r w:rsidRPr="005F6C1B">
        <w:rPr>
          <w:rFonts w:eastAsia="Times New Roman"/>
          <w:b/>
          <w:bCs/>
          <w:i/>
          <w:iCs/>
          <w:sz w:val="28"/>
          <w:szCs w:val="28"/>
        </w:rPr>
        <w:t>едино</w:t>
      </w:r>
      <w:r w:rsidR="005F6C1B">
        <w:rPr>
          <w:rFonts w:eastAsia="Times New Roman"/>
          <w:b/>
          <w:bCs/>
          <w:i/>
          <w:iCs/>
          <w:sz w:val="28"/>
          <w:szCs w:val="28"/>
        </w:rPr>
        <w:t>душно</w:t>
      </w:r>
      <w:r w:rsidRPr="005F6C1B">
        <w:rPr>
          <w:rFonts w:eastAsia="Times New Roman"/>
          <w:b/>
          <w:bCs/>
          <w:i/>
          <w:iCs/>
          <w:sz w:val="28"/>
          <w:szCs w:val="28"/>
        </w:rPr>
        <w:t xml:space="preserve"> констатируют: </w:t>
      </w:r>
    </w:p>
    <w:p w14:paraId="193D0684" w14:textId="0902E32D" w:rsidR="005F6C1B" w:rsidRDefault="005F6C1B" w:rsidP="00201098">
      <w:pPr>
        <w:ind w:firstLine="709"/>
        <w:jc w:val="both"/>
        <w:rPr>
          <w:rFonts w:eastAsia="Times New Roman"/>
          <w:b/>
          <w:bCs/>
          <w:i/>
          <w:iCs/>
          <w:sz w:val="28"/>
          <w:szCs w:val="28"/>
        </w:rPr>
      </w:pPr>
      <w:r>
        <w:rPr>
          <w:rFonts w:eastAsia="Times New Roman"/>
          <w:b/>
          <w:bCs/>
          <w:i/>
          <w:iCs/>
          <w:sz w:val="28"/>
          <w:szCs w:val="28"/>
        </w:rPr>
        <w:t xml:space="preserve">- </w:t>
      </w:r>
      <w:r w:rsidR="00A50D90" w:rsidRPr="005F6C1B">
        <w:rPr>
          <w:rFonts w:eastAsia="Times New Roman"/>
          <w:b/>
          <w:bCs/>
          <w:i/>
          <w:iCs/>
          <w:sz w:val="28"/>
          <w:szCs w:val="28"/>
        </w:rPr>
        <w:t xml:space="preserve">система управления утратила связь с реальностью, </w:t>
      </w:r>
    </w:p>
    <w:p w14:paraId="23F06B31" w14:textId="662B54D5" w:rsidR="005F6C1B" w:rsidRDefault="005F6C1B" w:rsidP="00201098">
      <w:pPr>
        <w:ind w:firstLine="709"/>
        <w:jc w:val="both"/>
        <w:rPr>
          <w:rFonts w:eastAsia="Times New Roman"/>
          <w:b/>
          <w:bCs/>
          <w:i/>
          <w:iCs/>
          <w:sz w:val="28"/>
          <w:szCs w:val="28"/>
        </w:rPr>
      </w:pPr>
      <w:r>
        <w:rPr>
          <w:rFonts w:eastAsia="Times New Roman"/>
          <w:b/>
          <w:bCs/>
          <w:i/>
          <w:iCs/>
          <w:sz w:val="28"/>
          <w:szCs w:val="28"/>
        </w:rPr>
        <w:t xml:space="preserve">- </w:t>
      </w:r>
      <w:r w:rsidR="00A50D90" w:rsidRPr="005F6C1B">
        <w:rPr>
          <w:rFonts w:eastAsia="Times New Roman"/>
          <w:b/>
          <w:bCs/>
          <w:i/>
          <w:iCs/>
          <w:sz w:val="28"/>
          <w:szCs w:val="28"/>
        </w:rPr>
        <w:t>общество находится на грани психологического срыва,</w:t>
      </w:r>
    </w:p>
    <w:p w14:paraId="06F475B9" w14:textId="01211533" w:rsidR="00A50D90" w:rsidRPr="005F6C1B" w:rsidRDefault="005F6C1B" w:rsidP="00201098">
      <w:pPr>
        <w:ind w:firstLine="709"/>
        <w:jc w:val="both"/>
        <w:rPr>
          <w:rFonts w:eastAsia="Times New Roman"/>
          <w:b/>
          <w:bCs/>
          <w:i/>
          <w:iCs/>
          <w:sz w:val="28"/>
          <w:szCs w:val="28"/>
        </w:rPr>
      </w:pPr>
      <w:r>
        <w:rPr>
          <w:rFonts w:eastAsia="Times New Roman"/>
          <w:b/>
          <w:bCs/>
          <w:i/>
          <w:iCs/>
          <w:sz w:val="28"/>
          <w:szCs w:val="28"/>
        </w:rPr>
        <w:t xml:space="preserve">- </w:t>
      </w:r>
      <w:r w:rsidR="00A50D90" w:rsidRPr="005F6C1B">
        <w:rPr>
          <w:rFonts w:eastAsia="Times New Roman"/>
          <w:b/>
          <w:bCs/>
          <w:i/>
          <w:iCs/>
          <w:sz w:val="28"/>
          <w:szCs w:val="28"/>
        </w:rPr>
        <w:t>военно-политическая ситуация развивается крайне неблагоприятно для Российской Федерации и движется явно не к победному результату.</w:t>
      </w:r>
    </w:p>
    <w:p w14:paraId="6B54FADE" w14:textId="77777777" w:rsidR="00A50D90" w:rsidRDefault="00A50D90" w:rsidP="00201098">
      <w:pPr>
        <w:ind w:firstLine="709"/>
        <w:jc w:val="both"/>
        <w:rPr>
          <w:rFonts w:eastAsia="Times New Roman"/>
          <w:sz w:val="28"/>
          <w:szCs w:val="28"/>
        </w:rPr>
      </w:pPr>
      <w:r w:rsidRPr="0012226D">
        <w:rPr>
          <w:rFonts w:eastAsia="Times New Roman"/>
          <w:b/>
          <w:bCs/>
          <w:sz w:val="28"/>
          <w:szCs w:val="28"/>
        </w:rPr>
        <w:lastRenderedPageBreak/>
        <w:t>Ключевое отличие от обычной критики</w:t>
      </w:r>
      <w:r w:rsidRPr="00AE49B1">
        <w:rPr>
          <w:rFonts w:eastAsia="Times New Roman"/>
          <w:sz w:val="28"/>
          <w:szCs w:val="28"/>
        </w:rPr>
        <w:t xml:space="preserve">: это не либеральная оппозиция, не эмигрантское сообщество, а </w:t>
      </w:r>
      <w:r w:rsidRPr="0012226D">
        <w:rPr>
          <w:rFonts w:eastAsia="Times New Roman"/>
          <w:i/>
          <w:iCs/>
          <w:sz w:val="28"/>
          <w:szCs w:val="28"/>
        </w:rPr>
        <w:t>лояльная среда</w:t>
      </w:r>
      <w:r w:rsidRPr="00AE49B1">
        <w:rPr>
          <w:rFonts w:eastAsia="Times New Roman"/>
          <w:sz w:val="28"/>
          <w:szCs w:val="28"/>
        </w:rPr>
        <w:t>, которая требует не смены курса в принципе, а его радикализации и очищения от коррупционных и олигархических влияний.</w:t>
      </w:r>
    </w:p>
    <w:p w14:paraId="26D7DDB2" w14:textId="4586D55A" w:rsidR="00AE49B1" w:rsidRPr="0012226D" w:rsidRDefault="00951DF7" w:rsidP="00201098">
      <w:pPr>
        <w:ind w:firstLine="709"/>
        <w:jc w:val="both"/>
        <w:rPr>
          <w:rFonts w:eastAsia="Times New Roman"/>
          <w:b/>
          <w:bCs/>
          <w:sz w:val="28"/>
          <w:szCs w:val="28"/>
          <w:u w:val="single"/>
        </w:rPr>
      </w:pPr>
      <w:r w:rsidRPr="0012226D">
        <w:rPr>
          <w:rFonts w:eastAsia="Times New Roman"/>
          <w:b/>
          <w:bCs/>
          <w:sz w:val="28"/>
          <w:szCs w:val="28"/>
          <w:u w:val="single"/>
        </w:rPr>
        <w:t>КРАТКОЕ РЕЗЮМЕ ДОКЛАДА</w:t>
      </w:r>
    </w:p>
    <w:p w14:paraId="6A577B45" w14:textId="77777777" w:rsidR="00951DF7" w:rsidRPr="00951DF7" w:rsidRDefault="00951DF7" w:rsidP="00951DF7">
      <w:pPr>
        <w:ind w:firstLine="709"/>
        <w:jc w:val="both"/>
        <w:rPr>
          <w:rFonts w:eastAsia="Times New Roman"/>
          <w:sz w:val="28"/>
          <w:szCs w:val="28"/>
        </w:rPr>
      </w:pPr>
      <w:r w:rsidRPr="00951DF7">
        <w:rPr>
          <w:rFonts w:eastAsia="Times New Roman"/>
          <w:sz w:val="28"/>
          <w:szCs w:val="28"/>
        </w:rPr>
        <w:t xml:space="preserve">Россия переживает беспрецедентный кризис доверия между властью и патриотически настроенным обществом. Впервые за годы специальной военной операции критика исходит не от либеральной оппозиции, а от лояльной среды — военных экспертов, академиков РАН, депутатов Государственной Думы, популярных Z-блогеров. Их </w:t>
      </w:r>
      <w:r w:rsidRPr="0012226D">
        <w:rPr>
          <w:rFonts w:eastAsia="Times New Roman"/>
          <w:sz w:val="28"/>
          <w:szCs w:val="28"/>
          <w:u w:val="single"/>
        </w:rPr>
        <w:t>диагноз единогласен: система управления утратила связь с реальностью, военная ситуация развивается неблагоприятно, общество находится на грани психологического срыва.</w:t>
      </w:r>
    </w:p>
    <w:p w14:paraId="483103BC" w14:textId="77777777" w:rsidR="00951DF7" w:rsidRPr="00951DF7" w:rsidRDefault="00951DF7" w:rsidP="00951DF7">
      <w:pPr>
        <w:ind w:firstLine="709"/>
        <w:jc w:val="both"/>
        <w:rPr>
          <w:rFonts w:eastAsia="Times New Roman"/>
          <w:sz w:val="28"/>
          <w:szCs w:val="28"/>
        </w:rPr>
      </w:pPr>
      <w:r w:rsidRPr="00951DF7">
        <w:rPr>
          <w:rFonts w:eastAsia="Times New Roman"/>
          <w:b/>
          <w:bCs/>
          <w:sz w:val="28"/>
          <w:szCs w:val="28"/>
        </w:rPr>
        <w:t>Военный тупик</w:t>
      </w:r>
      <w:r>
        <w:rPr>
          <w:rFonts w:eastAsia="Times New Roman"/>
          <w:b/>
          <w:bCs/>
          <w:sz w:val="28"/>
          <w:szCs w:val="28"/>
        </w:rPr>
        <w:t xml:space="preserve">. </w:t>
      </w:r>
      <w:r w:rsidRPr="00951DF7">
        <w:rPr>
          <w:rFonts w:eastAsia="Times New Roman"/>
          <w:sz w:val="28"/>
          <w:szCs w:val="28"/>
        </w:rPr>
        <w:t xml:space="preserve">Старший научный сотрудник Академии военных наук В.Б. Прохватилов констатирует замедление наступления российской армии и критическое отставание в производстве беспилотников. Экс-депутат Госдумы Е.В. Панина предупреждает о системном кризисе ПВО: количество перехватываемых украинских дронов выросло вдвое, но возможности обороны исчерпываются. Полковник А.Ю. Пинчук в статье для «Царьграда» приводит перечень из 14 направлений технологического отставания — от отсутствия аналогов </w:t>
      </w:r>
      <w:proofErr w:type="spellStart"/>
      <w:r w:rsidRPr="00951DF7">
        <w:rPr>
          <w:rFonts w:eastAsia="Times New Roman"/>
          <w:sz w:val="28"/>
          <w:szCs w:val="28"/>
        </w:rPr>
        <w:t>Starlink</w:t>
      </w:r>
      <w:proofErr w:type="spellEnd"/>
      <w:r w:rsidRPr="00951DF7">
        <w:rPr>
          <w:rFonts w:eastAsia="Times New Roman"/>
          <w:sz w:val="28"/>
          <w:szCs w:val="28"/>
        </w:rPr>
        <w:t xml:space="preserve"> до пробелов в системах подавления ПВО противника.</w:t>
      </w:r>
    </w:p>
    <w:p w14:paraId="504F67C3" w14:textId="5751AC38" w:rsidR="00951DF7" w:rsidRPr="00951DF7" w:rsidRDefault="00951DF7" w:rsidP="00951DF7">
      <w:pPr>
        <w:ind w:firstLine="709"/>
        <w:jc w:val="both"/>
        <w:rPr>
          <w:rFonts w:eastAsia="Times New Roman"/>
          <w:sz w:val="28"/>
          <w:szCs w:val="28"/>
        </w:rPr>
      </w:pPr>
      <w:r w:rsidRPr="00951DF7">
        <w:rPr>
          <w:rFonts w:eastAsia="Times New Roman"/>
          <w:sz w:val="28"/>
          <w:szCs w:val="28"/>
        </w:rPr>
        <w:t xml:space="preserve">Ключевое обвинение формулирует Прохватилов: война ведется имитационно, поскольку крупный российский бизнес сохраняет связи с Украиной и Европой, блокируя решительные действия. </w:t>
      </w:r>
      <w:r w:rsidRPr="0012226D">
        <w:rPr>
          <w:rFonts w:eastAsia="Times New Roman"/>
          <w:i/>
          <w:iCs/>
          <w:sz w:val="28"/>
          <w:szCs w:val="28"/>
        </w:rPr>
        <w:t>Эксперты сходятся</w:t>
      </w:r>
      <w:r w:rsidR="0012226D">
        <w:rPr>
          <w:rFonts w:eastAsia="Times New Roman"/>
          <w:i/>
          <w:iCs/>
          <w:sz w:val="28"/>
          <w:szCs w:val="28"/>
        </w:rPr>
        <w:t xml:space="preserve"> во мнении</w:t>
      </w:r>
      <w:r w:rsidRPr="0012226D">
        <w:rPr>
          <w:rFonts w:eastAsia="Times New Roman"/>
          <w:i/>
          <w:iCs/>
          <w:sz w:val="28"/>
          <w:szCs w:val="28"/>
        </w:rPr>
        <w:t>: без смены стратегии конвенциональная победа невозможна.</w:t>
      </w:r>
    </w:p>
    <w:p w14:paraId="44BCF441" w14:textId="77777777" w:rsidR="00951DF7" w:rsidRPr="00951DF7" w:rsidRDefault="00951DF7" w:rsidP="00951DF7">
      <w:pPr>
        <w:ind w:firstLine="709"/>
        <w:jc w:val="both"/>
        <w:rPr>
          <w:rFonts w:eastAsia="Times New Roman"/>
          <w:sz w:val="28"/>
          <w:szCs w:val="28"/>
        </w:rPr>
      </w:pPr>
      <w:r w:rsidRPr="00951DF7">
        <w:rPr>
          <w:rFonts w:eastAsia="Times New Roman"/>
          <w:b/>
          <w:bCs/>
          <w:sz w:val="28"/>
          <w:szCs w:val="28"/>
        </w:rPr>
        <w:t>Психологический надлом</w:t>
      </w:r>
      <w:r>
        <w:rPr>
          <w:rFonts w:eastAsia="Times New Roman"/>
          <w:b/>
          <w:bCs/>
          <w:sz w:val="28"/>
          <w:szCs w:val="28"/>
        </w:rPr>
        <w:t xml:space="preserve">. </w:t>
      </w:r>
      <w:r w:rsidRPr="00951DF7">
        <w:rPr>
          <w:rFonts w:eastAsia="Times New Roman"/>
          <w:sz w:val="28"/>
          <w:szCs w:val="28"/>
        </w:rPr>
        <w:t xml:space="preserve">Администраторы крупнейших патриотических </w:t>
      </w:r>
      <w:proofErr w:type="spellStart"/>
      <w:r w:rsidRPr="00951DF7">
        <w:rPr>
          <w:rFonts w:eastAsia="Times New Roman"/>
          <w:sz w:val="28"/>
          <w:szCs w:val="28"/>
        </w:rPr>
        <w:t>Telegram</w:t>
      </w:r>
      <w:proofErr w:type="spellEnd"/>
      <w:r w:rsidRPr="00951DF7">
        <w:rPr>
          <w:rFonts w:eastAsia="Times New Roman"/>
          <w:sz w:val="28"/>
          <w:szCs w:val="28"/>
        </w:rPr>
        <w:t>-каналов (суммарная аудитория — треть платформы) фиксируют резкую радикализацию подписчиков с конца 2025 года. Блогер Александр Картавых (</w:t>
      </w:r>
      <w:proofErr w:type="spellStart"/>
      <w:r w:rsidRPr="00951DF7">
        <w:rPr>
          <w:rFonts w:eastAsia="Times New Roman"/>
          <w:sz w:val="28"/>
          <w:szCs w:val="28"/>
        </w:rPr>
        <w:t>AlexCarrier</w:t>
      </w:r>
      <w:proofErr w:type="spellEnd"/>
      <w:r w:rsidRPr="00951DF7">
        <w:rPr>
          <w:rFonts w:eastAsia="Times New Roman"/>
          <w:sz w:val="28"/>
          <w:szCs w:val="28"/>
        </w:rPr>
        <w:t>, 150 тыс. подписчиков) предупреждает: «</w:t>
      </w:r>
      <w:r w:rsidRPr="0012226D">
        <w:rPr>
          <w:rFonts w:eastAsia="Times New Roman"/>
          <w:i/>
          <w:iCs/>
          <w:sz w:val="28"/>
          <w:szCs w:val="28"/>
        </w:rPr>
        <w:t>Запаса прочности у общества осталось на полтора-два месяца. После чего пойдут терминальные изменения</w:t>
      </w:r>
      <w:r w:rsidRPr="00951DF7">
        <w:rPr>
          <w:rFonts w:eastAsia="Times New Roman"/>
          <w:sz w:val="28"/>
          <w:szCs w:val="28"/>
        </w:rPr>
        <w:t>». Массовый запрос — на радикализм, на объяснение «кому бить физиономии». Лидеры мнений отказываются от стабилизирующей роли, признавая собственное бессилие.</w:t>
      </w:r>
    </w:p>
    <w:p w14:paraId="51032566" w14:textId="17E9D6DE" w:rsidR="00951DF7" w:rsidRPr="00951DF7" w:rsidRDefault="00951DF7" w:rsidP="00951DF7">
      <w:pPr>
        <w:ind w:firstLine="709"/>
        <w:jc w:val="both"/>
        <w:rPr>
          <w:rFonts w:eastAsia="Times New Roman"/>
          <w:sz w:val="28"/>
          <w:szCs w:val="28"/>
        </w:rPr>
      </w:pPr>
      <w:r w:rsidRPr="00951DF7">
        <w:rPr>
          <w:rFonts w:eastAsia="Times New Roman"/>
          <w:sz w:val="28"/>
          <w:szCs w:val="28"/>
        </w:rPr>
        <w:t xml:space="preserve">Социологические данные подтверждают тревогу. </w:t>
      </w:r>
      <w:r>
        <w:rPr>
          <w:rFonts w:eastAsia="Times New Roman"/>
          <w:sz w:val="28"/>
          <w:szCs w:val="28"/>
        </w:rPr>
        <w:t xml:space="preserve">ФОМ показывает 13% превышения настроений тревожности над нормальностью в обществе. </w:t>
      </w:r>
      <w:r w:rsidRPr="00951DF7">
        <w:rPr>
          <w:rFonts w:eastAsia="Times New Roman"/>
          <w:sz w:val="28"/>
          <w:szCs w:val="28"/>
        </w:rPr>
        <w:t>Согласно опросу «Левада-центра» (иноагент), готовность голосовать за В.В. Путина упала с 68% в феврале 2024-го до 49,3% в апреле 2026-го — впервые ниже 50% за весь период СВО. При этом 43,5% избирателей находятся в «</w:t>
      </w:r>
      <w:r w:rsidRPr="0012226D">
        <w:rPr>
          <w:rFonts w:eastAsia="Times New Roman"/>
          <w:i/>
          <w:iCs/>
          <w:sz w:val="28"/>
          <w:szCs w:val="28"/>
        </w:rPr>
        <w:t>зоне неопределенности</w:t>
      </w:r>
      <w:r w:rsidRPr="00951DF7">
        <w:rPr>
          <w:rFonts w:eastAsia="Times New Roman"/>
          <w:sz w:val="28"/>
          <w:szCs w:val="28"/>
        </w:rPr>
        <w:t>» (не определились, отказываются голосовать или колеблются). Альтернативных лидеров нет — это вакуум, а не сила действующей власти.</w:t>
      </w:r>
    </w:p>
    <w:p w14:paraId="04B42CAA" w14:textId="77777777" w:rsidR="00951DF7" w:rsidRPr="00951DF7" w:rsidRDefault="00951DF7" w:rsidP="00951DF7">
      <w:pPr>
        <w:ind w:firstLine="709"/>
        <w:jc w:val="both"/>
        <w:rPr>
          <w:rFonts w:eastAsia="Times New Roman"/>
          <w:sz w:val="28"/>
          <w:szCs w:val="28"/>
        </w:rPr>
      </w:pPr>
      <w:r w:rsidRPr="00951DF7">
        <w:rPr>
          <w:rFonts w:eastAsia="Times New Roman"/>
          <w:b/>
          <w:bCs/>
          <w:sz w:val="28"/>
          <w:szCs w:val="28"/>
        </w:rPr>
        <w:t>Война с собственным обществом</w:t>
      </w:r>
      <w:r>
        <w:rPr>
          <w:rFonts w:eastAsia="Times New Roman"/>
          <w:b/>
          <w:bCs/>
          <w:sz w:val="28"/>
          <w:szCs w:val="28"/>
        </w:rPr>
        <w:t xml:space="preserve">. </w:t>
      </w:r>
      <w:r w:rsidRPr="00951DF7">
        <w:rPr>
          <w:rFonts w:eastAsia="Times New Roman"/>
          <w:sz w:val="28"/>
          <w:szCs w:val="28"/>
        </w:rPr>
        <w:t>Академик РАН А.Р. Хохлов и представители IT-сектора называют политику блокировки VPN технологически бесперспективной и стратегически вредной. На борьбу с интернетом выделены средства, сопоставимые с годовым бюджетом Российского научного фонда. Результат — не безопасность, а ускоренный отток квалифицированных кадров и превращение лояльных граждан в оппозиционеров. Канал UAVDEV предупреждает: «С каждым шагом будет все больше специалистов, которые тихо соберутся и уедут».</w:t>
      </w:r>
    </w:p>
    <w:p w14:paraId="57506284" w14:textId="77777777" w:rsidR="00951DF7" w:rsidRPr="00951DF7" w:rsidRDefault="00951DF7" w:rsidP="00951DF7">
      <w:pPr>
        <w:ind w:firstLine="709"/>
        <w:jc w:val="both"/>
        <w:rPr>
          <w:rFonts w:eastAsia="Times New Roman"/>
          <w:sz w:val="28"/>
          <w:szCs w:val="28"/>
        </w:rPr>
      </w:pPr>
      <w:r w:rsidRPr="00951DF7">
        <w:rPr>
          <w:rFonts w:eastAsia="Times New Roman"/>
          <w:sz w:val="28"/>
          <w:szCs w:val="28"/>
        </w:rPr>
        <w:lastRenderedPageBreak/>
        <w:t>Научное сообщество лишается доступа к международным базам данных и коммуникациям. Хохлов резюмирует: «</w:t>
      </w:r>
      <w:r w:rsidRPr="0012226D">
        <w:rPr>
          <w:rFonts w:eastAsia="Times New Roman"/>
          <w:i/>
          <w:iCs/>
          <w:sz w:val="28"/>
          <w:szCs w:val="28"/>
        </w:rPr>
        <w:t>Все попытки плевать против ветра оборачиваются неизбежными последствиями</w:t>
      </w:r>
      <w:r w:rsidRPr="00951DF7">
        <w:rPr>
          <w:rFonts w:eastAsia="Times New Roman"/>
          <w:sz w:val="28"/>
          <w:szCs w:val="28"/>
        </w:rPr>
        <w:t>».</w:t>
      </w:r>
    </w:p>
    <w:p w14:paraId="350C8F57" w14:textId="6D6C3555" w:rsidR="00951DF7" w:rsidRPr="00951DF7" w:rsidRDefault="00951DF7" w:rsidP="00951DF7">
      <w:pPr>
        <w:ind w:firstLine="709"/>
        <w:jc w:val="both"/>
        <w:rPr>
          <w:rFonts w:eastAsia="Times New Roman"/>
          <w:sz w:val="28"/>
          <w:szCs w:val="28"/>
        </w:rPr>
      </w:pPr>
      <w:r w:rsidRPr="00951DF7">
        <w:rPr>
          <w:rFonts w:eastAsia="Times New Roman"/>
          <w:b/>
          <w:bCs/>
          <w:sz w:val="28"/>
          <w:szCs w:val="28"/>
        </w:rPr>
        <w:t xml:space="preserve">Парад </w:t>
      </w:r>
      <w:r w:rsidR="0012226D">
        <w:rPr>
          <w:rFonts w:eastAsia="Times New Roman"/>
          <w:b/>
          <w:bCs/>
          <w:sz w:val="28"/>
          <w:szCs w:val="28"/>
        </w:rPr>
        <w:t xml:space="preserve">Победы </w:t>
      </w:r>
      <w:r w:rsidRPr="00951DF7">
        <w:rPr>
          <w:rFonts w:eastAsia="Times New Roman"/>
          <w:b/>
          <w:bCs/>
          <w:sz w:val="28"/>
          <w:szCs w:val="28"/>
        </w:rPr>
        <w:t xml:space="preserve">как </w:t>
      </w:r>
      <w:r w:rsidR="0012226D">
        <w:rPr>
          <w:rFonts w:eastAsia="Times New Roman"/>
          <w:b/>
          <w:bCs/>
          <w:sz w:val="28"/>
          <w:szCs w:val="28"/>
        </w:rPr>
        <w:t>«</w:t>
      </w:r>
      <w:r w:rsidRPr="00951DF7">
        <w:rPr>
          <w:rFonts w:eastAsia="Times New Roman"/>
          <w:b/>
          <w:bCs/>
          <w:sz w:val="28"/>
          <w:szCs w:val="28"/>
        </w:rPr>
        <w:t>символ уязвимости</w:t>
      </w:r>
      <w:r w:rsidR="0012226D">
        <w:rPr>
          <w:rFonts w:eastAsia="Times New Roman"/>
          <w:b/>
          <w:bCs/>
          <w:sz w:val="28"/>
          <w:szCs w:val="28"/>
        </w:rPr>
        <w:t>»</w:t>
      </w:r>
      <w:r w:rsidRPr="00951DF7">
        <w:rPr>
          <w:rFonts w:eastAsia="Times New Roman"/>
          <w:b/>
          <w:bCs/>
          <w:sz w:val="28"/>
          <w:szCs w:val="28"/>
        </w:rPr>
        <w:t xml:space="preserve">. </w:t>
      </w:r>
      <w:r w:rsidRPr="00951DF7">
        <w:rPr>
          <w:rFonts w:eastAsia="Times New Roman"/>
          <w:sz w:val="28"/>
          <w:szCs w:val="28"/>
        </w:rPr>
        <w:t>День Победы превращен геополитическими оппонентами в точку давления. Решение провести парад без техники, угрозы со стороны киевского режима из Еревана (страны — члена ОДКБ), удар дрона по высотке на Мосфильмовской (6 км от Кремля) накануне 9 Мая — все это усиливает ощущение слабости. Прохватилов отмечает цинизм приоритетов: на обстрелы Белгорода и НПЗ жестких ответов не обещалось, но угроза Параду объявлена «красной линией». Канал «Сварщики» называет это «верхом унижения».</w:t>
      </w:r>
    </w:p>
    <w:p w14:paraId="175D764E" w14:textId="77777777" w:rsidR="00951DF7" w:rsidRPr="00951DF7" w:rsidRDefault="00951DF7" w:rsidP="00951DF7">
      <w:pPr>
        <w:ind w:firstLine="709"/>
        <w:jc w:val="both"/>
        <w:rPr>
          <w:rFonts w:eastAsia="Times New Roman"/>
          <w:sz w:val="28"/>
          <w:szCs w:val="28"/>
        </w:rPr>
      </w:pPr>
      <w:r w:rsidRPr="00951DF7">
        <w:rPr>
          <w:rFonts w:eastAsia="Times New Roman"/>
          <w:b/>
          <w:bCs/>
          <w:sz w:val="28"/>
          <w:szCs w:val="28"/>
        </w:rPr>
        <w:t xml:space="preserve">Элитная фронда. </w:t>
      </w:r>
      <w:r w:rsidRPr="00951DF7">
        <w:rPr>
          <w:rFonts w:eastAsia="Times New Roman"/>
          <w:sz w:val="28"/>
          <w:szCs w:val="28"/>
        </w:rPr>
        <w:t>Впервые стираются границы между «системной» и «внесистемной» критикой. Z-блогер И. Ремесло призвал к смене власти. Экс-политтехнолог АП РФ А.В. Чадаев констатирует: «</w:t>
      </w:r>
      <w:r w:rsidRPr="0012226D">
        <w:rPr>
          <w:rFonts w:eastAsia="Times New Roman"/>
          <w:i/>
          <w:iCs/>
          <w:sz w:val="28"/>
          <w:szCs w:val="28"/>
        </w:rPr>
        <w:t>Мы построили феодализм. В феодальном обществе нет прав, только привилегии</w:t>
      </w:r>
      <w:r w:rsidRPr="00951DF7">
        <w:rPr>
          <w:rFonts w:eastAsia="Times New Roman"/>
          <w:sz w:val="28"/>
          <w:szCs w:val="28"/>
        </w:rPr>
        <w:t>». Прохватилов формулирует главный конфликт: «</w:t>
      </w:r>
      <w:r w:rsidRPr="0012226D">
        <w:rPr>
          <w:rFonts w:eastAsia="Times New Roman"/>
          <w:i/>
          <w:iCs/>
          <w:sz w:val="28"/>
          <w:szCs w:val="28"/>
        </w:rPr>
        <w:t>Между узкой правящей группой и всем остальным российским сообществом — включая олигархов и силовиков</w:t>
      </w:r>
      <w:r w:rsidRPr="00951DF7">
        <w:rPr>
          <w:rFonts w:eastAsia="Times New Roman"/>
          <w:sz w:val="28"/>
          <w:szCs w:val="28"/>
        </w:rPr>
        <w:t>». Философ А.Г. Дугин использует метафору: «</w:t>
      </w:r>
      <w:r w:rsidRPr="0012226D">
        <w:rPr>
          <w:rFonts w:eastAsia="Times New Roman"/>
          <w:i/>
          <w:iCs/>
          <w:sz w:val="28"/>
          <w:szCs w:val="28"/>
        </w:rPr>
        <w:t>Машинисту нужна карта маршрута. Кажется, она потерялась</w:t>
      </w:r>
      <w:r w:rsidRPr="00951DF7">
        <w:rPr>
          <w:rFonts w:eastAsia="Times New Roman"/>
          <w:sz w:val="28"/>
          <w:szCs w:val="28"/>
        </w:rPr>
        <w:t>».</w:t>
      </w:r>
    </w:p>
    <w:p w14:paraId="69372C62" w14:textId="77777777" w:rsidR="00951DF7" w:rsidRPr="00951DF7" w:rsidRDefault="00951DF7" w:rsidP="00951DF7">
      <w:pPr>
        <w:ind w:firstLine="709"/>
        <w:jc w:val="both"/>
        <w:rPr>
          <w:rFonts w:eastAsia="Times New Roman"/>
          <w:sz w:val="28"/>
          <w:szCs w:val="28"/>
        </w:rPr>
      </w:pPr>
      <w:r w:rsidRPr="00951DF7">
        <w:rPr>
          <w:rFonts w:eastAsia="Times New Roman"/>
          <w:sz w:val="28"/>
          <w:szCs w:val="28"/>
        </w:rPr>
        <w:t xml:space="preserve">Блогер </w:t>
      </w:r>
      <w:proofErr w:type="spellStart"/>
      <w:r w:rsidRPr="00951DF7">
        <w:rPr>
          <w:rFonts w:eastAsia="Times New Roman"/>
          <w:sz w:val="28"/>
          <w:szCs w:val="28"/>
        </w:rPr>
        <w:t>AlexCarrier</w:t>
      </w:r>
      <w:proofErr w:type="spellEnd"/>
      <w:r w:rsidRPr="00951DF7">
        <w:rPr>
          <w:rFonts w:eastAsia="Times New Roman"/>
          <w:sz w:val="28"/>
          <w:szCs w:val="28"/>
        </w:rPr>
        <w:t xml:space="preserve"> напоминает элитам об уроке февраля 1917 года: «</w:t>
      </w:r>
      <w:proofErr w:type="spellStart"/>
      <w:r w:rsidRPr="00951DF7">
        <w:rPr>
          <w:rFonts w:eastAsia="Times New Roman"/>
          <w:sz w:val="28"/>
          <w:szCs w:val="28"/>
        </w:rPr>
        <w:t>Дипстейт</w:t>
      </w:r>
      <w:proofErr w:type="spellEnd"/>
      <w:r w:rsidRPr="00951DF7">
        <w:rPr>
          <w:rFonts w:eastAsia="Times New Roman"/>
          <w:sz w:val="28"/>
          <w:szCs w:val="28"/>
        </w:rPr>
        <w:t xml:space="preserve"> потерял все. Его по классовому признаку вырезали». Политолог Т. Становая (иноагент) подтверждает: «</w:t>
      </w:r>
      <w:r w:rsidRPr="0012226D">
        <w:rPr>
          <w:rFonts w:eastAsia="Times New Roman"/>
          <w:i/>
          <w:iCs/>
          <w:sz w:val="28"/>
          <w:szCs w:val="28"/>
        </w:rPr>
        <w:t>Впервые за годы войны статус-кво начинает угрожать положению самих элит</w:t>
      </w:r>
      <w:r w:rsidRPr="00951DF7">
        <w:rPr>
          <w:rFonts w:eastAsia="Times New Roman"/>
          <w:sz w:val="28"/>
          <w:szCs w:val="28"/>
        </w:rPr>
        <w:t>».</w:t>
      </w:r>
    </w:p>
    <w:p w14:paraId="42861A09" w14:textId="305AACB5" w:rsidR="00951DF7" w:rsidRPr="00951DF7" w:rsidRDefault="00951DF7" w:rsidP="00951DF7">
      <w:pPr>
        <w:ind w:left="1429"/>
        <w:jc w:val="both"/>
        <w:rPr>
          <w:rFonts w:eastAsia="Times New Roman"/>
          <w:sz w:val="28"/>
          <w:szCs w:val="28"/>
        </w:rPr>
      </w:pPr>
      <w:r w:rsidRPr="0012226D">
        <w:rPr>
          <w:rFonts w:eastAsia="Times New Roman"/>
          <w:b/>
          <w:bCs/>
          <w:sz w:val="28"/>
          <w:szCs w:val="28"/>
          <w:u w:val="single"/>
        </w:rPr>
        <w:t>Что требуют патриоты</w:t>
      </w:r>
      <w:r w:rsidRPr="00951DF7">
        <w:rPr>
          <w:rFonts w:eastAsia="Times New Roman"/>
          <w:b/>
          <w:bCs/>
          <w:sz w:val="28"/>
          <w:szCs w:val="28"/>
        </w:rPr>
        <w:t xml:space="preserve">. </w:t>
      </w:r>
      <w:r w:rsidRPr="00951DF7">
        <w:rPr>
          <w:rFonts w:eastAsia="Times New Roman"/>
          <w:sz w:val="28"/>
          <w:szCs w:val="28"/>
        </w:rPr>
        <w:t>Эксперты предлагают конкретные меры:</w:t>
      </w:r>
    </w:p>
    <w:p w14:paraId="2DA1AF9A" w14:textId="77777777" w:rsidR="00951DF7" w:rsidRPr="00951DF7" w:rsidRDefault="00951DF7" w:rsidP="00951DF7">
      <w:pPr>
        <w:numPr>
          <w:ilvl w:val="0"/>
          <w:numId w:val="14"/>
        </w:numPr>
        <w:jc w:val="both"/>
        <w:rPr>
          <w:rFonts w:eastAsia="Times New Roman"/>
          <w:sz w:val="28"/>
          <w:szCs w:val="28"/>
        </w:rPr>
      </w:pPr>
      <w:r w:rsidRPr="00951DF7">
        <w:rPr>
          <w:rFonts w:eastAsia="Times New Roman"/>
          <w:b/>
          <w:bCs/>
          <w:sz w:val="28"/>
          <w:szCs w:val="28"/>
        </w:rPr>
        <w:t>Национализация олигархического капитала</w:t>
      </w:r>
      <w:r w:rsidRPr="00951DF7">
        <w:rPr>
          <w:rFonts w:eastAsia="Times New Roman"/>
          <w:sz w:val="28"/>
          <w:szCs w:val="28"/>
        </w:rPr>
        <w:t xml:space="preserve"> (Прохватилов) и перенаправление средств на производство дронов и военные технологии.</w:t>
      </w:r>
    </w:p>
    <w:p w14:paraId="2EDA62BD" w14:textId="77777777" w:rsidR="00951DF7" w:rsidRPr="00951DF7" w:rsidRDefault="00951DF7" w:rsidP="00951DF7">
      <w:pPr>
        <w:numPr>
          <w:ilvl w:val="0"/>
          <w:numId w:val="14"/>
        </w:numPr>
        <w:jc w:val="both"/>
        <w:rPr>
          <w:rFonts w:eastAsia="Times New Roman"/>
          <w:sz w:val="28"/>
          <w:szCs w:val="28"/>
        </w:rPr>
      </w:pPr>
      <w:r w:rsidRPr="00951DF7">
        <w:rPr>
          <w:rFonts w:eastAsia="Times New Roman"/>
          <w:b/>
          <w:bCs/>
          <w:sz w:val="28"/>
          <w:szCs w:val="28"/>
        </w:rPr>
        <w:t>Вынос конфликта за пределы Украины</w:t>
      </w:r>
      <w:r w:rsidRPr="00951DF7">
        <w:rPr>
          <w:rFonts w:eastAsia="Times New Roman"/>
          <w:sz w:val="28"/>
          <w:szCs w:val="28"/>
        </w:rPr>
        <w:t xml:space="preserve"> (Панина) с опорой на ядерное сдерживание для создания прямых издержек НАТО.</w:t>
      </w:r>
    </w:p>
    <w:p w14:paraId="0B0AC48E" w14:textId="77777777" w:rsidR="00951DF7" w:rsidRPr="00951DF7" w:rsidRDefault="00951DF7" w:rsidP="00951DF7">
      <w:pPr>
        <w:numPr>
          <w:ilvl w:val="0"/>
          <w:numId w:val="14"/>
        </w:numPr>
        <w:jc w:val="both"/>
        <w:rPr>
          <w:rFonts w:eastAsia="Times New Roman"/>
          <w:sz w:val="28"/>
          <w:szCs w:val="28"/>
        </w:rPr>
      </w:pPr>
      <w:r w:rsidRPr="00951DF7">
        <w:rPr>
          <w:rFonts w:eastAsia="Times New Roman"/>
          <w:b/>
          <w:bCs/>
          <w:sz w:val="28"/>
          <w:szCs w:val="28"/>
        </w:rPr>
        <w:t>Прекращение блокировок интернета</w:t>
      </w:r>
      <w:r w:rsidRPr="00951DF7">
        <w:rPr>
          <w:rFonts w:eastAsia="Times New Roman"/>
          <w:sz w:val="28"/>
          <w:szCs w:val="28"/>
        </w:rPr>
        <w:t xml:space="preserve"> и диалог с научным сообществом вместо его выдавливания за границу.</w:t>
      </w:r>
    </w:p>
    <w:p w14:paraId="37233189" w14:textId="77777777" w:rsidR="00951DF7" w:rsidRPr="00951DF7" w:rsidRDefault="00951DF7" w:rsidP="00951DF7">
      <w:pPr>
        <w:numPr>
          <w:ilvl w:val="0"/>
          <w:numId w:val="14"/>
        </w:numPr>
        <w:jc w:val="both"/>
        <w:rPr>
          <w:rFonts w:eastAsia="Times New Roman"/>
          <w:sz w:val="28"/>
          <w:szCs w:val="28"/>
        </w:rPr>
      </w:pPr>
      <w:r w:rsidRPr="00951DF7">
        <w:rPr>
          <w:rFonts w:eastAsia="Times New Roman"/>
          <w:b/>
          <w:bCs/>
          <w:sz w:val="28"/>
          <w:szCs w:val="28"/>
        </w:rPr>
        <w:t>Восстановление коммуникации с народом</w:t>
      </w:r>
      <w:r w:rsidRPr="00951DF7">
        <w:rPr>
          <w:rFonts w:eastAsia="Times New Roman"/>
          <w:sz w:val="28"/>
          <w:szCs w:val="28"/>
        </w:rPr>
        <w:t>: объяснение решений вместо директивного молчания и лозунга «терпите».</w:t>
      </w:r>
    </w:p>
    <w:p w14:paraId="5C302637" w14:textId="77777777" w:rsidR="00951DF7" w:rsidRPr="00951DF7" w:rsidRDefault="00951DF7" w:rsidP="00951DF7">
      <w:pPr>
        <w:numPr>
          <w:ilvl w:val="0"/>
          <w:numId w:val="14"/>
        </w:numPr>
        <w:jc w:val="both"/>
        <w:rPr>
          <w:rFonts w:eastAsia="Times New Roman"/>
          <w:b/>
          <w:bCs/>
          <w:sz w:val="28"/>
          <w:szCs w:val="28"/>
        </w:rPr>
      </w:pPr>
      <w:r w:rsidRPr="00951DF7">
        <w:rPr>
          <w:rFonts w:eastAsia="Times New Roman"/>
          <w:b/>
          <w:bCs/>
          <w:sz w:val="28"/>
          <w:szCs w:val="28"/>
        </w:rPr>
        <w:t>Горизонт событий</w:t>
      </w:r>
    </w:p>
    <w:p w14:paraId="3E36F6D4" w14:textId="569298B7" w:rsidR="00951DF7" w:rsidRPr="00951DF7" w:rsidRDefault="00951DF7" w:rsidP="00951DF7">
      <w:pPr>
        <w:ind w:firstLine="709"/>
        <w:jc w:val="both"/>
        <w:rPr>
          <w:rFonts w:eastAsia="Times New Roman"/>
          <w:sz w:val="28"/>
          <w:szCs w:val="28"/>
        </w:rPr>
      </w:pPr>
      <w:r w:rsidRPr="00951DF7">
        <w:rPr>
          <w:rFonts w:eastAsia="Times New Roman"/>
          <w:sz w:val="28"/>
          <w:szCs w:val="28"/>
        </w:rPr>
        <w:t xml:space="preserve">Прогнозы экспертов </w:t>
      </w:r>
      <w:r w:rsidRPr="00951DF7">
        <w:rPr>
          <w:rFonts w:eastAsia="Times New Roman"/>
          <w:b/>
          <w:bCs/>
          <w:sz w:val="28"/>
          <w:szCs w:val="28"/>
        </w:rPr>
        <w:t xml:space="preserve">указывают на период до сентября 2026 года как критическую точку. </w:t>
      </w:r>
      <w:r w:rsidRPr="00951DF7">
        <w:rPr>
          <w:rFonts w:eastAsia="Times New Roman"/>
          <w:sz w:val="28"/>
          <w:szCs w:val="28"/>
        </w:rPr>
        <w:t>Запас прочности общества оценивается в 1,5–2 месяца. Без радикальной смены курса, по мнению аналитиков, Россию ожида</w:t>
      </w:r>
      <w:r w:rsidR="00446E27">
        <w:rPr>
          <w:rFonts w:eastAsia="Times New Roman"/>
          <w:sz w:val="28"/>
          <w:szCs w:val="28"/>
        </w:rPr>
        <w:t>ю</w:t>
      </w:r>
      <w:r w:rsidRPr="00951DF7">
        <w:rPr>
          <w:rFonts w:eastAsia="Times New Roman"/>
          <w:sz w:val="28"/>
          <w:szCs w:val="28"/>
        </w:rPr>
        <w:t>т либо военн</w:t>
      </w:r>
      <w:r w:rsidR="00446E27">
        <w:rPr>
          <w:rFonts w:eastAsia="Times New Roman"/>
          <w:sz w:val="28"/>
          <w:szCs w:val="28"/>
        </w:rPr>
        <w:t>ые неудачи</w:t>
      </w:r>
      <w:r w:rsidRPr="00951DF7">
        <w:rPr>
          <w:rFonts w:eastAsia="Times New Roman"/>
          <w:sz w:val="28"/>
          <w:szCs w:val="28"/>
        </w:rPr>
        <w:t>, либо внутренний социальный коллапс, либо оба сценария одновременно.</w:t>
      </w:r>
    </w:p>
    <w:p w14:paraId="5DA7FD9A" w14:textId="50F990C0" w:rsidR="00951DF7" w:rsidRPr="00951DF7" w:rsidRDefault="00951DF7" w:rsidP="00951DF7">
      <w:pPr>
        <w:ind w:firstLine="709"/>
        <w:jc w:val="both"/>
        <w:rPr>
          <w:rFonts w:eastAsia="Times New Roman"/>
          <w:sz w:val="28"/>
          <w:szCs w:val="28"/>
        </w:rPr>
      </w:pPr>
    </w:p>
    <w:p w14:paraId="10B8EDF1" w14:textId="40D09A53" w:rsidR="00951DF7" w:rsidRPr="00951DF7" w:rsidRDefault="00951DF7" w:rsidP="00951DF7">
      <w:pPr>
        <w:ind w:firstLine="709"/>
        <w:jc w:val="both"/>
        <w:rPr>
          <w:rFonts w:eastAsia="Times New Roman"/>
          <w:sz w:val="28"/>
          <w:szCs w:val="28"/>
        </w:rPr>
      </w:pPr>
      <w:r w:rsidRPr="0012226D">
        <w:rPr>
          <w:rFonts w:eastAsia="Times New Roman"/>
          <w:b/>
          <w:bCs/>
          <w:sz w:val="28"/>
          <w:szCs w:val="28"/>
          <w:u w:val="single"/>
        </w:rPr>
        <w:t>Главный вывод:</w:t>
      </w:r>
      <w:r w:rsidRPr="00951DF7">
        <w:rPr>
          <w:rFonts w:eastAsia="Times New Roman"/>
          <w:sz w:val="28"/>
          <w:szCs w:val="28"/>
        </w:rPr>
        <w:t xml:space="preserve"> патриотическая среда больше не критикует детали — она ставит под сомнение саму способность нынешней системы управления обеспечить победу и сохранение государства. Это не </w:t>
      </w:r>
      <w:r w:rsidR="00446E27">
        <w:rPr>
          <w:rFonts w:eastAsia="Times New Roman"/>
          <w:sz w:val="28"/>
          <w:szCs w:val="28"/>
        </w:rPr>
        <w:t xml:space="preserve">просто </w:t>
      </w:r>
      <w:r w:rsidRPr="00951DF7">
        <w:rPr>
          <w:rFonts w:eastAsia="Times New Roman"/>
          <w:sz w:val="28"/>
          <w:szCs w:val="28"/>
        </w:rPr>
        <w:t xml:space="preserve">призыв к смене курса, а требование его радикализации и очищения от коррупционных влияний. Игнорировать эти сигналы из лояльной среды власть более не </w:t>
      </w:r>
      <w:r w:rsidR="00446E27">
        <w:rPr>
          <w:rFonts w:eastAsia="Times New Roman"/>
          <w:sz w:val="28"/>
          <w:szCs w:val="28"/>
        </w:rPr>
        <w:t>должна, полагает патриотическое экспертное сообщество</w:t>
      </w:r>
    </w:p>
    <w:p w14:paraId="5B6D50E0" w14:textId="063A51DC" w:rsidR="00951DF7" w:rsidRDefault="00951DF7" w:rsidP="00201098">
      <w:pPr>
        <w:ind w:firstLine="709"/>
        <w:jc w:val="both"/>
        <w:rPr>
          <w:rFonts w:eastAsia="Times New Roman"/>
          <w:sz w:val="28"/>
          <w:szCs w:val="28"/>
        </w:rPr>
      </w:pPr>
    </w:p>
    <w:p w14:paraId="06630A04" w14:textId="2083EB8F" w:rsidR="0012226D" w:rsidRDefault="0012226D" w:rsidP="00201098">
      <w:pPr>
        <w:ind w:firstLine="709"/>
        <w:jc w:val="both"/>
        <w:rPr>
          <w:rFonts w:eastAsia="Times New Roman"/>
          <w:sz w:val="28"/>
          <w:szCs w:val="28"/>
        </w:rPr>
      </w:pPr>
    </w:p>
    <w:p w14:paraId="7FF097F3" w14:textId="77777777" w:rsidR="0012226D" w:rsidRDefault="0012226D" w:rsidP="00201098">
      <w:pPr>
        <w:ind w:firstLine="709"/>
        <w:jc w:val="both"/>
        <w:rPr>
          <w:rFonts w:eastAsia="Times New Roman"/>
          <w:sz w:val="28"/>
          <w:szCs w:val="28"/>
        </w:rPr>
      </w:pPr>
    </w:p>
    <w:p w14:paraId="7FF84DD6" w14:textId="14A1CB91" w:rsidR="00446E27" w:rsidRPr="00446E27" w:rsidRDefault="00446E27" w:rsidP="00446E27">
      <w:pPr>
        <w:ind w:firstLine="709"/>
        <w:jc w:val="center"/>
        <w:rPr>
          <w:rFonts w:eastAsia="Times New Roman"/>
          <w:b/>
          <w:bCs/>
          <w:sz w:val="28"/>
          <w:szCs w:val="28"/>
          <w:u w:val="single"/>
        </w:rPr>
      </w:pPr>
      <w:r w:rsidRPr="00446E27">
        <w:rPr>
          <w:rFonts w:eastAsia="Times New Roman"/>
          <w:b/>
          <w:bCs/>
          <w:sz w:val="28"/>
          <w:szCs w:val="28"/>
          <w:u w:val="single"/>
        </w:rPr>
        <w:lastRenderedPageBreak/>
        <w:t>ДОКЛАД ЦИПКР</w:t>
      </w:r>
    </w:p>
    <w:p w14:paraId="36290D7C" w14:textId="77777777" w:rsidR="00A50D90" w:rsidRPr="00AE49B1" w:rsidRDefault="00A50D90" w:rsidP="00201098">
      <w:pPr>
        <w:numPr>
          <w:ilvl w:val="0"/>
          <w:numId w:val="6"/>
        </w:numPr>
        <w:ind w:left="0"/>
        <w:jc w:val="both"/>
        <w:rPr>
          <w:rFonts w:eastAsia="Times New Roman"/>
          <w:b/>
          <w:bCs/>
          <w:sz w:val="28"/>
          <w:szCs w:val="28"/>
        </w:rPr>
      </w:pPr>
      <w:r w:rsidRPr="00AE49B1">
        <w:rPr>
          <w:rFonts w:eastAsia="Times New Roman"/>
          <w:b/>
          <w:bCs/>
          <w:sz w:val="28"/>
          <w:szCs w:val="28"/>
        </w:rPr>
        <w:t>I. Источниковая база и общая характеристика</w:t>
      </w:r>
    </w:p>
    <w:p w14:paraId="5FF72B2E" w14:textId="20278BB4" w:rsidR="00A50D90" w:rsidRPr="00AE49B1" w:rsidRDefault="00A50D90" w:rsidP="00201098">
      <w:pPr>
        <w:ind w:firstLine="709"/>
        <w:jc w:val="both"/>
        <w:rPr>
          <w:rFonts w:eastAsia="Times New Roman"/>
          <w:sz w:val="28"/>
          <w:szCs w:val="28"/>
        </w:rPr>
      </w:pPr>
      <w:r w:rsidRPr="00AE49B1">
        <w:rPr>
          <w:rFonts w:eastAsia="Times New Roman"/>
          <w:sz w:val="28"/>
          <w:szCs w:val="28"/>
        </w:rPr>
        <w:t xml:space="preserve">Настоящая записка </w:t>
      </w:r>
      <w:r w:rsidR="007657B1" w:rsidRPr="0012226D">
        <w:rPr>
          <w:rFonts w:eastAsia="Times New Roman"/>
          <w:i/>
          <w:iCs/>
          <w:sz w:val="28"/>
          <w:szCs w:val="28"/>
        </w:rPr>
        <w:t>—</w:t>
      </w:r>
      <w:r w:rsidRPr="00AE49B1">
        <w:rPr>
          <w:rFonts w:eastAsia="Times New Roman"/>
          <w:sz w:val="28"/>
          <w:szCs w:val="28"/>
        </w:rPr>
        <w:t xml:space="preserve"> результат сводного мониторинга настроений в лояльной (патриотической) информационной среде накануне Дня Победы и Парада 9 мая. Источниковая база включает три группы материалов:</w:t>
      </w:r>
    </w:p>
    <w:p w14:paraId="28407B73" w14:textId="26C9BC6F" w:rsidR="00A50D90" w:rsidRPr="00AE49B1" w:rsidRDefault="00A50D90" w:rsidP="00201098">
      <w:pPr>
        <w:numPr>
          <w:ilvl w:val="0"/>
          <w:numId w:val="6"/>
        </w:numPr>
        <w:ind w:left="0"/>
        <w:jc w:val="both"/>
        <w:rPr>
          <w:rFonts w:eastAsia="Times New Roman"/>
          <w:sz w:val="28"/>
          <w:szCs w:val="28"/>
        </w:rPr>
      </w:pPr>
      <w:r w:rsidRPr="00AE49B1">
        <w:rPr>
          <w:rFonts w:eastAsia="Times New Roman"/>
          <w:sz w:val="28"/>
          <w:szCs w:val="28"/>
        </w:rPr>
        <w:t xml:space="preserve">высказывания публичных лиц: академик РАН А.Р. Хохлов, </w:t>
      </w:r>
      <w:r w:rsidR="007657B1">
        <w:rPr>
          <w:rFonts w:eastAsia="Times New Roman"/>
          <w:sz w:val="28"/>
          <w:szCs w:val="28"/>
        </w:rPr>
        <w:t>экс-</w:t>
      </w:r>
      <w:r w:rsidRPr="00AE49B1">
        <w:rPr>
          <w:rFonts w:eastAsia="Times New Roman"/>
          <w:sz w:val="28"/>
          <w:szCs w:val="28"/>
        </w:rPr>
        <w:t xml:space="preserve">депутат Государственной Думы Е.В. Панина, экс-политтехнолог </w:t>
      </w:r>
      <w:r w:rsidR="00297E1B">
        <w:rPr>
          <w:rFonts w:eastAsia="Times New Roman"/>
          <w:sz w:val="28"/>
          <w:szCs w:val="28"/>
        </w:rPr>
        <w:t xml:space="preserve">АП РФ </w:t>
      </w:r>
      <w:r w:rsidRPr="00AE49B1">
        <w:rPr>
          <w:rFonts w:eastAsia="Times New Roman"/>
          <w:sz w:val="28"/>
          <w:szCs w:val="28"/>
        </w:rPr>
        <w:t>А.В. Чадаев, блогер И. Ремесло, журналист И. Филиппов, философ А.Г. Дугин;</w:t>
      </w:r>
    </w:p>
    <w:p w14:paraId="4CCCA84B" w14:textId="77777777" w:rsidR="00A50D90" w:rsidRPr="00AE49B1" w:rsidRDefault="00A50D90" w:rsidP="00201098">
      <w:pPr>
        <w:numPr>
          <w:ilvl w:val="0"/>
          <w:numId w:val="6"/>
        </w:numPr>
        <w:ind w:left="0"/>
        <w:jc w:val="both"/>
        <w:rPr>
          <w:rFonts w:eastAsia="Times New Roman"/>
          <w:sz w:val="28"/>
          <w:szCs w:val="28"/>
        </w:rPr>
      </w:pPr>
      <w:r w:rsidRPr="00AE49B1">
        <w:rPr>
          <w:rFonts w:eastAsia="Times New Roman"/>
          <w:sz w:val="28"/>
          <w:szCs w:val="28"/>
        </w:rPr>
        <w:t xml:space="preserve">видео-интервью В.Б. Прохватилова, старшего научного сотрудника Академии военных наук, автора </w:t>
      </w:r>
      <w:proofErr w:type="spellStart"/>
      <w:r w:rsidRPr="00AE49B1">
        <w:rPr>
          <w:rFonts w:eastAsia="Times New Roman"/>
          <w:sz w:val="28"/>
          <w:szCs w:val="28"/>
        </w:rPr>
        <w:t>Telegram</w:t>
      </w:r>
      <w:proofErr w:type="spellEnd"/>
      <w:r w:rsidRPr="00AE49B1">
        <w:rPr>
          <w:rFonts w:eastAsia="Times New Roman"/>
          <w:sz w:val="28"/>
          <w:szCs w:val="28"/>
        </w:rPr>
        <w:t>-канала «ENIGMA»: жёсткий политико-военный комментарий с элементами инсайдерской аналитики;</w:t>
      </w:r>
    </w:p>
    <w:p w14:paraId="626123F4" w14:textId="10F87E21" w:rsidR="00A50D90" w:rsidRDefault="00A50D90" w:rsidP="00201098">
      <w:pPr>
        <w:numPr>
          <w:ilvl w:val="0"/>
          <w:numId w:val="6"/>
        </w:numPr>
        <w:ind w:left="0"/>
        <w:jc w:val="both"/>
        <w:rPr>
          <w:rFonts w:eastAsia="Times New Roman"/>
          <w:sz w:val="28"/>
          <w:szCs w:val="28"/>
        </w:rPr>
      </w:pPr>
      <w:r w:rsidRPr="00AE49B1">
        <w:rPr>
          <w:rFonts w:eastAsia="Times New Roman"/>
          <w:sz w:val="28"/>
          <w:szCs w:val="28"/>
        </w:rPr>
        <w:t xml:space="preserve">публикации патриотических </w:t>
      </w:r>
      <w:r w:rsidR="00046626">
        <w:rPr>
          <w:rFonts w:eastAsia="Times New Roman"/>
          <w:sz w:val="28"/>
          <w:szCs w:val="28"/>
        </w:rPr>
        <w:t xml:space="preserve">и аналитических </w:t>
      </w:r>
      <w:proofErr w:type="spellStart"/>
      <w:r w:rsidRPr="00AE49B1">
        <w:rPr>
          <w:rFonts w:eastAsia="Times New Roman"/>
          <w:sz w:val="28"/>
          <w:szCs w:val="28"/>
        </w:rPr>
        <w:t>Telegram</w:t>
      </w:r>
      <w:proofErr w:type="spellEnd"/>
      <w:r w:rsidRPr="00AE49B1">
        <w:rPr>
          <w:rFonts w:eastAsia="Times New Roman"/>
          <w:sz w:val="28"/>
          <w:szCs w:val="28"/>
        </w:rPr>
        <w:t xml:space="preserve">-каналов: «МИГ», </w:t>
      </w:r>
      <w:proofErr w:type="spellStart"/>
      <w:r w:rsidRPr="00AE49B1">
        <w:rPr>
          <w:rFonts w:eastAsia="Times New Roman"/>
          <w:sz w:val="28"/>
          <w:szCs w:val="28"/>
        </w:rPr>
        <w:t>AlexCarrier</w:t>
      </w:r>
      <w:proofErr w:type="spellEnd"/>
      <w:r w:rsidRPr="00AE49B1">
        <w:rPr>
          <w:rFonts w:eastAsia="Times New Roman"/>
          <w:sz w:val="28"/>
          <w:szCs w:val="28"/>
        </w:rPr>
        <w:t xml:space="preserve">, UAVDEV, </w:t>
      </w:r>
      <w:r w:rsidR="00765397">
        <w:rPr>
          <w:rFonts w:eastAsia="Times New Roman"/>
          <w:sz w:val="28"/>
          <w:szCs w:val="28"/>
        </w:rPr>
        <w:t xml:space="preserve">«Взгляд Макса», «Военный осведомитель», </w:t>
      </w:r>
      <w:r w:rsidRPr="00AE49B1">
        <w:rPr>
          <w:rFonts w:eastAsia="Times New Roman"/>
          <w:sz w:val="28"/>
          <w:szCs w:val="28"/>
        </w:rPr>
        <w:t xml:space="preserve">«Сварщики», </w:t>
      </w:r>
      <w:proofErr w:type="spellStart"/>
      <w:r w:rsidRPr="00AE49B1">
        <w:rPr>
          <w:rFonts w:eastAsia="Times New Roman"/>
          <w:sz w:val="28"/>
          <w:szCs w:val="28"/>
        </w:rPr>
        <w:t>lesdemons</w:t>
      </w:r>
      <w:proofErr w:type="spellEnd"/>
      <w:r w:rsidRPr="00AE49B1">
        <w:rPr>
          <w:rFonts w:eastAsia="Times New Roman"/>
          <w:sz w:val="28"/>
          <w:szCs w:val="28"/>
        </w:rPr>
        <w:t xml:space="preserve">, </w:t>
      </w:r>
      <w:proofErr w:type="spellStart"/>
      <w:r w:rsidRPr="00AE49B1">
        <w:rPr>
          <w:rFonts w:eastAsia="Times New Roman"/>
          <w:sz w:val="28"/>
          <w:szCs w:val="28"/>
        </w:rPr>
        <w:t>trueresearch</w:t>
      </w:r>
      <w:proofErr w:type="spellEnd"/>
      <w:r w:rsidRPr="00AE49B1">
        <w:rPr>
          <w:rFonts w:eastAsia="Times New Roman"/>
          <w:sz w:val="28"/>
          <w:szCs w:val="28"/>
        </w:rPr>
        <w:t xml:space="preserve">, </w:t>
      </w:r>
      <w:proofErr w:type="spellStart"/>
      <w:r w:rsidRPr="00AE49B1">
        <w:rPr>
          <w:rFonts w:eastAsia="Times New Roman"/>
          <w:sz w:val="28"/>
          <w:szCs w:val="28"/>
        </w:rPr>
        <w:t>khokhlovAR</w:t>
      </w:r>
      <w:proofErr w:type="spellEnd"/>
      <w:r w:rsidRPr="00AE49B1">
        <w:rPr>
          <w:rFonts w:eastAsia="Times New Roman"/>
          <w:sz w:val="28"/>
          <w:szCs w:val="28"/>
        </w:rPr>
        <w:t xml:space="preserve">, </w:t>
      </w:r>
      <w:proofErr w:type="spellStart"/>
      <w:r w:rsidRPr="00AE49B1">
        <w:rPr>
          <w:rFonts w:eastAsia="Times New Roman"/>
          <w:sz w:val="28"/>
          <w:szCs w:val="28"/>
        </w:rPr>
        <w:t>boris_stern</w:t>
      </w:r>
      <w:proofErr w:type="spellEnd"/>
      <w:r w:rsidRPr="00AE49B1">
        <w:rPr>
          <w:rFonts w:eastAsia="Times New Roman"/>
          <w:sz w:val="28"/>
          <w:szCs w:val="28"/>
        </w:rPr>
        <w:t xml:space="preserve"> и др.</w:t>
      </w:r>
    </w:p>
    <w:p w14:paraId="5C67A63D" w14:textId="77777777" w:rsidR="00AE49B1" w:rsidRPr="00AE49B1" w:rsidRDefault="00AE49B1" w:rsidP="00AE49B1">
      <w:pPr>
        <w:jc w:val="both"/>
        <w:rPr>
          <w:rFonts w:eastAsia="Times New Roman"/>
          <w:sz w:val="28"/>
          <w:szCs w:val="28"/>
        </w:rPr>
      </w:pPr>
    </w:p>
    <w:p w14:paraId="6754160A" w14:textId="223BCBC6" w:rsidR="00A50D90" w:rsidRPr="007657B1" w:rsidRDefault="00A50D90" w:rsidP="007657B1">
      <w:pPr>
        <w:ind w:firstLine="709"/>
        <w:jc w:val="both"/>
        <w:rPr>
          <w:rFonts w:eastAsia="Times New Roman"/>
          <w:sz w:val="28"/>
          <w:szCs w:val="28"/>
        </w:rPr>
      </w:pPr>
      <w:r w:rsidRPr="007657B1">
        <w:rPr>
          <w:rFonts w:eastAsia="Times New Roman"/>
          <w:b/>
          <w:bCs/>
          <w:sz w:val="28"/>
          <w:szCs w:val="28"/>
        </w:rPr>
        <w:t>КЛЮЧЕВАЯ ОСОБЕННОСТЬ ЗАФИКСИРОВАННЫХ НАСТРОЕНИЙ</w:t>
      </w:r>
      <w:proofErr w:type="gramStart"/>
      <w:r w:rsidR="007657B1" w:rsidRPr="007657B1">
        <w:rPr>
          <w:rFonts w:eastAsia="Times New Roman"/>
          <w:b/>
          <w:bCs/>
          <w:sz w:val="28"/>
          <w:szCs w:val="28"/>
        </w:rPr>
        <w:t xml:space="preserve">: </w:t>
      </w:r>
      <w:r w:rsidRPr="007657B1">
        <w:rPr>
          <w:rFonts w:eastAsia="Times New Roman"/>
          <w:sz w:val="28"/>
          <w:szCs w:val="28"/>
        </w:rPr>
        <w:t>Впервые</w:t>
      </w:r>
      <w:proofErr w:type="gramEnd"/>
      <w:r w:rsidRPr="007657B1">
        <w:rPr>
          <w:rFonts w:eastAsia="Times New Roman"/>
          <w:sz w:val="28"/>
          <w:szCs w:val="28"/>
        </w:rPr>
        <w:t xml:space="preserve"> за последние годы стирается граница между «системной» и «внесистемной» критикой. Z-патриотические авторы используют риторику, фактически неотличимую от либерально-оппозиционной </w:t>
      </w:r>
      <w:r w:rsidR="007657B1" w:rsidRPr="007657B1">
        <w:rPr>
          <w:rFonts w:eastAsia="Times New Roman"/>
          <w:i/>
          <w:iCs/>
          <w:sz w:val="28"/>
          <w:szCs w:val="28"/>
        </w:rPr>
        <w:t>—</w:t>
      </w:r>
      <w:r w:rsidRPr="007657B1">
        <w:rPr>
          <w:rFonts w:eastAsia="Times New Roman"/>
          <w:sz w:val="28"/>
          <w:szCs w:val="28"/>
        </w:rPr>
        <w:t xml:space="preserve"> вплоть до прямых призывов к смене власти, только с противоположной, чем либералы, мотивацией.</w:t>
      </w:r>
    </w:p>
    <w:p w14:paraId="1FDE6436" w14:textId="4260AE4F" w:rsidR="00A50D90" w:rsidRPr="00AE49B1" w:rsidRDefault="00A50D90" w:rsidP="00201098">
      <w:pPr>
        <w:ind w:firstLine="709"/>
        <w:jc w:val="both"/>
        <w:rPr>
          <w:rFonts w:eastAsia="Times New Roman"/>
          <w:sz w:val="28"/>
          <w:szCs w:val="28"/>
        </w:rPr>
      </w:pPr>
    </w:p>
    <w:p w14:paraId="31B738A5" w14:textId="77777777" w:rsidR="00A50D90" w:rsidRPr="00AE49B1" w:rsidRDefault="00A50D90" w:rsidP="00201098">
      <w:pPr>
        <w:numPr>
          <w:ilvl w:val="0"/>
          <w:numId w:val="6"/>
        </w:numPr>
        <w:ind w:left="0"/>
        <w:jc w:val="both"/>
        <w:rPr>
          <w:rFonts w:eastAsia="Times New Roman"/>
          <w:b/>
          <w:bCs/>
          <w:sz w:val="28"/>
          <w:szCs w:val="28"/>
        </w:rPr>
      </w:pPr>
      <w:r w:rsidRPr="00AE49B1">
        <w:rPr>
          <w:rFonts w:eastAsia="Times New Roman"/>
          <w:b/>
          <w:bCs/>
          <w:sz w:val="28"/>
          <w:szCs w:val="28"/>
        </w:rPr>
        <w:t xml:space="preserve">II. Психологическое состояние общества: </w:t>
      </w:r>
      <w:r w:rsidRPr="007657B1">
        <w:rPr>
          <w:rFonts w:eastAsia="Times New Roman"/>
          <w:b/>
          <w:bCs/>
          <w:i/>
          <w:iCs/>
          <w:sz w:val="28"/>
          <w:szCs w:val="28"/>
        </w:rPr>
        <w:t>от усталости к радикализации</w:t>
      </w:r>
    </w:p>
    <w:p w14:paraId="5D04E14A" w14:textId="013626CB" w:rsidR="00A50D90" w:rsidRPr="00AE49B1" w:rsidRDefault="00A50D90" w:rsidP="00201098">
      <w:pPr>
        <w:ind w:firstLine="709"/>
        <w:jc w:val="both"/>
        <w:rPr>
          <w:rFonts w:eastAsia="Times New Roman"/>
          <w:sz w:val="28"/>
          <w:szCs w:val="28"/>
        </w:rPr>
      </w:pPr>
      <w:r w:rsidRPr="00AE49B1">
        <w:rPr>
          <w:rFonts w:eastAsia="Times New Roman"/>
          <w:b/>
          <w:bCs/>
          <w:i/>
          <w:iCs/>
          <w:sz w:val="28"/>
          <w:szCs w:val="28"/>
        </w:rPr>
        <w:t>Вводные тезисы:</w:t>
      </w:r>
      <w:r w:rsidRPr="00AE49B1">
        <w:rPr>
          <w:rFonts w:eastAsia="Times New Roman"/>
          <w:sz w:val="28"/>
          <w:szCs w:val="28"/>
        </w:rPr>
        <w:t xml:space="preserve"> </w:t>
      </w:r>
      <w:r w:rsidRPr="00AE49B1">
        <w:rPr>
          <w:rFonts w:eastAsia="Times New Roman"/>
          <w:i/>
          <w:iCs/>
          <w:sz w:val="28"/>
          <w:szCs w:val="28"/>
        </w:rPr>
        <w:t xml:space="preserve">Данный раздел показывает, что наиболее тревожные сигналы поступают не от внешних наблюдателей, а изнутри самой лояльной аудитории. Массовое раздражение перешло в устойчивую радикализацию, а администраторы каналов, которые раньше выступали </w:t>
      </w:r>
      <w:r w:rsidR="007657B1">
        <w:rPr>
          <w:rFonts w:eastAsia="Times New Roman"/>
          <w:i/>
          <w:iCs/>
          <w:sz w:val="28"/>
          <w:szCs w:val="28"/>
        </w:rPr>
        <w:t>«</w:t>
      </w:r>
      <w:r w:rsidRPr="00AE49B1">
        <w:rPr>
          <w:rFonts w:eastAsia="Times New Roman"/>
          <w:i/>
          <w:iCs/>
          <w:sz w:val="28"/>
          <w:szCs w:val="28"/>
        </w:rPr>
        <w:t>стабилизаторами</w:t>
      </w:r>
      <w:r w:rsidR="007657B1">
        <w:rPr>
          <w:rFonts w:eastAsia="Times New Roman"/>
          <w:i/>
          <w:iCs/>
          <w:sz w:val="28"/>
          <w:szCs w:val="28"/>
        </w:rPr>
        <w:t>»</w:t>
      </w:r>
      <w:r w:rsidRPr="00AE49B1">
        <w:rPr>
          <w:rFonts w:eastAsia="Times New Roman"/>
          <w:i/>
          <w:iCs/>
          <w:sz w:val="28"/>
          <w:szCs w:val="28"/>
        </w:rPr>
        <w:t xml:space="preserve">, теперь отказываются от этой роли и фиксируют собственное бессилие. Особенность текущего момента </w:t>
      </w:r>
      <w:r w:rsidR="007657B1" w:rsidRPr="0012226D">
        <w:rPr>
          <w:rFonts w:eastAsia="Times New Roman"/>
          <w:i/>
          <w:iCs/>
          <w:sz w:val="28"/>
          <w:szCs w:val="28"/>
        </w:rPr>
        <w:t>—</w:t>
      </w:r>
      <w:r w:rsidRPr="00AE49B1">
        <w:rPr>
          <w:rFonts w:eastAsia="Times New Roman"/>
          <w:i/>
          <w:iCs/>
          <w:sz w:val="28"/>
          <w:szCs w:val="28"/>
        </w:rPr>
        <w:t xml:space="preserve"> наличие жёстких прогнозов с конкретными сроками (полтора-два месяца), что выводит обсуждение из плоскости эмоций в плоскость оперативного планирования.</w:t>
      </w:r>
    </w:p>
    <w:p w14:paraId="1F43BB70"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1. Резкая смена настроений среди лояльной аудитории</w:t>
      </w:r>
    </w:p>
    <w:p w14:paraId="047A6C37"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Патриотический канал «МИГ» подчёркивает, что речь идёт не о внешней атаке, а о внутреннем процессе разочарования среди давних подписчиков:</w:t>
      </w:r>
    </w:p>
    <w:p w14:paraId="13A54C88" w14:textId="4BEA5ED2"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 xml:space="preserve">«Все они отмечают резкое изменение настроений своих подписчиков. В какую сторону, объяснять не нужно. Причём началось всё примерно с конца прошлого года. На вопрос: «а может, ЦИПСО?», отвечают </w:t>
      </w:r>
      <w:r w:rsidR="007657B1" w:rsidRPr="0012226D">
        <w:rPr>
          <w:rFonts w:eastAsia="Times New Roman"/>
          <w:i/>
          <w:iCs/>
          <w:sz w:val="28"/>
          <w:szCs w:val="28"/>
        </w:rPr>
        <w:t>—</w:t>
      </w:r>
      <w:r w:rsidRPr="005F6C1B">
        <w:rPr>
          <w:rFonts w:eastAsia="Times New Roman"/>
          <w:i/>
          <w:iCs/>
          <w:sz w:val="28"/>
          <w:szCs w:val="28"/>
        </w:rPr>
        <w:t xml:space="preserve"> там люди, которые пишут нам годами, а наплыв ботов или даже живых укро</w:t>
      </w:r>
      <w:r w:rsidR="007657B1">
        <w:rPr>
          <w:rFonts w:eastAsia="Times New Roman"/>
          <w:i/>
          <w:iCs/>
          <w:sz w:val="28"/>
          <w:szCs w:val="28"/>
        </w:rPr>
        <w:t>-</w:t>
      </w:r>
      <w:r w:rsidRPr="005F6C1B">
        <w:rPr>
          <w:rFonts w:eastAsia="Times New Roman"/>
          <w:i/>
          <w:iCs/>
          <w:sz w:val="28"/>
          <w:szCs w:val="28"/>
        </w:rPr>
        <w:t>пропагандистов мы бы заметили».</w:t>
      </w:r>
    </w:p>
    <w:p w14:paraId="09407D53"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2. «Коллективный психоз» и запрос на насилие</w:t>
      </w:r>
    </w:p>
    <w:p w14:paraId="0A148643"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Самую жёсткую диагностику даёт автор популярного патриотического канала Александр Картавых (</w:t>
      </w:r>
      <w:proofErr w:type="spellStart"/>
      <w:r w:rsidRPr="00AE49B1">
        <w:rPr>
          <w:rFonts w:eastAsia="Times New Roman"/>
          <w:sz w:val="28"/>
          <w:szCs w:val="28"/>
        </w:rPr>
        <w:t>AlexCarrier</w:t>
      </w:r>
      <w:proofErr w:type="spellEnd"/>
      <w:r w:rsidRPr="00AE49B1">
        <w:rPr>
          <w:rFonts w:eastAsia="Times New Roman"/>
          <w:sz w:val="28"/>
          <w:szCs w:val="28"/>
        </w:rPr>
        <w:t xml:space="preserve"> – 150 тыс. подписчиков):</w:t>
      </w:r>
    </w:p>
    <w:p w14:paraId="0826CA41" w14:textId="77777777"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«У меня аудитория потихоньку «</w:t>
      </w:r>
      <w:proofErr w:type="spellStart"/>
      <w:r w:rsidRPr="005F6C1B">
        <w:rPr>
          <w:rFonts w:eastAsia="Times New Roman"/>
          <w:i/>
          <w:iCs/>
          <w:sz w:val="28"/>
          <w:szCs w:val="28"/>
        </w:rPr>
        <w:t>шизеет</w:t>
      </w:r>
      <w:proofErr w:type="spellEnd"/>
      <w:r w:rsidRPr="005F6C1B">
        <w:rPr>
          <w:rFonts w:eastAsia="Times New Roman"/>
          <w:i/>
          <w:iCs/>
          <w:sz w:val="28"/>
          <w:szCs w:val="28"/>
        </w:rPr>
        <w:t>». Да и у всех «</w:t>
      </w:r>
      <w:proofErr w:type="spellStart"/>
      <w:r w:rsidRPr="005F6C1B">
        <w:rPr>
          <w:rFonts w:eastAsia="Times New Roman"/>
          <w:i/>
          <w:iCs/>
          <w:sz w:val="28"/>
          <w:szCs w:val="28"/>
        </w:rPr>
        <w:t>шизеет</w:t>
      </w:r>
      <w:proofErr w:type="spellEnd"/>
      <w:r w:rsidRPr="005F6C1B">
        <w:rPr>
          <w:rFonts w:eastAsia="Times New Roman"/>
          <w:i/>
          <w:iCs/>
          <w:sz w:val="28"/>
          <w:szCs w:val="28"/>
        </w:rPr>
        <w:t>» и озлобляется, только лишённый эмпатии дурак этого не чувствует. Есть (очень) мощный запрос на радикализм. На то, чтоб кто-то объяснил, кто главный (дурак) и кому надо бить (физиономии)».</w:t>
      </w:r>
    </w:p>
    <w:p w14:paraId="5F87AB93" w14:textId="51BA5775" w:rsidR="00A50D90" w:rsidRPr="00AE49B1" w:rsidRDefault="00A50D90" w:rsidP="00201098">
      <w:pPr>
        <w:ind w:firstLine="709"/>
        <w:jc w:val="both"/>
        <w:rPr>
          <w:rFonts w:eastAsia="Times New Roman"/>
          <w:sz w:val="28"/>
          <w:szCs w:val="28"/>
        </w:rPr>
      </w:pPr>
      <w:r w:rsidRPr="00AE49B1">
        <w:rPr>
          <w:rFonts w:eastAsia="Times New Roman"/>
          <w:sz w:val="28"/>
          <w:szCs w:val="28"/>
        </w:rPr>
        <w:lastRenderedPageBreak/>
        <w:t xml:space="preserve">Автор предупреждает, что существующие «лидеры мнений» отказываются удовлетворять этот запрос </w:t>
      </w:r>
      <w:r w:rsidR="007657B1" w:rsidRPr="0012226D">
        <w:rPr>
          <w:rFonts w:eastAsia="Times New Roman"/>
          <w:i/>
          <w:iCs/>
          <w:sz w:val="28"/>
          <w:szCs w:val="28"/>
        </w:rPr>
        <w:t>—</w:t>
      </w:r>
      <w:r w:rsidRPr="00AE49B1">
        <w:rPr>
          <w:rFonts w:eastAsia="Times New Roman"/>
          <w:sz w:val="28"/>
          <w:szCs w:val="28"/>
        </w:rPr>
        <w:t xml:space="preserve"> но отказ не снимает его, а лишь перенаправляет:</w:t>
      </w:r>
    </w:p>
    <w:p w14:paraId="04CADF98" w14:textId="0D8DD1AD"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 xml:space="preserve">«Люди найдут себе других </w:t>
      </w:r>
      <w:proofErr w:type="spellStart"/>
      <w:r w:rsidRPr="005F6C1B">
        <w:rPr>
          <w:rFonts w:eastAsia="Times New Roman"/>
          <w:i/>
          <w:iCs/>
          <w:sz w:val="28"/>
          <w:szCs w:val="28"/>
        </w:rPr>
        <w:t>ЛОМов</w:t>
      </w:r>
      <w:proofErr w:type="spellEnd"/>
      <w:r w:rsidRPr="005F6C1B">
        <w:rPr>
          <w:rFonts w:eastAsia="Times New Roman"/>
          <w:i/>
          <w:iCs/>
          <w:sz w:val="28"/>
          <w:szCs w:val="28"/>
        </w:rPr>
        <w:t xml:space="preserve"> </w:t>
      </w:r>
      <w:r w:rsidR="007657B1" w:rsidRPr="0012226D">
        <w:rPr>
          <w:rFonts w:eastAsia="Times New Roman"/>
          <w:i/>
          <w:iCs/>
          <w:sz w:val="28"/>
          <w:szCs w:val="28"/>
        </w:rPr>
        <w:t>—</w:t>
      </w:r>
      <w:r w:rsidRPr="005F6C1B">
        <w:rPr>
          <w:rFonts w:eastAsia="Times New Roman"/>
          <w:i/>
          <w:iCs/>
          <w:sz w:val="28"/>
          <w:szCs w:val="28"/>
        </w:rPr>
        <w:t xml:space="preserve"> это вообще не вопрос. И будет это </w:t>
      </w:r>
      <w:r w:rsidR="007657B1" w:rsidRPr="0012226D">
        <w:rPr>
          <w:rFonts w:eastAsia="Times New Roman"/>
          <w:i/>
          <w:iCs/>
          <w:sz w:val="28"/>
          <w:szCs w:val="28"/>
        </w:rPr>
        <w:t>—</w:t>
      </w:r>
      <w:r w:rsidRPr="005F6C1B">
        <w:rPr>
          <w:rFonts w:eastAsia="Times New Roman"/>
          <w:i/>
          <w:iCs/>
          <w:sz w:val="28"/>
          <w:szCs w:val="28"/>
        </w:rPr>
        <w:t xml:space="preserve"> не ваше прикормленное Ремесло».</w:t>
      </w:r>
    </w:p>
    <w:p w14:paraId="7C1428F9" w14:textId="77777777" w:rsidR="007657B1" w:rsidRDefault="007657B1" w:rsidP="00201098">
      <w:pPr>
        <w:ind w:firstLine="709"/>
        <w:jc w:val="both"/>
        <w:rPr>
          <w:rFonts w:eastAsia="Times New Roman"/>
          <w:i/>
          <w:iCs/>
          <w:sz w:val="28"/>
          <w:szCs w:val="28"/>
        </w:rPr>
      </w:pPr>
    </w:p>
    <w:p w14:paraId="68E862C6" w14:textId="14B197AB" w:rsidR="00A50D90" w:rsidRPr="00AE49B1" w:rsidRDefault="00A50D90" w:rsidP="00201098">
      <w:pPr>
        <w:ind w:firstLine="709"/>
        <w:jc w:val="both"/>
        <w:rPr>
          <w:rFonts w:eastAsia="Times New Roman"/>
          <w:sz w:val="28"/>
          <w:szCs w:val="28"/>
        </w:rPr>
      </w:pPr>
      <w:r w:rsidRPr="00AE49B1">
        <w:rPr>
          <w:rFonts w:eastAsia="Times New Roman"/>
          <w:b/>
          <w:bCs/>
          <w:sz w:val="28"/>
          <w:szCs w:val="28"/>
        </w:rPr>
        <w:t>3. Прогноз сроков: «полтора-два месяца до терминальных изменений»</w:t>
      </w:r>
    </w:p>
    <w:p w14:paraId="36222B29" w14:textId="12437F23" w:rsidR="00A50D90" w:rsidRPr="00AE49B1" w:rsidRDefault="00A50D90" w:rsidP="00201098">
      <w:pPr>
        <w:ind w:firstLine="709"/>
        <w:jc w:val="both"/>
        <w:rPr>
          <w:rFonts w:eastAsia="Times New Roman"/>
          <w:sz w:val="28"/>
          <w:szCs w:val="28"/>
        </w:rPr>
      </w:pPr>
      <w:r w:rsidRPr="005F6C1B">
        <w:rPr>
          <w:rFonts w:eastAsia="Times New Roman"/>
          <w:i/>
          <w:iCs/>
          <w:sz w:val="28"/>
          <w:szCs w:val="28"/>
        </w:rPr>
        <w:t>«Запаса прочности у общества осталось на полтора-два месяца. После чего пойдут терминальные изменения, и как раз к сентябрю всё (очень плохо) закончится, если по текущему курсу идти, не сворачивая».</w:t>
      </w:r>
      <w:r w:rsidR="007657B1">
        <w:rPr>
          <w:rFonts w:eastAsia="Times New Roman"/>
          <w:i/>
          <w:iCs/>
          <w:sz w:val="28"/>
          <w:szCs w:val="28"/>
        </w:rPr>
        <w:t xml:space="preserve"> (</w:t>
      </w:r>
      <w:proofErr w:type="spellStart"/>
      <w:r w:rsidRPr="00AE49B1">
        <w:rPr>
          <w:rFonts w:eastAsia="Times New Roman"/>
          <w:i/>
          <w:iCs/>
          <w:sz w:val="28"/>
          <w:szCs w:val="28"/>
        </w:rPr>
        <w:t>AlexCarrier</w:t>
      </w:r>
      <w:proofErr w:type="spellEnd"/>
      <w:r w:rsidR="007657B1">
        <w:rPr>
          <w:rFonts w:eastAsia="Times New Roman"/>
          <w:i/>
          <w:iCs/>
          <w:sz w:val="28"/>
          <w:szCs w:val="28"/>
        </w:rPr>
        <w:t>)</w:t>
      </w:r>
    </w:p>
    <w:p w14:paraId="57DE8694"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4. Потеря ориентации даже у «властителей дум»</w:t>
      </w:r>
    </w:p>
    <w:p w14:paraId="0EDDCEEF" w14:textId="77777777" w:rsidR="00A50D90" w:rsidRPr="00AE49B1" w:rsidRDefault="00A50D90" w:rsidP="00201098">
      <w:pPr>
        <w:ind w:firstLine="709"/>
        <w:jc w:val="both"/>
        <w:rPr>
          <w:rFonts w:eastAsia="Times New Roman"/>
          <w:sz w:val="28"/>
          <w:szCs w:val="28"/>
        </w:rPr>
      </w:pPr>
      <w:proofErr w:type="spellStart"/>
      <w:r w:rsidRPr="00AE49B1">
        <w:rPr>
          <w:rFonts w:eastAsia="Times New Roman"/>
          <w:sz w:val="28"/>
          <w:szCs w:val="28"/>
        </w:rPr>
        <w:t>AlexCarrier</w:t>
      </w:r>
      <w:proofErr w:type="spellEnd"/>
      <w:r w:rsidRPr="00AE49B1">
        <w:rPr>
          <w:rFonts w:eastAsia="Times New Roman"/>
          <w:sz w:val="28"/>
          <w:szCs w:val="28"/>
        </w:rPr>
        <w:t>, по итогам опроса администраторов крупнейших каналов, фиксирует утрату управляемости информационного пространства:</w:t>
      </w:r>
    </w:p>
    <w:p w14:paraId="6B3A970B" w14:textId="088B9BDD"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 xml:space="preserve">«Я провёл опросы в двух чатах, где сидят админы крупных каналов </w:t>
      </w:r>
      <w:r w:rsidR="007657B1" w:rsidRPr="0012226D">
        <w:rPr>
          <w:rFonts w:eastAsia="Times New Roman"/>
          <w:i/>
          <w:iCs/>
          <w:sz w:val="28"/>
          <w:szCs w:val="28"/>
        </w:rPr>
        <w:t>—</w:t>
      </w:r>
      <w:r w:rsidRPr="005F6C1B">
        <w:rPr>
          <w:rFonts w:eastAsia="Times New Roman"/>
          <w:i/>
          <w:iCs/>
          <w:sz w:val="28"/>
          <w:szCs w:val="28"/>
        </w:rPr>
        <w:t xml:space="preserve"> с общей аудиторией в треть «Телеги». Почти все чувствуют приближение какой-то (беды), все нервные, и никто не уверен ни в чём. Эти люди, по идее, должны рулить коллективным бессознательным. Но они сами «</w:t>
      </w:r>
      <w:proofErr w:type="spellStart"/>
      <w:r w:rsidRPr="005F6C1B">
        <w:rPr>
          <w:rFonts w:eastAsia="Times New Roman"/>
          <w:i/>
          <w:iCs/>
          <w:sz w:val="28"/>
          <w:szCs w:val="28"/>
        </w:rPr>
        <w:t>запсиопленые</w:t>
      </w:r>
      <w:proofErr w:type="spellEnd"/>
      <w:r w:rsidRPr="005F6C1B">
        <w:rPr>
          <w:rFonts w:eastAsia="Times New Roman"/>
          <w:i/>
          <w:iCs/>
          <w:sz w:val="28"/>
          <w:szCs w:val="28"/>
        </w:rPr>
        <w:t>» сидят, (ничего) не понимая, что происходит».</w:t>
      </w:r>
    </w:p>
    <w:p w14:paraId="4F98619E"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5. Нагнетание идёт «сверху», а не от блогеров</w:t>
      </w:r>
    </w:p>
    <w:p w14:paraId="23E5C43D"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 xml:space="preserve">Автор канала </w:t>
      </w:r>
      <w:proofErr w:type="spellStart"/>
      <w:r w:rsidRPr="00AE49B1">
        <w:rPr>
          <w:rFonts w:eastAsia="Times New Roman"/>
          <w:sz w:val="28"/>
          <w:szCs w:val="28"/>
        </w:rPr>
        <w:t>lesdemons</w:t>
      </w:r>
      <w:proofErr w:type="spellEnd"/>
      <w:r w:rsidRPr="00AE49B1">
        <w:rPr>
          <w:rFonts w:eastAsia="Times New Roman"/>
          <w:sz w:val="28"/>
          <w:szCs w:val="28"/>
        </w:rPr>
        <w:t xml:space="preserve"> («Демоны Чарли»), презентующий себя как эксперта, осведомленного о работе спецслужб, «переворачивает» претензию власти к </w:t>
      </w:r>
      <w:proofErr w:type="spellStart"/>
      <w:r w:rsidRPr="00AE49B1">
        <w:rPr>
          <w:rFonts w:eastAsia="Times New Roman"/>
          <w:sz w:val="28"/>
          <w:szCs w:val="28"/>
        </w:rPr>
        <w:t>ЛОМам</w:t>
      </w:r>
      <w:proofErr w:type="spellEnd"/>
      <w:r w:rsidRPr="00AE49B1">
        <w:rPr>
          <w:rFonts w:eastAsia="Times New Roman"/>
          <w:sz w:val="28"/>
          <w:szCs w:val="28"/>
        </w:rPr>
        <w:t>:</w:t>
      </w:r>
    </w:p>
    <w:p w14:paraId="339280CC" w14:textId="3910F7AB"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 xml:space="preserve">«Если человеку пилить ногу ржавой пилой без наркоза и параллельно показывать мультики, он будет орать от боли. Нагнетают (обстановку) не </w:t>
      </w:r>
      <w:proofErr w:type="spellStart"/>
      <w:r w:rsidRPr="005F6C1B">
        <w:rPr>
          <w:rFonts w:eastAsia="Times New Roman"/>
          <w:i/>
          <w:iCs/>
          <w:sz w:val="28"/>
          <w:szCs w:val="28"/>
        </w:rPr>
        <w:t>ЛОМы</w:t>
      </w:r>
      <w:proofErr w:type="spellEnd"/>
      <w:r w:rsidRPr="005F6C1B">
        <w:rPr>
          <w:rFonts w:eastAsia="Times New Roman"/>
          <w:i/>
          <w:iCs/>
          <w:sz w:val="28"/>
          <w:szCs w:val="28"/>
        </w:rPr>
        <w:t xml:space="preserve"> и не блогеры, а те, кто до сих пор живёт в СССР и считает, что в их задачи не входит объяснять что-либо людям</w:t>
      </w:r>
      <w:proofErr w:type="gramStart"/>
      <w:r w:rsidRPr="005F6C1B">
        <w:rPr>
          <w:rFonts w:eastAsia="Times New Roman"/>
          <w:i/>
          <w:iCs/>
          <w:sz w:val="28"/>
          <w:szCs w:val="28"/>
        </w:rPr>
        <w:t>… Нагнетают</w:t>
      </w:r>
      <w:proofErr w:type="gramEnd"/>
      <w:r w:rsidRPr="005F6C1B">
        <w:rPr>
          <w:rFonts w:eastAsia="Times New Roman"/>
          <w:i/>
          <w:iCs/>
          <w:sz w:val="28"/>
          <w:szCs w:val="28"/>
        </w:rPr>
        <w:t xml:space="preserve"> те, кто выделяет десятки миллиардов на блокировки и 10 000 рублей </w:t>
      </w:r>
      <w:r w:rsidR="007657B1" w:rsidRPr="0012226D">
        <w:rPr>
          <w:rFonts w:eastAsia="Times New Roman"/>
          <w:i/>
          <w:iCs/>
          <w:sz w:val="28"/>
          <w:szCs w:val="28"/>
        </w:rPr>
        <w:t>—</w:t>
      </w:r>
      <w:r w:rsidRPr="005F6C1B">
        <w:rPr>
          <w:rFonts w:eastAsia="Times New Roman"/>
          <w:i/>
          <w:iCs/>
          <w:sz w:val="28"/>
          <w:szCs w:val="28"/>
        </w:rPr>
        <w:t xml:space="preserve"> ветеранам ВОВ на 9 мая. Нагнетают те, кто за блокировки платит зарплаты в 1 млн рублей, а за государственную безопасность </w:t>
      </w:r>
      <w:r w:rsidR="007657B1" w:rsidRPr="0012226D">
        <w:rPr>
          <w:rFonts w:eastAsia="Times New Roman"/>
          <w:i/>
          <w:iCs/>
          <w:sz w:val="28"/>
          <w:szCs w:val="28"/>
        </w:rPr>
        <w:t>—</w:t>
      </w:r>
      <w:r w:rsidRPr="005F6C1B">
        <w:rPr>
          <w:rFonts w:eastAsia="Times New Roman"/>
          <w:i/>
          <w:iCs/>
          <w:sz w:val="28"/>
          <w:szCs w:val="28"/>
        </w:rPr>
        <w:t xml:space="preserve"> 100 т. р.».</w:t>
      </w:r>
    </w:p>
    <w:p w14:paraId="4978ADF0" w14:textId="77777777" w:rsidR="007657B1" w:rsidRDefault="007657B1" w:rsidP="00201098">
      <w:pPr>
        <w:ind w:firstLine="709"/>
        <w:jc w:val="both"/>
        <w:rPr>
          <w:rFonts w:eastAsia="Times New Roman"/>
          <w:i/>
          <w:iCs/>
          <w:sz w:val="28"/>
          <w:szCs w:val="28"/>
        </w:rPr>
      </w:pPr>
    </w:p>
    <w:p w14:paraId="419FA9C5" w14:textId="5AFA2560" w:rsidR="00A50D90" w:rsidRPr="007657B1" w:rsidRDefault="00AE49B1" w:rsidP="00201098">
      <w:pPr>
        <w:ind w:firstLine="709"/>
        <w:jc w:val="both"/>
        <w:rPr>
          <w:rFonts w:eastAsia="Times New Roman"/>
          <w:sz w:val="28"/>
          <w:szCs w:val="28"/>
          <w:u w:val="single"/>
        </w:rPr>
      </w:pPr>
      <w:r w:rsidRPr="007657B1">
        <w:rPr>
          <w:rFonts w:eastAsia="Times New Roman"/>
          <w:b/>
          <w:bCs/>
          <w:sz w:val="28"/>
          <w:szCs w:val="28"/>
          <w:u w:val="single"/>
        </w:rPr>
        <w:t>НЕКОТОРЫЕ ВЫВОДЫ</w:t>
      </w:r>
    </w:p>
    <w:p w14:paraId="2540B8CB" w14:textId="6B11EFA7" w:rsidR="00A50D90" w:rsidRPr="00AE49B1" w:rsidRDefault="00A50D90" w:rsidP="00201098">
      <w:pPr>
        <w:ind w:firstLine="709"/>
        <w:jc w:val="both"/>
        <w:rPr>
          <w:rFonts w:eastAsia="Times New Roman"/>
          <w:sz w:val="28"/>
          <w:szCs w:val="28"/>
        </w:rPr>
      </w:pPr>
      <w:r w:rsidRPr="00AE49B1">
        <w:rPr>
          <w:rFonts w:eastAsia="Times New Roman"/>
          <w:sz w:val="28"/>
          <w:szCs w:val="28"/>
        </w:rPr>
        <w:t xml:space="preserve">Зафиксирован переход патриотической аудитории от лояльного ожидания к агрессивному запросу на радикальные действия. Эксперты крупных каналов сами отказываются от стабилизирующей роли и предвидят неизбежный социальный «срыв». Сроки, обозначенные авторами: 1,5–2 месяца, горизонт </w:t>
      </w:r>
      <w:r w:rsidR="00F87800" w:rsidRPr="0012226D">
        <w:rPr>
          <w:rFonts w:eastAsia="Times New Roman"/>
          <w:i/>
          <w:iCs/>
          <w:sz w:val="28"/>
          <w:szCs w:val="28"/>
        </w:rPr>
        <w:t>—</w:t>
      </w:r>
      <w:r w:rsidRPr="00AE49B1">
        <w:rPr>
          <w:rFonts w:eastAsia="Times New Roman"/>
          <w:sz w:val="28"/>
          <w:szCs w:val="28"/>
        </w:rPr>
        <w:t xml:space="preserve"> сентябрь 2026 г.</w:t>
      </w:r>
    </w:p>
    <w:p w14:paraId="3EFE0F80" w14:textId="1C536F95" w:rsidR="00A50D90" w:rsidRPr="00AE49B1" w:rsidRDefault="00A50D90" w:rsidP="00201098">
      <w:pPr>
        <w:ind w:firstLine="709"/>
        <w:jc w:val="both"/>
        <w:rPr>
          <w:rFonts w:eastAsia="Times New Roman"/>
          <w:sz w:val="28"/>
          <w:szCs w:val="28"/>
        </w:rPr>
      </w:pPr>
    </w:p>
    <w:p w14:paraId="33A56D7A" w14:textId="70B043A2" w:rsidR="00A50D90" w:rsidRPr="00AE49B1" w:rsidRDefault="00A50D90" w:rsidP="00201098">
      <w:pPr>
        <w:numPr>
          <w:ilvl w:val="0"/>
          <w:numId w:val="6"/>
        </w:numPr>
        <w:ind w:left="0"/>
        <w:jc w:val="both"/>
        <w:rPr>
          <w:rFonts w:eastAsia="Times New Roman"/>
          <w:b/>
          <w:bCs/>
          <w:sz w:val="28"/>
          <w:szCs w:val="28"/>
        </w:rPr>
      </w:pPr>
      <w:r w:rsidRPr="00AE49B1">
        <w:rPr>
          <w:rFonts w:eastAsia="Times New Roman"/>
          <w:b/>
          <w:bCs/>
          <w:sz w:val="28"/>
          <w:szCs w:val="28"/>
        </w:rPr>
        <w:t>III. Военная стратегия: имитация, отставание и угроз</w:t>
      </w:r>
      <w:r w:rsidR="00AE49B1">
        <w:rPr>
          <w:rFonts w:eastAsia="Times New Roman"/>
          <w:b/>
          <w:bCs/>
          <w:sz w:val="28"/>
          <w:szCs w:val="28"/>
        </w:rPr>
        <w:t>ы неудач</w:t>
      </w:r>
    </w:p>
    <w:p w14:paraId="6C65C233" w14:textId="62245BD9" w:rsidR="00A50D90" w:rsidRPr="00AE49B1" w:rsidRDefault="00A50D90" w:rsidP="00201098">
      <w:pPr>
        <w:ind w:firstLine="709"/>
        <w:jc w:val="both"/>
        <w:rPr>
          <w:rFonts w:eastAsia="Times New Roman"/>
          <w:sz w:val="28"/>
          <w:szCs w:val="28"/>
        </w:rPr>
      </w:pPr>
      <w:r w:rsidRPr="00AE49B1">
        <w:rPr>
          <w:rFonts w:eastAsia="Times New Roman"/>
          <w:b/>
          <w:bCs/>
          <w:i/>
          <w:iCs/>
          <w:sz w:val="28"/>
          <w:szCs w:val="28"/>
        </w:rPr>
        <w:t>Вводные тезисы:</w:t>
      </w:r>
      <w:r w:rsidRPr="00AE49B1">
        <w:rPr>
          <w:rFonts w:eastAsia="Times New Roman"/>
          <w:sz w:val="28"/>
          <w:szCs w:val="28"/>
        </w:rPr>
        <w:t xml:space="preserve"> В этом блоке ключевым является не просто констатация тактических неудач, а развёрнутое обвинение в «имитации войны» </w:t>
      </w:r>
      <w:r w:rsidR="00F87800" w:rsidRPr="0012226D">
        <w:rPr>
          <w:rFonts w:eastAsia="Times New Roman"/>
          <w:i/>
          <w:iCs/>
          <w:sz w:val="28"/>
          <w:szCs w:val="28"/>
        </w:rPr>
        <w:t>—</w:t>
      </w:r>
      <w:r w:rsidRPr="00AE49B1">
        <w:rPr>
          <w:rFonts w:eastAsia="Times New Roman"/>
          <w:sz w:val="28"/>
          <w:szCs w:val="28"/>
        </w:rPr>
        <w:t xml:space="preserve"> тезис, который в корне отличается от обычной критики «недостаточности усилий». Авторы (включая </w:t>
      </w:r>
      <w:r w:rsidR="00F87800">
        <w:rPr>
          <w:rFonts w:eastAsia="Times New Roman"/>
          <w:sz w:val="28"/>
          <w:szCs w:val="28"/>
        </w:rPr>
        <w:t>экс-</w:t>
      </w:r>
      <w:r w:rsidRPr="00AE49B1">
        <w:rPr>
          <w:rFonts w:eastAsia="Times New Roman"/>
          <w:sz w:val="28"/>
          <w:szCs w:val="28"/>
        </w:rPr>
        <w:t xml:space="preserve">депутата Госдумы Е. Панину и экс-политтехнолога А. Чадаева) утверждают, что российская армия сознательно не добивает украинскую инфраструктуру из-за бизнес-интересов олигархов, связанных с Украиной и Европой. Отдельную аналитическую ценность представляет перечень из 14 пунктов технологического отставания, составленный полковником А. Пинчуком, </w:t>
      </w:r>
      <w:r w:rsidR="00F87800" w:rsidRPr="0012226D">
        <w:rPr>
          <w:rFonts w:eastAsia="Times New Roman"/>
          <w:i/>
          <w:iCs/>
          <w:sz w:val="28"/>
          <w:szCs w:val="28"/>
        </w:rPr>
        <w:t>—</w:t>
      </w:r>
      <w:r w:rsidRPr="00AE49B1">
        <w:rPr>
          <w:rFonts w:eastAsia="Times New Roman"/>
          <w:sz w:val="28"/>
          <w:szCs w:val="28"/>
        </w:rPr>
        <w:t xml:space="preserve"> предметный аудит пробелов в военно-научном суверенитете.</w:t>
      </w:r>
    </w:p>
    <w:p w14:paraId="16D8196A"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 xml:space="preserve">1. Замедление наступления и </w:t>
      </w:r>
      <w:proofErr w:type="spellStart"/>
      <w:r w:rsidRPr="00AE49B1">
        <w:rPr>
          <w:rFonts w:eastAsia="Times New Roman"/>
          <w:b/>
          <w:bCs/>
          <w:sz w:val="28"/>
          <w:szCs w:val="28"/>
        </w:rPr>
        <w:t>дроновое</w:t>
      </w:r>
      <w:proofErr w:type="spellEnd"/>
      <w:r w:rsidRPr="00AE49B1">
        <w:rPr>
          <w:rFonts w:eastAsia="Times New Roman"/>
          <w:b/>
          <w:bCs/>
          <w:sz w:val="28"/>
          <w:szCs w:val="28"/>
        </w:rPr>
        <w:t xml:space="preserve"> отставание</w:t>
      </w:r>
    </w:p>
    <w:p w14:paraId="7B53A6C9"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lastRenderedPageBreak/>
        <w:t>Военный эксперт, ст. науч. сотр. Академии военных наук В.Б. Прохватилов констатирует ухудшение оперативной обстановки:</w:t>
      </w:r>
    </w:p>
    <w:p w14:paraId="2272474C" w14:textId="27E4723E"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«Российская армия замедлила наступление. Где-то на 12% меньше территории освободили, по сравнению с предыдущим месяцем… Хотя сильно увеличено число штурмовых действий. Украина наращивает число дронов, а Российская армия не может этого делать. Отстаём. Также и в управлении войсками».</w:t>
      </w:r>
    </w:p>
    <w:p w14:paraId="4E5EAF01" w14:textId="4341E040" w:rsidR="00A50D90" w:rsidRPr="00AE49B1" w:rsidRDefault="00A50D90" w:rsidP="00201098">
      <w:pPr>
        <w:ind w:firstLine="709"/>
        <w:jc w:val="both"/>
        <w:rPr>
          <w:rFonts w:eastAsia="Times New Roman"/>
          <w:sz w:val="28"/>
          <w:szCs w:val="28"/>
        </w:rPr>
      </w:pPr>
      <w:r w:rsidRPr="00AE49B1">
        <w:rPr>
          <w:rFonts w:eastAsia="Times New Roman"/>
          <w:sz w:val="28"/>
          <w:szCs w:val="28"/>
        </w:rPr>
        <w:t xml:space="preserve">Тезис подкрепляется фактами апреля 2026 г.: системные удары украинских БПЛА по российским НПЗ и нефтяным терминалам (Усть-Луга, Приморск, Новороссийск, Туапсе) </w:t>
      </w:r>
      <w:r w:rsidR="00F87800" w:rsidRPr="0012226D">
        <w:rPr>
          <w:rFonts w:eastAsia="Times New Roman"/>
          <w:i/>
          <w:iCs/>
          <w:sz w:val="28"/>
          <w:szCs w:val="28"/>
        </w:rPr>
        <w:t>—</w:t>
      </w:r>
      <w:r w:rsidRPr="00AE49B1">
        <w:rPr>
          <w:rFonts w:eastAsia="Times New Roman"/>
          <w:sz w:val="28"/>
          <w:szCs w:val="28"/>
        </w:rPr>
        <w:t xml:space="preserve"> с оценочными потерями в сумму около 2,2 млрд долл. дохода.</w:t>
      </w:r>
    </w:p>
    <w:p w14:paraId="216CA6E9" w14:textId="596C8A33" w:rsidR="00A50D90" w:rsidRPr="00AE49B1" w:rsidRDefault="00A50D90" w:rsidP="00201098">
      <w:pPr>
        <w:ind w:firstLine="709"/>
        <w:jc w:val="both"/>
        <w:rPr>
          <w:rFonts w:eastAsia="Times New Roman"/>
          <w:sz w:val="28"/>
          <w:szCs w:val="28"/>
        </w:rPr>
      </w:pPr>
      <w:r w:rsidRPr="00AE49B1">
        <w:rPr>
          <w:rFonts w:eastAsia="Times New Roman"/>
          <w:b/>
          <w:bCs/>
          <w:sz w:val="28"/>
          <w:szCs w:val="28"/>
        </w:rPr>
        <w:t xml:space="preserve">2. Главное обвинение: имитация войны </w:t>
      </w:r>
      <w:r w:rsidR="00F87800" w:rsidRPr="0012226D">
        <w:rPr>
          <w:rFonts w:eastAsia="Times New Roman"/>
          <w:i/>
          <w:iCs/>
          <w:sz w:val="28"/>
          <w:szCs w:val="28"/>
        </w:rPr>
        <w:t>—</w:t>
      </w:r>
      <w:r w:rsidRPr="00AE49B1">
        <w:rPr>
          <w:rFonts w:eastAsia="Times New Roman"/>
          <w:b/>
          <w:bCs/>
          <w:sz w:val="28"/>
          <w:szCs w:val="28"/>
        </w:rPr>
        <w:t xml:space="preserve"> ради бизнес-интересов</w:t>
      </w:r>
      <w:r w:rsidR="0077021E">
        <w:rPr>
          <w:rFonts w:eastAsia="Times New Roman"/>
          <w:b/>
          <w:bCs/>
          <w:sz w:val="28"/>
          <w:szCs w:val="28"/>
        </w:rPr>
        <w:t>?</w:t>
      </w:r>
    </w:p>
    <w:p w14:paraId="604C018C" w14:textId="2F572065" w:rsidR="00A50D90" w:rsidRPr="00AE49B1" w:rsidRDefault="00A50D90" w:rsidP="00201098">
      <w:pPr>
        <w:ind w:firstLine="709"/>
        <w:jc w:val="both"/>
        <w:rPr>
          <w:rFonts w:eastAsia="Times New Roman"/>
          <w:sz w:val="28"/>
          <w:szCs w:val="28"/>
        </w:rPr>
      </w:pPr>
      <w:r w:rsidRPr="00AE49B1">
        <w:rPr>
          <w:rFonts w:eastAsia="Times New Roman"/>
          <w:sz w:val="28"/>
          <w:szCs w:val="28"/>
        </w:rPr>
        <w:t>В. Прохватилов формулирует центральный тезис:</w:t>
      </w:r>
    </w:p>
    <w:p w14:paraId="6B19E3BF" w14:textId="6B2BF6EF"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«Многие российские крупные бизнес-структуры завязаны на Украину</w:t>
      </w:r>
      <w:r w:rsidR="00F87800">
        <w:rPr>
          <w:rFonts w:eastAsia="Times New Roman"/>
          <w:i/>
          <w:iCs/>
          <w:sz w:val="28"/>
          <w:szCs w:val="28"/>
        </w:rPr>
        <w:t>,</w:t>
      </w:r>
      <w:r w:rsidRPr="005F6C1B">
        <w:rPr>
          <w:rFonts w:eastAsia="Times New Roman"/>
          <w:i/>
          <w:iCs/>
          <w:sz w:val="28"/>
          <w:szCs w:val="28"/>
        </w:rPr>
        <w:t xml:space="preserve"> и через Украину </w:t>
      </w:r>
      <w:r w:rsidR="00F87800" w:rsidRPr="0012226D">
        <w:rPr>
          <w:rFonts w:eastAsia="Times New Roman"/>
          <w:i/>
          <w:iCs/>
          <w:sz w:val="28"/>
          <w:szCs w:val="28"/>
        </w:rPr>
        <w:t>—</w:t>
      </w:r>
      <w:r w:rsidRPr="005F6C1B">
        <w:rPr>
          <w:rFonts w:eastAsia="Times New Roman"/>
          <w:i/>
          <w:iCs/>
          <w:sz w:val="28"/>
          <w:szCs w:val="28"/>
        </w:rPr>
        <w:t xml:space="preserve"> с Европой. И поскольку они имеют громадное влияние в Кремле, происходит то, что происходит: имитация бомбёжки по Украине».</w:t>
      </w:r>
    </w:p>
    <w:p w14:paraId="778F20F1"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Он описывает реальную структуру власти как симбиоз четырёх групп:</w:t>
      </w:r>
    </w:p>
    <w:p w14:paraId="34961555" w14:textId="08894971"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 xml:space="preserve">«Россией реально управляет вот такой конгломерат: симбиоз силовиков, чиновников, криминала и бизнеса. На высоком уровне такой бизнес </w:t>
      </w:r>
      <w:r w:rsidR="00F87800" w:rsidRPr="0012226D">
        <w:rPr>
          <w:rFonts w:eastAsia="Times New Roman"/>
          <w:i/>
          <w:iCs/>
          <w:sz w:val="28"/>
          <w:szCs w:val="28"/>
        </w:rPr>
        <w:t>—</w:t>
      </w:r>
      <w:r w:rsidRPr="005F6C1B">
        <w:rPr>
          <w:rFonts w:eastAsia="Times New Roman"/>
          <w:i/>
          <w:iCs/>
          <w:sz w:val="28"/>
          <w:szCs w:val="28"/>
        </w:rPr>
        <w:t xml:space="preserve"> это олигархи. Любого олигарха «крышует» криминал. И зачастую </w:t>
      </w:r>
      <w:r w:rsidR="00F87800" w:rsidRPr="0012226D">
        <w:rPr>
          <w:rFonts w:eastAsia="Times New Roman"/>
          <w:i/>
          <w:iCs/>
          <w:sz w:val="28"/>
          <w:szCs w:val="28"/>
        </w:rPr>
        <w:t>—</w:t>
      </w:r>
      <w:r w:rsidRPr="005F6C1B">
        <w:rPr>
          <w:rFonts w:eastAsia="Times New Roman"/>
          <w:i/>
          <w:iCs/>
          <w:sz w:val="28"/>
          <w:szCs w:val="28"/>
        </w:rPr>
        <w:t xml:space="preserve"> этнический криминал».</w:t>
      </w:r>
    </w:p>
    <w:p w14:paraId="2D6128B1" w14:textId="33FEA444" w:rsidR="00A50D90" w:rsidRPr="00AE49B1" w:rsidRDefault="00A50D90" w:rsidP="00201098">
      <w:pPr>
        <w:ind w:firstLine="709"/>
        <w:jc w:val="both"/>
        <w:rPr>
          <w:rFonts w:eastAsia="Times New Roman"/>
          <w:sz w:val="28"/>
          <w:szCs w:val="28"/>
        </w:rPr>
      </w:pPr>
      <w:r w:rsidRPr="00AE49B1">
        <w:rPr>
          <w:rFonts w:eastAsia="Times New Roman"/>
          <w:b/>
          <w:bCs/>
          <w:sz w:val="28"/>
          <w:szCs w:val="28"/>
        </w:rPr>
        <w:t>3. Президент как «фронтмен» системы</w:t>
      </w:r>
    </w:p>
    <w:p w14:paraId="0362D0B1" w14:textId="534A19D2" w:rsidR="00A50D90" w:rsidRPr="00AE49B1" w:rsidRDefault="00A50D90" w:rsidP="00201098">
      <w:pPr>
        <w:ind w:firstLine="709"/>
        <w:jc w:val="both"/>
        <w:rPr>
          <w:rFonts w:eastAsia="Times New Roman"/>
          <w:sz w:val="28"/>
          <w:szCs w:val="28"/>
        </w:rPr>
      </w:pPr>
      <w:r w:rsidRPr="005F6C1B">
        <w:rPr>
          <w:rFonts w:eastAsia="Times New Roman"/>
          <w:i/>
          <w:iCs/>
          <w:sz w:val="28"/>
          <w:szCs w:val="28"/>
        </w:rPr>
        <w:t>«То, что неприемлемо для олигархов, того же Мордашова</w:t>
      </w:r>
      <w:r w:rsidR="00F87800">
        <w:rPr>
          <w:rFonts w:eastAsia="Times New Roman"/>
          <w:i/>
          <w:iCs/>
          <w:sz w:val="28"/>
          <w:szCs w:val="28"/>
        </w:rPr>
        <w:t>,</w:t>
      </w:r>
      <w:r w:rsidRPr="005F6C1B">
        <w:rPr>
          <w:rFonts w:eastAsia="Times New Roman"/>
          <w:i/>
          <w:iCs/>
          <w:sz w:val="28"/>
          <w:szCs w:val="28"/>
        </w:rPr>
        <w:t xml:space="preserve"> то неприемлемо, в сущности, становится и для всей Российской Федерации, для правящей группы, «фронтменом» которой является Владимир Путин. Он вынужден… Он прекрасно понимает то, что, если он не будет соблюдать «красную линию» в отношении тех, кто правит реально Россией, с ним что-то сделают».</w:t>
      </w:r>
      <w:r w:rsidR="00F87800">
        <w:rPr>
          <w:rFonts w:eastAsia="Times New Roman"/>
          <w:i/>
          <w:iCs/>
          <w:sz w:val="28"/>
          <w:szCs w:val="28"/>
        </w:rPr>
        <w:t xml:space="preserve"> (</w:t>
      </w:r>
      <w:r w:rsidRPr="00AE49B1">
        <w:rPr>
          <w:rFonts w:eastAsia="Times New Roman"/>
          <w:i/>
          <w:iCs/>
          <w:sz w:val="28"/>
          <w:szCs w:val="28"/>
        </w:rPr>
        <w:t>В.Б. Прохватилов</w:t>
      </w:r>
      <w:r w:rsidR="00F87800">
        <w:rPr>
          <w:rFonts w:eastAsia="Times New Roman"/>
          <w:i/>
          <w:iCs/>
          <w:sz w:val="28"/>
          <w:szCs w:val="28"/>
        </w:rPr>
        <w:t>)</w:t>
      </w:r>
    </w:p>
    <w:p w14:paraId="00ECC73C"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4. Кризис ПВО (Е.В. Панина)</w:t>
      </w:r>
    </w:p>
    <w:p w14:paraId="16A3ED5D"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Экс-депутат Государственной Думы от «Единой России», директор Института РУССТРАТ Елена Панина приводит количественные данные:</w:t>
      </w:r>
    </w:p>
    <w:p w14:paraId="05E2409D" w14:textId="4F33AC13"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 xml:space="preserve">«Российская система ПВО стоит на пороге системного кризиса. Статистика марта уже была крайне неприятной: система ПВО перехватила и уничтожила почти в два раза больше украинских БПЛА, чем в феврале: 11 211 и 5 989 дронов… Мы имеем кратный рост применяемых врагом средств поражения и одновременное увеличение линии воздушного фронта </w:t>
      </w:r>
      <w:r w:rsidR="00F87800" w:rsidRPr="0012226D">
        <w:rPr>
          <w:rFonts w:eastAsia="Times New Roman"/>
          <w:i/>
          <w:iCs/>
          <w:sz w:val="28"/>
          <w:szCs w:val="28"/>
        </w:rPr>
        <w:t>—</w:t>
      </w:r>
      <w:r w:rsidRPr="005F6C1B">
        <w:rPr>
          <w:rFonts w:eastAsia="Times New Roman"/>
          <w:i/>
          <w:iCs/>
          <w:sz w:val="28"/>
          <w:szCs w:val="28"/>
        </w:rPr>
        <w:t xml:space="preserve"> в два раза за пару месяцев».</w:t>
      </w:r>
    </w:p>
    <w:p w14:paraId="0B530919"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Панина указывает на угрозу технологического прорыва:</w:t>
      </w:r>
    </w:p>
    <w:p w14:paraId="400E0A31" w14:textId="77777777"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w:t>
      </w:r>
      <w:proofErr w:type="spellStart"/>
      <w:r w:rsidRPr="005F6C1B">
        <w:rPr>
          <w:rFonts w:eastAsia="Times New Roman"/>
          <w:i/>
          <w:iCs/>
          <w:sz w:val="28"/>
          <w:szCs w:val="28"/>
        </w:rPr>
        <w:t>Старлинк</w:t>
      </w:r>
      <w:proofErr w:type="spellEnd"/>
      <w:r w:rsidRPr="005F6C1B">
        <w:rPr>
          <w:rFonts w:eastAsia="Times New Roman"/>
          <w:i/>
          <w:iCs/>
          <w:sz w:val="28"/>
          <w:szCs w:val="28"/>
        </w:rPr>
        <w:t>» идёт к тому, чтобы передавать устойчивый интернет-сигнал на мобильные телефоны по всему миру. Соответственно, ВСУ тут же интегрируют данную технологию в дешёвые БПЛА, что приведёт к росту количества и точности ударов по территории России».</w:t>
      </w:r>
    </w:p>
    <w:p w14:paraId="4AA681A2"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5. Прогноз В.Б. Прохватилова: военное поражение</w:t>
      </w:r>
    </w:p>
    <w:p w14:paraId="0D5D20F2" w14:textId="0C5D289A"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«До Кремля стала доходить текущая реальность, которая состоит в том, что украинская армия становится всё сильнее, приближается момент, когда она может нанести решающее поражение русской армии… Над Россией нависла угроза военного поражения. А если этого не произойдёт [радикальных мер], то Россия будет побеждена, и дальше будет, в лучшем случае, гражданская война».</w:t>
      </w:r>
    </w:p>
    <w:p w14:paraId="19B49B06" w14:textId="77777777" w:rsidR="00F87800" w:rsidRDefault="00F87800" w:rsidP="00201098">
      <w:pPr>
        <w:ind w:firstLine="709"/>
        <w:jc w:val="both"/>
        <w:rPr>
          <w:rFonts w:eastAsia="Times New Roman"/>
          <w:b/>
          <w:bCs/>
          <w:sz w:val="28"/>
          <w:szCs w:val="28"/>
        </w:rPr>
      </w:pPr>
    </w:p>
    <w:p w14:paraId="1D73CD6E" w14:textId="77777777" w:rsidR="00F87800" w:rsidRDefault="00F87800" w:rsidP="00201098">
      <w:pPr>
        <w:ind w:firstLine="709"/>
        <w:jc w:val="both"/>
        <w:rPr>
          <w:rFonts w:eastAsia="Times New Roman"/>
          <w:b/>
          <w:bCs/>
          <w:sz w:val="28"/>
          <w:szCs w:val="28"/>
        </w:rPr>
      </w:pPr>
    </w:p>
    <w:p w14:paraId="437D4F86" w14:textId="40ABE4C2" w:rsidR="00A50D90" w:rsidRPr="00AE49B1" w:rsidRDefault="00A50D90" w:rsidP="00201098">
      <w:pPr>
        <w:ind w:firstLine="709"/>
        <w:jc w:val="both"/>
        <w:rPr>
          <w:rFonts w:eastAsia="Times New Roman"/>
          <w:sz w:val="28"/>
          <w:szCs w:val="28"/>
        </w:rPr>
      </w:pPr>
      <w:r w:rsidRPr="00AE49B1">
        <w:rPr>
          <w:rFonts w:eastAsia="Times New Roman"/>
          <w:b/>
          <w:bCs/>
          <w:sz w:val="28"/>
          <w:szCs w:val="28"/>
        </w:rPr>
        <w:t>6. Системная характеристика режима (А.В. Чадаев)</w:t>
      </w:r>
    </w:p>
    <w:p w14:paraId="60561D1A" w14:textId="5E43BC56" w:rsidR="00AE49B1" w:rsidRPr="005F6C1B" w:rsidRDefault="00A50D90" w:rsidP="00201098">
      <w:pPr>
        <w:ind w:firstLine="709"/>
        <w:jc w:val="both"/>
        <w:rPr>
          <w:rFonts w:eastAsia="Times New Roman"/>
          <w:i/>
          <w:iCs/>
          <w:sz w:val="28"/>
          <w:szCs w:val="28"/>
        </w:rPr>
      </w:pPr>
      <w:r w:rsidRPr="00AE49B1">
        <w:rPr>
          <w:rFonts w:eastAsia="Times New Roman"/>
          <w:sz w:val="28"/>
          <w:szCs w:val="28"/>
        </w:rPr>
        <w:t>Экс-политтехнолог Администрации Президента, разработчик БПЛА-концепций, философ и культуролог Алексей Чадаев формулирует социально-политическую диагностику:</w:t>
      </w:r>
      <w:r w:rsidR="00F87800">
        <w:rPr>
          <w:rFonts w:eastAsia="Times New Roman"/>
          <w:sz w:val="28"/>
          <w:szCs w:val="28"/>
        </w:rPr>
        <w:t xml:space="preserve"> </w:t>
      </w:r>
      <w:r w:rsidRPr="005F6C1B">
        <w:rPr>
          <w:rFonts w:eastAsia="Times New Roman"/>
          <w:i/>
          <w:iCs/>
          <w:sz w:val="28"/>
          <w:szCs w:val="28"/>
        </w:rPr>
        <w:t>«Мы должны честно признать: мы действительно построили феодализм. В феодальном обществе нет прав, только привилегии».</w:t>
      </w:r>
    </w:p>
    <w:p w14:paraId="5F2C780C" w14:textId="10C82167" w:rsidR="00A50D90" w:rsidRPr="00AE49B1" w:rsidRDefault="00A50D90" w:rsidP="00201098">
      <w:pPr>
        <w:ind w:firstLine="709"/>
        <w:jc w:val="both"/>
        <w:rPr>
          <w:rFonts w:eastAsia="Times New Roman"/>
          <w:sz w:val="28"/>
          <w:szCs w:val="28"/>
        </w:rPr>
      </w:pPr>
      <w:r w:rsidRPr="00AE49B1">
        <w:rPr>
          <w:rFonts w:eastAsia="Times New Roman"/>
          <w:b/>
          <w:bCs/>
          <w:sz w:val="28"/>
          <w:szCs w:val="28"/>
        </w:rPr>
        <w:t xml:space="preserve">7. «Где русские </w:t>
      </w:r>
      <w:proofErr w:type="spellStart"/>
      <w:r w:rsidRPr="00AE49B1">
        <w:rPr>
          <w:rFonts w:eastAsia="Times New Roman"/>
          <w:b/>
          <w:bCs/>
          <w:sz w:val="28"/>
          <w:szCs w:val="28"/>
        </w:rPr>
        <w:t>Starlink</w:t>
      </w:r>
      <w:proofErr w:type="spellEnd"/>
      <w:r w:rsidRPr="00AE49B1">
        <w:rPr>
          <w:rFonts w:eastAsia="Times New Roman"/>
          <w:b/>
          <w:bCs/>
          <w:sz w:val="28"/>
          <w:szCs w:val="28"/>
        </w:rPr>
        <w:t xml:space="preserve"> и Javelin?» </w:t>
      </w:r>
      <w:r w:rsidR="00F87800" w:rsidRPr="0012226D">
        <w:rPr>
          <w:rFonts w:eastAsia="Times New Roman"/>
          <w:i/>
          <w:iCs/>
          <w:sz w:val="28"/>
          <w:szCs w:val="28"/>
        </w:rPr>
        <w:t>—</w:t>
      </w:r>
      <w:r w:rsidRPr="00AE49B1">
        <w:rPr>
          <w:rFonts w:eastAsia="Times New Roman"/>
          <w:b/>
          <w:bCs/>
          <w:sz w:val="28"/>
          <w:szCs w:val="28"/>
        </w:rPr>
        <w:t xml:space="preserve"> диагноз А.Ю. Пинчука</w:t>
      </w:r>
    </w:p>
    <w:p w14:paraId="48063AFA" w14:textId="70C525FC" w:rsidR="00A50D90" w:rsidRPr="00AE49B1" w:rsidRDefault="00A50D90" w:rsidP="00201098">
      <w:pPr>
        <w:ind w:firstLine="709"/>
        <w:jc w:val="both"/>
        <w:rPr>
          <w:rFonts w:eastAsia="Times New Roman"/>
          <w:sz w:val="28"/>
          <w:szCs w:val="28"/>
        </w:rPr>
      </w:pPr>
      <w:r w:rsidRPr="00AE49B1">
        <w:rPr>
          <w:rFonts w:eastAsia="Times New Roman"/>
          <w:sz w:val="28"/>
          <w:szCs w:val="28"/>
        </w:rPr>
        <w:t xml:space="preserve">Развёрнутую системную картину технологического отставания даёт первый глава МГБ ДНР, полковник А.Ю. Пинчук </w:t>
      </w:r>
      <w:r w:rsidR="00F87800" w:rsidRPr="0012226D">
        <w:rPr>
          <w:rFonts w:eastAsia="Times New Roman"/>
          <w:i/>
          <w:iCs/>
          <w:sz w:val="28"/>
          <w:szCs w:val="28"/>
        </w:rPr>
        <w:t>—</w:t>
      </w:r>
      <w:r w:rsidRPr="00AE49B1">
        <w:rPr>
          <w:rFonts w:eastAsia="Times New Roman"/>
          <w:sz w:val="28"/>
          <w:szCs w:val="28"/>
        </w:rPr>
        <w:t xml:space="preserve"> в авторской статье для издания «Царьград». «Ключевой» тезис: отставание </w:t>
      </w:r>
      <w:r w:rsidR="00F87800" w:rsidRPr="0012226D">
        <w:rPr>
          <w:rFonts w:eastAsia="Times New Roman"/>
          <w:i/>
          <w:iCs/>
          <w:sz w:val="28"/>
          <w:szCs w:val="28"/>
        </w:rPr>
        <w:t>—</w:t>
      </w:r>
      <w:r w:rsidRPr="00AE49B1">
        <w:rPr>
          <w:rFonts w:eastAsia="Times New Roman"/>
          <w:sz w:val="28"/>
          <w:szCs w:val="28"/>
        </w:rPr>
        <w:t xml:space="preserve"> не локальная техническая проблема, а системный кризис научной мысли.</w:t>
      </w:r>
    </w:p>
    <w:p w14:paraId="321161C3"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Пинчук фиксирует исходный диагноз:</w:t>
      </w:r>
    </w:p>
    <w:p w14:paraId="47282335" w14:textId="77777777"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«С начала СВО одной из ключевых проблем, мешающих успешной реализации её целей, в кулуарных разговорах называлось техническое отставание по ряду важнейших параметров, таких, как связь, координация, разведка, ТТХ некоторых видов значимого вооружения (артиллерии, беспилотников, противотанковых средств)».</w:t>
      </w:r>
    </w:p>
    <w:p w14:paraId="391BD1E1"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Автор формулирует «природу» проблемы как кризис интеллектуальный, а не материально-технический:</w:t>
      </w:r>
    </w:p>
    <w:p w14:paraId="262E97FA" w14:textId="33E1A6F4"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 xml:space="preserve">«Правда в том, что мы переживаем кризис идей. Главные показатели </w:t>
      </w:r>
      <w:r w:rsidR="00F87800" w:rsidRPr="0012226D">
        <w:rPr>
          <w:rFonts w:eastAsia="Times New Roman"/>
          <w:i/>
          <w:iCs/>
          <w:sz w:val="28"/>
          <w:szCs w:val="28"/>
        </w:rPr>
        <w:t>—</w:t>
      </w:r>
      <w:r w:rsidRPr="005F6C1B">
        <w:rPr>
          <w:rFonts w:eastAsia="Times New Roman"/>
          <w:i/>
          <w:iCs/>
          <w:sz w:val="28"/>
          <w:szCs w:val="28"/>
        </w:rPr>
        <w:t xml:space="preserve"> периодические пробуксовки в противостоянии с научной мыслью противников на «горячих фронтах».</w:t>
      </w:r>
    </w:p>
    <w:p w14:paraId="314DC13E"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 xml:space="preserve">Далее Пинчук приводит </w:t>
      </w:r>
      <w:r w:rsidRPr="00F87800">
        <w:rPr>
          <w:rFonts w:eastAsia="Times New Roman"/>
          <w:b/>
          <w:bCs/>
          <w:sz w:val="28"/>
          <w:szCs w:val="28"/>
        </w:rPr>
        <w:t>развёрнутый перечень из 14 пунктов</w:t>
      </w:r>
      <w:r w:rsidRPr="00AE49B1">
        <w:rPr>
          <w:rFonts w:eastAsia="Times New Roman"/>
          <w:sz w:val="28"/>
          <w:szCs w:val="28"/>
        </w:rPr>
        <w:t xml:space="preserve">, требующих ответа от тех, кто отрицает наличие отставания. Это </w:t>
      </w:r>
      <w:r w:rsidRPr="00F87800">
        <w:rPr>
          <w:rFonts w:eastAsia="Times New Roman"/>
          <w:b/>
          <w:bCs/>
          <w:sz w:val="28"/>
          <w:szCs w:val="28"/>
        </w:rPr>
        <w:t>фактически аудит-лист пробелов в военно-технологическом и научном суверенитете</w:t>
      </w:r>
      <w:r w:rsidRPr="00AE49B1">
        <w:rPr>
          <w:rFonts w:eastAsia="Times New Roman"/>
          <w:sz w:val="28"/>
          <w:szCs w:val="28"/>
        </w:rPr>
        <w:t>:</w:t>
      </w:r>
    </w:p>
    <w:p w14:paraId="7B7F9988" w14:textId="4544B6C3"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 xml:space="preserve">«Тот, кто считает иначе, пусть будет готов рассказать об отечественных аналогах точечных ударов по центрам принятия решений в стиле Израиля, продемонстрировать подобия операций «пейджеров» и «Паутины», объяснить отсутствие русских </w:t>
      </w:r>
      <w:proofErr w:type="spellStart"/>
      <w:r w:rsidRPr="005F6C1B">
        <w:rPr>
          <w:rFonts w:eastAsia="Times New Roman"/>
          <w:i/>
          <w:iCs/>
          <w:sz w:val="28"/>
          <w:szCs w:val="28"/>
        </w:rPr>
        <w:t>Starlink</w:t>
      </w:r>
      <w:proofErr w:type="spellEnd"/>
      <w:r w:rsidRPr="005F6C1B">
        <w:rPr>
          <w:rFonts w:eastAsia="Times New Roman"/>
          <w:i/>
          <w:iCs/>
          <w:sz w:val="28"/>
          <w:szCs w:val="28"/>
        </w:rPr>
        <w:t xml:space="preserve"> и «Крапивы»? Почему вместо спутников мы в космос отправляли актрис или продемонстрировать массовые эффективные штатные комплексы РЭБ и РЭР для пехоты. А также прокомментировать разницу в точности и дальнобойности массового артиллерийского вооружения, указать на русские NLAW и Javelin. Или же </w:t>
      </w:r>
      <w:r w:rsidR="00F87800" w:rsidRPr="0012226D">
        <w:rPr>
          <w:rFonts w:eastAsia="Times New Roman"/>
          <w:i/>
          <w:iCs/>
          <w:sz w:val="28"/>
          <w:szCs w:val="28"/>
        </w:rPr>
        <w:t>—</w:t>
      </w:r>
      <w:r w:rsidRPr="005F6C1B">
        <w:rPr>
          <w:rFonts w:eastAsia="Times New Roman"/>
          <w:i/>
          <w:iCs/>
          <w:sz w:val="28"/>
          <w:szCs w:val="28"/>
        </w:rPr>
        <w:t xml:space="preserve"> цифровую среду систем связи на передовой, полноценные меры противодействия морским </w:t>
      </w:r>
      <w:proofErr w:type="spellStart"/>
      <w:r w:rsidRPr="005F6C1B">
        <w:rPr>
          <w:rFonts w:eastAsia="Times New Roman"/>
          <w:i/>
          <w:iCs/>
          <w:sz w:val="28"/>
          <w:szCs w:val="28"/>
        </w:rPr>
        <w:t>БЭКам</w:t>
      </w:r>
      <w:proofErr w:type="spellEnd"/>
      <w:r w:rsidRPr="005F6C1B">
        <w:rPr>
          <w:rFonts w:eastAsia="Times New Roman"/>
          <w:i/>
          <w:iCs/>
          <w:sz w:val="28"/>
          <w:szCs w:val="28"/>
        </w:rPr>
        <w:t xml:space="preserve"> </w:t>
      </w:r>
      <w:r w:rsidR="00F87800" w:rsidRPr="0012226D">
        <w:rPr>
          <w:rFonts w:eastAsia="Times New Roman"/>
          <w:i/>
          <w:iCs/>
          <w:sz w:val="28"/>
          <w:szCs w:val="28"/>
        </w:rPr>
        <w:t>—</w:t>
      </w:r>
      <w:r w:rsidRPr="005F6C1B">
        <w:rPr>
          <w:rFonts w:eastAsia="Times New Roman"/>
          <w:i/>
          <w:iCs/>
          <w:sz w:val="28"/>
          <w:szCs w:val="28"/>
        </w:rPr>
        <w:t xml:space="preserve"> со стороны флота. Пояснить углубление «килл-зоны» украинских БПЛА, а также невозможность полноценного обрушения украинского киберпространства, отсутствие господства в воздухе авиацией. Отсутствие отечественной системы JSEAD </w:t>
      </w:r>
      <w:r w:rsidR="00F87800" w:rsidRPr="0012226D">
        <w:rPr>
          <w:rFonts w:eastAsia="Times New Roman"/>
          <w:i/>
          <w:iCs/>
          <w:sz w:val="28"/>
          <w:szCs w:val="28"/>
        </w:rPr>
        <w:t>—</w:t>
      </w:r>
      <w:r w:rsidRPr="005F6C1B">
        <w:rPr>
          <w:rFonts w:eastAsia="Times New Roman"/>
          <w:i/>
          <w:iCs/>
          <w:sz w:val="28"/>
          <w:szCs w:val="28"/>
        </w:rPr>
        <w:t xml:space="preserve"> по подавлению вражеской ПВО. А также внятно прокомментировать поражение энергетических и прочих объектов в глубине России </w:t>
      </w:r>
      <w:r w:rsidR="00F87800" w:rsidRPr="0012226D">
        <w:rPr>
          <w:rFonts w:eastAsia="Times New Roman"/>
          <w:i/>
          <w:iCs/>
          <w:sz w:val="28"/>
          <w:szCs w:val="28"/>
        </w:rPr>
        <w:t>—</w:t>
      </w:r>
      <w:r w:rsidRPr="005F6C1B">
        <w:rPr>
          <w:rFonts w:eastAsia="Times New Roman"/>
          <w:i/>
          <w:iCs/>
          <w:sz w:val="28"/>
          <w:szCs w:val="28"/>
        </w:rPr>
        <w:t xml:space="preserve"> ввиду недостаточной технологической развитости «малой ПВО». Рассказать об эффективности импульсного оружия «Алабуга» и назвать бюджет проекта…»</w:t>
      </w:r>
    </w:p>
    <w:p w14:paraId="5885D8C4" w14:textId="1E979E75" w:rsidR="00A50D90" w:rsidRPr="00AE49B1" w:rsidRDefault="00A50D90" w:rsidP="00201098">
      <w:pPr>
        <w:ind w:firstLine="709"/>
        <w:jc w:val="both"/>
        <w:rPr>
          <w:rFonts w:eastAsia="Times New Roman"/>
          <w:sz w:val="28"/>
          <w:szCs w:val="28"/>
        </w:rPr>
      </w:pPr>
      <w:r w:rsidRPr="00AE49B1">
        <w:rPr>
          <w:rFonts w:eastAsia="Times New Roman"/>
          <w:sz w:val="28"/>
          <w:szCs w:val="28"/>
        </w:rPr>
        <w:t xml:space="preserve">Финальный акцент </w:t>
      </w:r>
      <w:r w:rsidR="00F87800" w:rsidRPr="0012226D">
        <w:rPr>
          <w:rFonts w:eastAsia="Times New Roman"/>
          <w:i/>
          <w:iCs/>
          <w:sz w:val="28"/>
          <w:szCs w:val="28"/>
        </w:rPr>
        <w:t>—</w:t>
      </w:r>
      <w:r w:rsidRPr="00AE49B1">
        <w:rPr>
          <w:rFonts w:eastAsia="Times New Roman"/>
          <w:sz w:val="28"/>
          <w:szCs w:val="28"/>
        </w:rPr>
        <w:t xml:space="preserve"> на разрыве между реальным состоянием дел и официальной картиной, представляемой научно-управленческой бюрократией:</w:t>
      </w:r>
    </w:p>
    <w:p w14:paraId="3BC61C51" w14:textId="77777777"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lastRenderedPageBreak/>
        <w:t>«Всё это происходит на фоне довольных, погрязших в оптимистичных отчётах, «чиновников от науки».</w:t>
      </w:r>
    </w:p>
    <w:p w14:paraId="38EAF357" w14:textId="4844EFFE" w:rsidR="00A50D90" w:rsidRPr="00AE49B1" w:rsidRDefault="00A50D90" w:rsidP="00201098">
      <w:pPr>
        <w:ind w:firstLine="709"/>
        <w:jc w:val="both"/>
        <w:rPr>
          <w:rFonts w:eastAsia="Times New Roman"/>
          <w:sz w:val="28"/>
          <w:szCs w:val="28"/>
        </w:rPr>
      </w:pPr>
      <w:r w:rsidRPr="00AE49B1">
        <w:rPr>
          <w:rFonts w:eastAsia="Times New Roman"/>
          <w:sz w:val="28"/>
          <w:szCs w:val="28"/>
        </w:rPr>
        <w:t xml:space="preserve">Особая значимость этой публикации определяется источником: А.Ю. Пинчук </w:t>
      </w:r>
      <w:r w:rsidR="00F87800" w:rsidRPr="0012226D">
        <w:rPr>
          <w:rFonts w:eastAsia="Times New Roman"/>
          <w:i/>
          <w:iCs/>
          <w:sz w:val="28"/>
          <w:szCs w:val="28"/>
        </w:rPr>
        <w:t>—</w:t>
      </w:r>
      <w:r w:rsidRPr="00AE49B1">
        <w:rPr>
          <w:rFonts w:eastAsia="Times New Roman"/>
          <w:sz w:val="28"/>
          <w:szCs w:val="28"/>
        </w:rPr>
        <w:t xml:space="preserve"> не сторонний критик, а кадровый офицер государственной безопасности, с боевым опытом ДНР, выступающий на одной из ключевых платформ Z-патриотической журналистики. Его перечень из 14 «</w:t>
      </w:r>
      <w:r w:rsidRPr="00F87800">
        <w:rPr>
          <w:rFonts w:eastAsia="Times New Roman"/>
          <w:i/>
          <w:iCs/>
          <w:sz w:val="28"/>
          <w:szCs w:val="28"/>
        </w:rPr>
        <w:t>направлений отставания</w:t>
      </w:r>
      <w:r w:rsidRPr="00AE49B1">
        <w:rPr>
          <w:rFonts w:eastAsia="Times New Roman"/>
          <w:sz w:val="28"/>
          <w:szCs w:val="28"/>
        </w:rPr>
        <w:t xml:space="preserve">» практически полностью совпадает с диагнозом </w:t>
      </w:r>
      <w:r w:rsidR="00AE49B1">
        <w:rPr>
          <w:rFonts w:eastAsia="Times New Roman"/>
          <w:sz w:val="28"/>
          <w:szCs w:val="28"/>
        </w:rPr>
        <w:t xml:space="preserve">военного эксперта </w:t>
      </w:r>
      <w:r w:rsidRPr="00AE49B1">
        <w:rPr>
          <w:rFonts w:eastAsia="Times New Roman"/>
          <w:sz w:val="28"/>
          <w:szCs w:val="28"/>
        </w:rPr>
        <w:t xml:space="preserve">В.Б. Прохватилова и </w:t>
      </w:r>
      <w:r w:rsidR="00AE49B1">
        <w:rPr>
          <w:rFonts w:eastAsia="Times New Roman"/>
          <w:sz w:val="28"/>
          <w:szCs w:val="28"/>
        </w:rPr>
        <w:t xml:space="preserve">экс-депутата Госдумы </w:t>
      </w:r>
      <w:r w:rsidRPr="00AE49B1">
        <w:rPr>
          <w:rFonts w:eastAsia="Times New Roman"/>
          <w:sz w:val="28"/>
          <w:szCs w:val="28"/>
        </w:rPr>
        <w:t>Е.В. Паниной, но даёт более детальную и предметную картину технологических разрывов.</w:t>
      </w:r>
    </w:p>
    <w:p w14:paraId="28861ADC" w14:textId="1610DD86" w:rsidR="00A50D90" w:rsidRPr="00F87800" w:rsidRDefault="00AE49B1" w:rsidP="00201098">
      <w:pPr>
        <w:ind w:firstLine="709"/>
        <w:jc w:val="both"/>
        <w:rPr>
          <w:rFonts w:eastAsia="Times New Roman"/>
          <w:sz w:val="28"/>
          <w:szCs w:val="28"/>
          <w:u w:val="single"/>
        </w:rPr>
      </w:pPr>
      <w:r w:rsidRPr="00F87800">
        <w:rPr>
          <w:rFonts w:eastAsia="Times New Roman"/>
          <w:b/>
          <w:bCs/>
          <w:sz w:val="28"/>
          <w:szCs w:val="28"/>
          <w:u w:val="single"/>
        </w:rPr>
        <w:t>НЕКОТОРЫЕ ВЫВОДЫ</w:t>
      </w:r>
    </w:p>
    <w:p w14:paraId="3BC143FC" w14:textId="0E229C84" w:rsidR="00A50D90" w:rsidRPr="00650B40" w:rsidRDefault="00AE49B1" w:rsidP="00201098">
      <w:pPr>
        <w:ind w:firstLine="709"/>
        <w:jc w:val="both"/>
        <w:rPr>
          <w:rFonts w:eastAsia="Times New Roman"/>
          <w:i/>
          <w:iCs/>
          <w:sz w:val="28"/>
          <w:szCs w:val="28"/>
        </w:rPr>
      </w:pPr>
      <w:r>
        <w:rPr>
          <w:rFonts w:eastAsia="Times New Roman"/>
          <w:sz w:val="28"/>
          <w:szCs w:val="28"/>
        </w:rPr>
        <w:t>Э</w:t>
      </w:r>
      <w:r w:rsidR="00A50D90" w:rsidRPr="00AE49B1">
        <w:rPr>
          <w:rFonts w:eastAsia="Times New Roman"/>
          <w:sz w:val="28"/>
          <w:szCs w:val="28"/>
        </w:rPr>
        <w:t xml:space="preserve">ксперты различных профилей (Прохватилов, Панина, Чадаев, Пинчук) сходятся в </w:t>
      </w:r>
      <w:r w:rsidR="00F87800">
        <w:rPr>
          <w:rFonts w:eastAsia="Times New Roman"/>
          <w:sz w:val="28"/>
          <w:szCs w:val="28"/>
        </w:rPr>
        <w:t>том, что</w:t>
      </w:r>
      <w:r w:rsidR="00A50D90" w:rsidRPr="00AE49B1">
        <w:rPr>
          <w:rFonts w:eastAsia="Times New Roman"/>
          <w:sz w:val="28"/>
          <w:szCs w:val="28"/>
        </w:rPr>
        <w:t xml:space="preserve"> </w:t>
      </w:r>
      <w:r w:rsidR="00A50D90" w:rsidRPr="00F87800">
        <w:rPr>
          <w:rFonts w:eastAsia="Times New Roman"/>
          <w:b/>
          <w:bCs/>
          <w:sz w:val="28"/>
          <w:szCs w:val="28"/>
        </w:rPr>
        <w:t>текущая стратегия ведёт к военному поражению</w:t>
      </w:r>
      <w:r w:rsidR="00A50D90" w:rsidRPr="00AE49B1">
        <w:rPr>
          <w:rFonts w:eastAsia="Times New Roman"/>
          <w:sz w:val="28"/>
          <w:szCs w:val="28"/>
        </w:rPr>
        <w:t xml:space="preserve">. Базовые причины: технологическое отставание (по 14 направлениям, перечисленным Пинчуком: от спутниковой связи и точных ударов </w:t>
      </w:r>
      <w:r w:rsidR="00650B40" w:rsidRPr="0012226D">
        <w:rPr>
          <w:rFonts w:eastAsia="Times New Roman"/>
          <w:i/>
          <w:iCs/>
          <w:sz w:val="28"/>
          <w:szCs w:val="28"/>
        </w:rPr>
        <w:t>—</w:t>
      </w:r>
      <w:r w:rsidR="00A50D90" w:rsidRPr="00AE49B1">
        <w:rPr>
          <w:rFonts w:eastAsia="Times New Roman"/>
          <w:sz w:val="28"/>
          <w:szCs w:val="28"/>
        </w:rPr>
        <w:t xml:space="preserve"> до «малой ПВО» и средств РЭБ), кризис управления войсками, кризис идей в научно-технической сфере и подчинение военных решений интересам олигархических групп. </w:t>
      </w:r>
      <w:r w:rsidR="00A50D90" w:rsidRPr="00650B40">
        <w:rPr>
          <w:rFonts w:eastAsia="Times New Roman"/>
          <w:i/>
          <w:iCs/>
          <w:sz w:val="28"/>
          <w:szCs w:val="28"/>
        </w:rPr>
        <w:t>Конвенциональная победа в нынешней конфигурации невозможна.</w:t>
      </w:r>
    </w:p>
    <w:p w14:paraId="005A0121" w14:textId="5CEEF4CF" w:rsidR="00A50D90" w:rsidRPr="00AE49B1" w:rsidRDefault="00A50D90" w:rsidP="00201098">
      <w:pPr>
        <w:ind w:firstLine="709"/>
        <w:jc w:val="both"/>
        <w:rPr>
          <w:rFonts w:eastAsia="Times New Roman"/>
          <w:sz w:val="28"/>
          <w:szCs w:val="28"/>
        </w:rPr>
      </w:pPr>
    </w:p>
    <w:p w14:paraId="17E9F5A7" w14:textId="1A44D67B" w:rsidR="00A50D90" w:rsidRPr="00AE49B1" w:rsidRDefault="00A50D90" w:rsidP="00201098">
      <w:pPr>
        <w:numPr>
          <w:ilvl w:val="0"/>
          <w:numId w:val="6"/>
        </w:numPr>
        <w:ind w:left="0"/>
        <w:jc w:val="both"/>
        <w:rPr>
          <w:rFonts w:eastAsia="Times New Roman"/>
          <w:b/>
          <w:bCs/>
          <w:sz w:val="28"/>
          <w:szCs w:val="28"/>
        </w:rPr>
      </w:pPr>
      <w:r w:rsidRPr="00AE49B1">
        <w:rPr>
          <w:rFonts w:eastAsia="Times New Roman"/>
          <w:b/>
          <w:bCs/>
          <w:sz w:val="28"/>
          <w:szCs w:val="28"/>
        </w:rPr>
        <w:t xml:space="preserve">IV. Парад 9 мая: символ </w:t>
      </w:r>
      <w:r w:rsidR="00AE49B1">
        <w:rPr>
          <w:rFonts w:eastAsia="Times New Roman"/>
          <w:b/>
          <w:bCs/>
          <w:sz w:val="28"/>
          <w:szCs w:val="28"/>
        </w:rPr>
        <w:t xml:space="preserve">общенационального единения и </w:t>
      </w:r>
      <w:r w:rsidRPr="00AE49B1">
        <w:rPr>
          <w:rFonts w:eastAsia="Times New Roman"/>
          <w:b/>
          <w:bCs/>
          <w:sz w:val="28"/>
          <w:szCs w:val="28"/>
        </w:rPr>
        <w:t>уязвимост</w:t>
      </w:r>
      <w:r w:rsidR="00AE49B1">
        <w:rPr>
          <w:rFonts w:eastAsia="Times New Roman"/>
          <w:b/>
          <w:bCs/>
          <w:sz w:val="28"/>
          <w:szCs w:val="28"/>
        </w:rPr>
        <w:t>и партии власти?</w:t>
      </w:r>
    </w:p>
    <w:p w14:paraId="0581D706" w14:textId="65685D51" w:rsidR="00A50D90" w:rsidRPr="005F6C1B" w:rsidRDefault="00A50D90" w:rsidP="00201098">
      <w:pPr>
        <w:ind w:firstLine="709"/>
        <w:jc w:val="both"/>
        <w:rPr>
          <w:rFonts w:eastAsia="Times New Roman"/>
          <w:sz w:val="28"/>
          <w:szCs w:val="28"/>
        </w:rPr>
      </w:pPr>
      <w:r w:rsidRPr="00AE49B1">
        <w:rPr>
          <w:rFonts w:eastAsia="Times New Roman"/>
          <w:b/>
          <w:bCs/>
          <w:i/>
          <w:iCs/>
          <w:sz w:val="28"/>
          <w:szCs w:val="28"/>
        </w:rPr>
        <w:t>Вводные тезисы:</w:t>
      </w:r>
      <w:r w:rsidRPr="00AE49B1">
        <w:rPr>
          <w:rFonts w:eastAsia="Times New Roman"/>
          <w:sz w:val="28"/>
          <w:szCs w:val="28"/>
        </w:rPr>
        <w:t xml:space="preserve"> </w:t>
      </w:r>
      <w:r w:rsidRPr="005F6C1B">
        <w:rPr>
          <w:rFonts w:eastAsia="Times New Roman"/>
          <w:sz w:val="28"/>
          <w:szCs w:val="28"/>
        </w:rPr>
        <w:t>Анализ материалов о Параде Победы показывает неожиданный консенсус: даже патриотические авторы признают, что сакральный символ превра</w:t>
      </w:r>
      <w:r w:rsidR="00AE49B1" w:rsidRPr="005F6C1B">
        <w:rPr>
          <w:rFonts w:eastAsia="Times New Roman"/>
          <w:sz w:val="28"/>
          <w:szCs w:val="28"/>
        </w:rPr>
        <w:t xml:space="preserve">щен геополитическими оппонентами </w:t>
      </w:r>
      <w:r w:rsidRPr="005F6C1B">
        <w:rPr>
          <w:rFonts w:eastAsia="Times New Roman"/>
          <w:sz w:val="28"/>
          <w:szCs w:val="28"/>
        </w:rPr>
        <w:t xml:space="preserve">в точку давления. Особенно показательно, что угроза жёсткого ответа (удар по Киеву) формулируется исключительно в контексте срыва Парада </w:t>
      </w:r>
      <w:r w:rsidR="00650B40" w:rsidRPr="0012226D">
        <w:rPr>
          <w:rFonts w:eastAsia="Times New Roman"/>
          <w:i/>
          <w:iCs/>
          <w:sz w:val="28"/>
          <w:szCs w:val="28"/>
        </w:rPr>
        <w:t>—</w:t>
      </w:r>
      <w:r w:rsidRPr="005F6C1B">
        <w:rPr>
          <w:rFonts w:eastAsia="Times New Roman"/>
          <w:sz w:val="28"/>
          <w:szCs w:val="28"/>
        </w:rPr>
        <w:t xml:space="preserve"> при том</w:t>
      </w:r>
      <w:r w:rsidR="00650B40">
        <w:rPr>
          <w:rFonts w:eastAsia="Times New Roman"/>
          <w:sz w:val="28"/>
          <w:szCs w:val="28"/>
        </w:rPr>
        <w:t>,</w:t>
      </w:r>
      <w:r w:rsidRPr="005F6C1B">
        <w:rPr>
          <w:rFonts w:eastAsia="Times New Roman"/>
          <w:sz w:val="28"/>
          <w:szCs w:val="28"/>
        </w:rPr>
        <w:t xml:space="preserve"> что на уничтожение российских НПЗ и обстрелы Белгорода</w:t>
      </w:r>
      <w:r w:rsidR="00AE49B1" w:rsidRPr="005F6C1B">
        <w:rPr>
          <w:rFonts w:eastAsia="Times New Roman"/>
          <w:sz w:val="28"/>
          <w:szCs w:val="28"/>
        </w:rPr>
        <w:t>, Чебоксар, Челябинска, Екатеринбурга, Перми</w:t>
      </w:r>
      <w:r w:rsidRPr="005F6C1B">
        <w:rPr>
          <w:rFonts w:eastAsia="Times New Roman"/>
          <w:sz w:val="28"/>
          <w:szCs w:val="28"/>
        </w:rPr>
        <w:t xml:space="preserve"> таких обещаний не давалось. Дрон на Мосфильмовской порождает версию о </w:t>
      </w:r>
      <w:r w:rsidR="00AE49B1" w:rsidRPr="005F6C1B">
        <w:rPr>
          <w:rFonts w:eastAsia="Times New Roman"/>
          <w:sz w:val="28"/>
          <w:szCs w:val="28"/>
        </w:rPr>
        <w:t>возможности использования российской территории для пуска</w:t>
      </w:r>
      <w:r w:rsidRPr="005F6C1B">
        <w:rPr>
          <w:rFonts w:eastAsia="Times New Roman"/>
          <w:sz w:val="28"/>
          <w:szCs w:val="28"/>
        </w:rPr>
        <w:t>, а перемирие</w:t>
      </w:r>
      <w:r w:rsidR="00510DB0" w:rsidRPr="005F6C1B">
        <w:rPr>
          <w:rFonts w:eastAsia="Times New Roman"/>
          <w:sz w:val="28"/>
          <w:szCs w:val="28"/>
        </w:rPr>
        <w:t xml:space="preserve"> от главы киевского режима от </w:t>
      </w:r>
      <w:r w:rsidRPr="005F6C1B">
        <w:rPr>
          <w:rFonts w:eastAsia="Times New Roman"/>
          <w:sz w:val="28"/>
          <w:szCs w:val="28"/>
        </w:rPr>
        <w:t>6 мая оценивается как имитация</w:t>
      </w:r>
      <w:r w:rsidR="00510DB0" w:rsidRPr="005F6C1B">
        <w:rPr>
          <w:rFonts w:eastAsia="Times New Roman"/>
          <w:sz w:val="28"/>
          <w:szCs w:val="28"/>
        </w:rPr>
        <w:t>. Последовавшие из Киева объявления о прекращении перемирия явное свидетельство возможной</w:t>
      </w:r>
      <w:r w:rsidRPr="005F6C1B">
        <w:rPr>
          <w:rFonts w:eastAsia="Times New Roman"/>
          <w:sz w:val="28"/>
          <w:szCs w:val="28"/>
        </w:rPr>
        <w:t xml:space="preserve"> подготовк</w:t>
      </w:r>
      <w:r w:rsidR="00510DB0" w:rsidRPr="005F6C1B">
        <w:rPr>
          <w:rFonts w:eastAsia="Times New Roman"/>
          <w:sz w:val="28"/>
          <w:szCs w:val="28"/>
        </w:rPr>
        <w:t>и</w:t>
      </w:r>
      <w:r w:rsidRPr="005F6C1B">
        <w:rPr>
          <w:rFonts w:eastAsia="Times New Roman"/>
          <w:sz w:val="28"/>
          <w:szCs w:val="28"/>
        </w:rPr>
        <w:t xml:space="preserve"> атаки на Москву 8</w:t>
      </w:r>
      <w:r w:rsidR="00510DB0" w:rsidRPr="005F6C1B">
        <w:rPr>
          <w:rFonts w:eastAsia="Times New Roman"/>
          <w:sz w:val="28"/>
          <w:szCs w:val="28"/>
        </w:rPr>
        <w:t>-9</w:t>
      </w:r>
      <w:r w:rsidRPr="005F6C1B">
        <w:rPr>
          <w:rFonts w:eastAsia="Times New Roman"/>
          <w:sz w:val="28"/>
          <w:szCs w:val="28"/>
        </w:rPr>
        <w:t xml:space="preserve"> мая. Всё это усиливает запрос на радикальную эскалацию</w:t>
      </w:r>
      <w:r w:rsidR="00510DB0" w:rsidRPr="005F6C1B">
        <w:rPr>
          <w:rFonts w:eastAsia="Times New Roman"/>
          <w:sz w:val="28"/>
          <w:szCs w:val="28"/>
        </w:rPr>
        <w:t xml:space="preserve"> ситуации на СВО с российской стороны</w:t>
      </w:r>
      <w:r w:rsidRPr="005F6C1B">
        <w:rPr>
          <w:rFonts w:eastAsia="Times New Roman"/>
          <w:sz w:val="28"/>
          <w:szCs w:val="28"/>
        </w:rPr>
        <w:t>.</w:t>
      </w:r>
    </w:p>
    <w:p w14:paraId="6122AA5F"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1. Парад как «артефакт власти»</w:t>
      </w:r>
    </w:p>
    <w:p w14:paraId="09EEDC75"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Прохватилов даёт политологическое объяснение значимости Парада для персоналистской системы:</w:t>
      </w:r>
    </w:p>
    <w:p w14:paraId="3E3E83E2" w14:textId="21649CB2"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 xml:space="preserve">«Уязвимое место таких авторитарных правителей, как Путин </w:t>
      </w:r>
      <w:r w:rsidR="00650B40" w:rsidRPr="0012226D">
        <w:rPr>
          <w:rFonts w:eastAsia="Times New Roman"/>
          <w:i/>
          <w:iCs/>
          <w:sz w:val="28"/>
          <w:szCs w:val="28"/>
        </w:rPr>
        <w:t>—</w:t>
      </w:r>
      <w:r w:rsidRPr="005F6C1B">
        <w:rPr>
          <w:rFonts w:eastAsia="Times New Roman"/>
          <w:i/>
          <w:iCs/>
          <w:sz w:val="28"/>
          <w:szCs w:val="28"/>
        </w:rPr>
        <w:t xml:space="preserve"> это приверженность ко всякой символике… Путин любит символические, такие, я бы сказал, артефакты. Парад 9 мая </w:t>
      </w:r>
      <w:r w:rsidR="00650B40" w:rsidRPr="0012226D">
        <w:rPr>
          <w:rFonts w:eastAsia="Times New Roman"/>
          <w:i/>
          <w:iCs/>
          <w:sz w:val="28"/>
          <w:szCs w:val="28"/>
        </w:rPr>
        <w:t>—</w:t>
      </w:r>
      <w:r w:rsidRPr="005F6C1B">
        <w:rPr>
          <w:rFonts w:eastAsia="Times New Roman"/>
          <w:i/>
          <w:iCs/>
          <w:sz w:val="28"/>
          <w:szCs w:val="28"/>
        </w:rPr>
        <w:t xml:space="preserve"> это артефакт. В его понимании тиражирование этих парадов символизирует незыблемость его власти. На самом деле </w:t>
      </w:r>
      <w:r w:rsidR="00650B40" w:rsidRPr="0012226D">
        <w:rPr>
          <w:rFonts w:eastAsia="Times New Roman"/>
          <w:i/>
          <w:iCs/>
          <w:sz w:val="28"/>
          <w:szCs w:val="28"/>
        </w:rPr>
        <w:t>—</w:t>
      </w:r>
      <w:r w:rsidRPr="005F6C1B">
        <w:rPr>
          <w:rFonts w:eastAsia="Times New Roman"/>
          <w:i/>
          <w:iCs/>
          <w:sz w:val="28"/>
          <w:szCs w:val="28"/>
        </w:rPr>
        <w:t xml:space="preserve"> это как раз уязвимость созданной им системы».</w:t>
      </w:r>
    </w:p>
    <w:p w14:paraId="3ACCBB05" w14:textId="42092E55" w:rsidR="00A50D90" w:rsidRPr="00AE49B1" w:rsidRDefault="00A50D90" w:rsidP="00201098">
      <w:pPr>
        <w:ind w:firstLine="709"/>
        <w:jc w:val="both"/>
        <w:rPr>
          <w:rFonts w:eastAsia="Times New Roman"/>
          <w:sz w:val="28"/>
          <w:szCs w:val="28"/>
        </w:rPr>
      </w:pPr>
      <w:r w:rsidRPr="00AE49B1">
        <w:rPr>
          <w:rFonts w:eastAsia="Times New Roman"/>
          <w:b/>
          <w:bCs/>
          <w:sz w:val="28"/>
          <w:szCs w:val="28"/>
        </w:rPr>
        <w:t>2. Цинизм приоритетов: Парад дороже Белгорода</w:t>
      </w:r>
      <w:r w:rsidR="0077021E">
        <w:rPr>
          <w:rFonts w:eastAsia="Times New Roman"/>
          <w:b/>
          <w:bCs/>
          <w:sz w:val="28"/>
          <w:szCs w:val="28"/>
        </w:rPr>
        <w:t>. А если 9 мая ударят не по Москве? Стерпим?</w:t>
      </w:r>
    </w:p>
    <w:p w14:paraId="2EBE24BA" w14:textId="7BF6FEEE" w:rsidR="0077021E" w:rsidRPr="0077021E" w:rsidRDefault="0077021E" w:rsidP="00201098">
      <w:pPr>
        <w:ind w:firstLine="709"/>
        <w:jc w:val="both"/>
        <w:rPr>
          <w:rFonts w:eastAsia="Times New Roman"/>
          <w:sz w:val="28"/>
          <w:szCs w:val="28"/>
        </w:rPr>
      </w:pPr>
      <w:r w:rsidRPr="0077021E">
        <w:rPr>
          <w:rFonts w:eastAsia="Times New Roman"/>
          <w:sz w:val="28"/>
          <w:szCs w:val="28"/>
        </w:rPr>
        <w:t>Эксперты обраща</w:t>
      </w:r>
      <w:r>
        <w:rPr>
          <w:rFonts w:eastAsia="Times New Roman"/>
          <w:sz w:val="28"/>
          <w:szCs w:val="28"/>
        </w:rPr>
        <w:t>ют</w:t>
      </w:r>
      <w:r w:rsidRPr="0077021E">
        <w:rPr>
          <w:rFonts w:eastAsia="Times New Roman"/>
          <w:sz w:val="28"/>
          <w:szCs w:val="28"/>
        </w:rPr>
        <w:t xml:space="preserve"> внимание на </w:t>
      </w:r>
      <w:proofErr w:type="spellStart"/>
      <w:r w:rsidRPr="0077021E">
        <w:rPr>
          <w:rFonts w:eastAsia="Times New Roman"/>
          <w:sz w:val="28"/>
          <w:szCs w:val="28"/>
        </w:rPr>
        <w:t>свехпрагматичность</w:t>
      </w:r>
      <w:proofErr w:type="spellEnd"/>
      <w:r w:rsidRPr="0077021E">
        <w:rPr>
          <w:rFonts w:eastAsia="Times New Roman"/>
          <w:sz w:val="28"/>
          <w:szCs w:val="28"/>
        </w:rPr>
        <w:t xml:space="preserve"> угроз Минобороны в адрес киевского режима. Если удар будет по Параду, то</w:t>
      </w:r>
      <w:r>
        <w:rPr>
          <w:rFonts w:eastAsia="Times New Roman"/>
          <w:sz w:val="28"/>
          <w:szCs w:val="28"/>
        </w:rPr>
        <w:t xml:space="preserve"> МО</w:t>
      </w:r>
      <w:r w:rsidRPr="0077021E">
        <w:rPr>
          <w:rFonts w:eastAsia="Times New Roman"/>
          <w:sz w:val="28"/>
          <w:szCs w:val="28"/>
        </w:rPr>
        <w:t xml:space="preserve"> разбомби</w:t>
      </w:r>
      <w:r>
        <w:rPr>
          <w:rFonts w:eastAsia="Times New Roman"/>
          <w:sz w:val="28"/>
          <w:szCs w:val="28"/>
        </w:rPr>
        <w:t>т</w:t>
      </w:r>
      <w:r w:rsidRPr="0077021E">
        <w:rPr>
          <w:rFonts w:eastAsia="Times New Roman"/>
          <w:sz w:val="28"/>
          <w:szCs w:val="28"/>
        </w:rPr>
        <w:t xml:space="preserve"> центры принятия решени</w:t>
      </w:r>
      <w:r>
        <w:rPr>
          <w:rFonts w:eastAsia="Times New Roman"/>
          <w:sz w:val="28"/>
          <w:szCs w:val="28"/>
        </w:rPr>
        <w:t>й в Киеве</w:t>
      </w:r>
      <w:r w:rsidRPr="0077021E">
        <w:rPr>
          <w:rFonts w:eastAsia="Times New Roman"/>
          <w:sz w:val="28"/>
          <w:szCs w:val="28"/>
        </w:rPr>
        <w:t>. Аналитики указывают на крайн</w:t>
      </w:r>
      <w:r>
        <w:rPr>
          <w:rFonts w:eastAsia="Times New Roman"/>
          <w:sz w:val="28"/>
          <w:szCs w:val="28"/>
        </w:rPr>
        <w:t>юю</w:t>
      </w:r>
      <w:r w:rsidRPr="0077021E">
        <w:rPr>
          <w:rFonts w:eastAsia="Times New Roman"/>
          <w:sz w:val="28"/>
          <w:szCs w:val="28"/>
        </w:rPr>
        <w:t xml:space="preserve"> моральную и военно-</w:t>
      </w:r>
      <w:r w:rsidRPr="0077021E">
        <w:rPr>
          <w:rFonts w:eastAsia="Times New Roman"/>
          <w:sz w:val="28"/>
          <w:szCs w:val="28"/>
        </w:rPr>
        <w:lastRenderedPageBreak/>
        <w:t>политическую уязвимость такой позиции. По параду нельзя бить без последствий и мног</w:t>
      </w:r>
      <w:r>
        <w:rPr>
          <w:rFonts w:eastAsia="Times New Roman"/>
          <w:sz w:val="28"/>
          <w:szCs w:val="28"/>
        </w:rPr>
        <w:t>о</w:t>
      </w:r>
      <w:r w:rsidRPr="0077021E">
        <w:rPr>
          <w:rFonts w:eastAsia="Times New Roman"/>
          <w:sz w:val="28"/>
          <w:szCs w:val="28"/>
        </w:rPr>
        <w:t xml:space="preserve">кратно обещанных ответок по центрам принятия </w:t>
      </w:r>
      <w:proofErr w:type="spellStart"/>
      <w:r w:rsidRPr="0077021E">
        <w:rPr>
          <w:rFonts w:eastAsia="Times New Roman"/>
          <w:sz w:val="28"/>
          <w:szCs w:val="28"/>
        </w:rPr>
        <w:t>ре</w:t>
      </w:r>
      <w:r>
        <w:rPr>
          <w:rFonts w:eastAsia="Times New Roman"/>
          <w:sz w:val="28"/>
          <w:szCs w:val="28"/>
        </w:rPr>
        <w:t>щ</w:t>
      </w:r>
      <w:r w:rsidRPr="0077021E">
        <w:rPr>
          <w:rFonts w:eastAsia="Times New Roman"/>
          <w:sz w:val="28"/>
          <w:szCs w:val="28"/>
        </w:rPr>
        <w:t>ений</w:t>
      </w:r>
      <w:proofErr w:type="spellEnd"/>
      <w:r w:rsidRPr="0077021E">
        <w:rPr>
          <w:rFonts w:eastAsia="Times New Roman"/>
          <w:sz w:val="28"/>
          <w:szCs w:val="28"/>
        </w:rPr>
        <w:t xml:space="preserve">. А вот </w:t>
      </w:r>
      <w:r>
        <w:rPr>
          <w:rFonts w:eastAsia="Times New Roman"/>
          <w:sz w:val="28"/>
          <w:szCs w:val="28"/>
        </w:rPr>
        <w:t xml:space="preserve">за очередное пересечение красных линий и </w:t>
      </w:r>
      <w:r w:rsidRPr="0077021E">
        <w:rPr>
          <w:rFonts w:eastAsia="Times New Roman"/>
          <w:sz w:val="28"/>
          <w:szCs w:val="28"/>
        </w:rPr>
        <w:t>за удары по другим городам от Белгорода, Брянска, Чебоксар до Перми, Челябинска и Екатеринбурга – таких последствий не будет?</w:t>
      </w:r>
    </w:p>
    <w:p w14:paraId="5B2F86EE" w14:textId="754337BC" w:rsidR="00A50D90" w:rsidRDefault="00A50D90" w:rsidP="00201098">
      <w:pPr>
        <w:ind w:firstLine="709"/>
        <w:jc w:val="both"/>
        <w:rPr>
          <w:rFonts w:eastAsia="Times New Roman"/>
          <w:i/>
          <w:iCs/>
          <w:sz w:val="28"/>
          <w:szCs w:val="28"/>
        </w:rPr>
      </w:pPr>
      <w:r w:rsidRPr="005F6C1B">
        <w:rPr>
          <w:rFonts w:eastAsia="Times New Roman"/>
          <w:i/>
          <w:iCs/>
          <w:sz w:val="28"/>
          <w:szCs w:val="28"/>
        </w:rPr>
        <w:t xml:space="preserve">«Серьёзно «разбомблены» терминалы Усть-Луги, Приморска, Новороссийска, горит Туапсе. Не прекращаются удары по Белгороду. Но в ответ на это никаких ударов по Киеву не обещалось. И не будет обещано. А вот если Зеленский помешает провести Парад, то тогда это </w:t>
      </w:r>
      <w:r w:rsidR="00650B40" w:rsidRPr="0012226D">
        <w:rPr>
          <w:rFonts w:eastAsia="Times New Roman"/>
          <w:i/>
          <w:iCs/>
          <w:sz w:val="28"/>
          <w:szCs w:val="28"/>
        </w:rPr>
        <w:t>—</w:t>
      </w:r>
      <w:r w:rsidRPr="005F6C1B">
        <w:rPr>
          <w:rFonts w:eastAsia="Times New Roman"/>
          <w:i/>
          <w:iCs/>
          <w:sz w:val="28"/>
          <w:szCs w:val="28"/>
        </w:rPr>
        <w:t xml:space="preserve"> запредельный цинизм и наплевательство на народ, на реальные интересы народа и государства».</w:t>
      </w:r>
      <w:r w:rsidR="00650B40">
        <w:rPr>
          <w:rFonts w:eastAsia="Times New Roman"/>
          <w:i/>
          <w:iCs/>
          <w:sz w:val="28"/>
          <w:szCs w:val="28"/>
        </w:rPr>
        <w:t xml:space="preserve"> (</w:t>
      </w:r>
      <w:r w:rsidRPr="00AE49B1">
        <w:rPr>
          <w:rFonts w:eastAsia="Times New Roman"/>
          <w:i/>
          <w:iCs/>
          <w:sz w:val="28"/>
          <w:szCs w:val="28"/>
        </w:rPr>
        <w:t>В.Б. Прохватилов</w:t>
      </w:r>
      <w:r w:rsidR="00650B40">
        <w:rPr>
          <w:rFonts w:eastAsia="Times New Roman"/>
          <w:i/>
          <w:iCs/>
          <w:sz w:val="28"/>
          <w:szCs w:val="28"/>
        </w:rPr>
        <w:t>)</w:t>
      </w:r>
    </w:p>
    <w:p w14:paraId="5DE017D7" w14:textId="2EF7E3F3" w:rsidR="00765397" w:rsidRPr="00765397" w:rsidRDefault="00765397" w:rsidP="00765397">
      <w:pPr>
        <w:ind w:firstLine="709"/>
        <w:jc w:val="both"/>
        <w:rPr>
          <w:rFonts w:eastAsia="Times New Roman"/>
          <w:i/>
          <w:iCs/>
          <w:sz w:val="28"/>
          <w:szCs w:val="28"/>
        </w:rPr>
      </w:pPr>
      <w:r>
        <w:rPr>
          <w:rFonts w:eastAsia="Times New Roman"/>
          <w:sz w:val="28"/>
          <w:szCs w:val="28"/>
        </w:rPr>
        <w:t xml:space="preserve">Автор канала «Военный осведомитель» задает вопрос: </w:t>
      </w:r>
      <w:r w:rsidRPr="00765397">
        <w:rPr>
          <w:rFonts w:eastAsia="Times New Roman"/>
          <w:i/>
          <w:iCs/>
          <w:sz w:val="28"/>
          <w:szCs w:val="28"/>
        </w:rPr>
        <w:t>«</w:t>
      </w:r>
      <w:r w:rsidRPr="00765397">
        <w:rPr>
          <w:rFonts w:eastAsia="Times New Roman"/>
          <w:i/>
          <w:iCs/>
          <w:sz w:val="28"/>
          <w:szCs w:val="28"/>
        </w:rPr>
        <w:t>Интересно, а если ударят 9 мая, но не по Москве?</w:t>
      </w:r>
      <w:r w:rsidRPr="00765397">
        <w:rPr>
          <w:rFonts w:eastAsia="Times New Roman"/>
          <w:i/>
          <w:iCs/>
          <w:sz w:val="28"/>
          <w:szCs w:val="28"/>
        </w:rPr>
        <w:t xml:space="preserve"> </w:t>
      </w:r>
      <w:r w:rsidRPr="00765397">
        <w:rPr>
          <w:rFonts w:eastAsia="Times New Roman"/>
          <w:i/>
          <w:iCs/>
          <w:sz w:val="28"/>
          <w:szCs w:val="28"/>
        </w:rPr>
        <w:t>Ну просто потому, что пробить глубоко эшелонированную в несколько колец столичную ПВО крайне сложно и нет гарантий, что хотя бы один дрон прорвется и сможет куда-то долететь.</w:t>
      </w:r>
      <w:r w:rsidRPr="00765397">
        <w:rPr>
          <w:rFonts w:eastAsia="Times New Roman"/>
          <w:i/>
          <w:iCs/>
          <w:sz w:val="28"/>
          <w:szCs w:val="28"/>
        </w:rPr>
        <w:t xml:space="preserve"> </w:t>
      </w:r>
      <w:r w:rsidRPr="00765397">
        <w:rPr>
          <w:rFonts w:eastAsia="Times New Roman"/>
          <w:i/>
          <w:iCs/>
          <w:sz w:val="28"/>
          <w:szCs w:val="28"/>
        </w:rPr>
        <w:t xml:space="preserve">Может быть так, что вместо безрезультатной траты сотен дронов, противник может поменять свои планы и направить этот ресурс на поражение </w:t>
      </w:r>
      <w:r w:rsidRPr="00765397">
        <w:rPr>
          <w:rFonts w:eastAsia="Times New Roman"/>
          <w:b/>
          <w:bCs/>
          <w:i/>
          <w:iCs/>
          <w:sz w:val="28"/>
          <w:szCs w:val="28"/>
        </w:rPr>
        <w:t>более значимых и менее защищенных целей в других регионах страны</w:t>
      </w:r>
      <w:r w:rsidRPr="00765397">
        <w:rPr>
          <w:rFonts w:eastAsia="Times New Roman"/>
          <w:i/>
          <w:iCs/>
          <w:sz w:val="28"/>
          <w:szCs w:val="28"/>
        </w:rPr>
        <w:t xml:space="preserve"> - нефтебаз, НПЗ, оборонных предприятий, аэродромов.</w:t>
      </w:r>
      <w:r w:rsidRPr="00765397">
        <w:rPr>
          <w:rFonts w:eastAsia="Times New Roman"/>
          <w:i/>
          <w:iCs/>
          <w:sz w:val="28"/>
          <w:szCs w:val="28"/>
        </w:rPr>
        <w:t xml:space="preserve"> </w:t>
      </w:r>
    </w:p>
    <w:p w14:paraId="78FF6C7E" w14:textId="43362202" w:rsidR="00765397" w:rsidRPr="00765397" w:rsidRDefault="00765397" w:rsidP="00765397">
      <w:pPr>
        <w:ind w:firstLine="709"/>
        <w:jc w:val="both"/>
        <w:rPr>
          <w:rFonts w:eastAsia="Times New Roman"/>
          <w:i/>
          <w:iCs/>
          <w:sz w:val="28"/>
          <w:szCs w:val="28"/>
        </w:rPr>
      </w:pPr>
      <w:r w:rsidRPr="00765397">
        <w:rPr>
          <w:rFonts w:eastAsia="Times New Roman"/>
          <w:i/>
          <w:iCs/>
          <w:sz w:val="28"/>
          <w:szCs w:val="28"/>
        </w:rPr>
        <w:t>Что тогда? На прочие регионы эти гарантии ответного удара по "центрам принятия решений в Киеве" распространяются, или же ответа достоин только сорванный парад в Москве?</w:t>
      </w:r>
      <w:r w:rsidRPr="00765397">
        <w:rPr>
          <w:rFonts w:eastAsia="Times New Roman"/>
          <w:i/>
          <w:iCs/>
          <w:sz w:val="28"/>
          <w:szCs w:val="28"/>
        </w:rPr>
        <w:t>»</w:t>
      </w:r>
    </w:p>
    <w:p w14:paraId="435BC086" w14:textId="5320A986" w:rsidR="00765397" w:rsidRPr="00765397" w:rsidRDefault="00765397" w:rsidP="00765397">
      <w:pPr>
        <w:ind w:firstLine="709"/>
        <w:jc w:val="both"/>
        <w:rPr>
          <w:rFonts w:eastAsia="Times New Roman"/>
          <w:i/>
          <w:iCs/>
          <w:sz w:val="28"/>
          <w:szCs w:val="28"/>
        </w:rPr>
      </w:pPr>
      <w:r>
        <w:rPr>
          <w:rFonts w:eastAsia="Times New Roman"/>
          <w:sz w:val="28"/>
          <w:szCs w:val="28"/>
        </w:rPr>
        <w:t xml:space="preserve">И еще одно недоуменное замечание от «Военного осведомителя»: </w:t>
      </w:r>
      <w:r w:rsidRPr="00765397">
        <w:rPr>
          <w:rFonts w:eastAsia="Times New Roman"/>
          <w:i/>
          <w:iCs/>
          <w:sz w:val="28"/>
          <w:szCs w:val="28"/>
        </w:rPr>
        <w:t>«</w:t>
      </w:r>
      <w:r w:rsidRPr="00765397">
        <w:rPr>
          <w:rFonts w:eastAsia="Times New Roman"/>
          <w:i/>
          <w:iCs/>
          <w:sz w:val="28"/>
          <w:szCs w:val="28"/>
        </w:rPr>
        <w:t>Если есть такая возможность поразить те самые центры принятия решений противника, так может надо давно их поразить, чтобы противник перестал принимать решения? Или мы войну ведем, или в шахматы играем, где белые всегда ходят первыми.</w:t>
      </w:r>
      <w:r w:rsidRPr="00765397">
        <w:rPr>
          <w:rFonts w:eastAsia="Times New Roman"/>
          <w:i/>
          <w:iCs/>
          <w:sz w:val="28"/>
          <w:szCs w:val="28"/>
        </w:rPr>
        <w:t xml:space="preserve"> </w:t>
      </w:r>
      <w:r w:rsidRPr="00765397">
        <w:rPr>
          <w:rFonts w:eastAsia="Times New Roman"/>
          <w:i/>
          <w:iCs/>
          <w:sz w:val="28"/>
          <w:szCs w:val="28"/>
        </w:rPr>
        <w:t>Эти извечные регулярные угрозы ударов возмездия, вместо нанесения самих ударов упреждающего характера, вызывают все больше вопросов и недоумения</w:t>
      </w:r>
      <w:r w:rsidRPr="00765397">
        <w:rPr>
          <w:rFonts w:eastAsia="Times New Roman"/>
          <w:i/>
          <w:iCs/>
          <w:sz w:val="28"/>
          <w:szCs w:val="28"/>
        </w:rPr>
        <w:t>»</w:t>
      </w:r>
      <w:r w:rsidRPr="00765397">
        <w:rPr>
          <w:rFonts w:eastAsia="Times New Roman"/>
          <w:i/>
          <w:iCs/>
          <w:sz w:val="28"/>
          <w:szCs w:val="28"/>
        </w:rPr>
        <w:t>.</w:t>
      </w:r>
    </w:p>
    <w:p w14:paraId="4125E83C" w14:textId="31F5A767" w:rsidR="00650B40" w:rsidRPr="00AE49B1" w:rsidRDefault="00765397" w:rsidP="00201098">
      <w:pPr>
        <w:ind w:firstLine="709"/>
        <w:jc w:val="both"/>
        <w:rPr>
          <w:rFonts w:eastAsia="Times New Roman"/>
          <w:sz w:val="28"/>
          <w:szCs w:val="28"/>
        </w:rPr>
      </w:pPr>
      <w:r>
        <w:rPr>
          <w:rFonts w:eastAsia="Times New Roman"/>
          <w:sz w:val="28"/>
          <w:szCs w:val="28"/>
        </w:rPr>
        <w:t xml:space="preserve"> </w:t>
      </w:r>
    </w:p>
    <w:p w14:paraId="495849AD"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3. Геополитическое унижение</w:t>
      </w:r>
    </w:p>
    <w:p w14:paraId="5B0F5D4B" w14:textId="0667A7C4" w:rsidR="00A50D90" w:rsidRPr="00AE49B1" w:rsidRDefault="00A50D90" w:rsidP="00201098">
      <w:pPr>
        <w:ind w:firstLine="709"/>
        <w:jc w:val="both"/>
        <w:rPr>
          <w:rFonts w:eastAsia="Times New Roman"/>
          <w:sz w:val="28"/>
          <w:szCs w:val="28"/>
        </w:rPr>
      </w:pPr>
      <w:r w:rsidRPr="00AE49B1">
        <w:rPr>
          <w:rFonts w:eastAsia="Times New Roman"/>
          <w:sz w:val="28"/>
          <w:szCs w:val="28"/>
        </w:rPr>
        <w:t>Канал «Сварщики» оценивает заявление В. Зеленского из Еревана</w:t>
      </w:r>
      <w:r w:rsidR="0077021E">
        <w:rPr>
          <w:rFonts w:eastAsia="Times New Roman"/>
          <w:sz w:val="28"/>
          <w:szCs w:val="28"/>
        </w:rPr>
        <w:t xml:space="preserve"> с в адрес парада 9 мая в Москве</w:t>
      </w:r>
      <w:r w:rsidRPr="00AE49B1">
        <w:rPr>
          <w:rFonts w:eastAsia="Times New Roman"/>
          <w:sz w:val="28"/>
          <w:szCs w:val="28"/>
        </w:rPr>
        <w:t xml:space="preserve"> как «символическую пощёчину»:</w:t>
      </w:r>
    </w:p>
    <w:p w14:paraId="3199074E" w14:textId="29EB50A5"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 xml:space="preserve">«Заявление Зеленского из Еревана </w:t>
      </w:r>
      <w:r w:rsidR="00650B40" w:rsidRPr="0012226D">
        <w:rPr>
          <w:rFonts w:eastAsia="Times New Roman"/>
          <w:i/>
          <w:iCs/>
          <w:sz w:val="28"/>
          <w:szCs w:val="28"/>
        </w:rPr>
        <w:t>—</w:t>
      </w:r>
      <w:r w:rsidRPr="005F6C1B">
        <w:rPr>
          <w:rFonts w:eastAsia="Times New Roman"/>
          <w:i/>
          <w:iCs/>
          <w:sz w:val="28"/>
          <w:szCs w:val="28"/>
        </w:rPr>
        <w:t xml:space="preserve"> это верх унижения того, что осталось от некогда великой империи. Угрожать из страны, которая по факту ещё в ОДКБ, из страны, в которой наша военная база в Гюмри, угрожать Параду 9 Мая… Они угрожают, играя на роялях, исполняя песенки в караоке с Макроном </w:t>
      </w:r>
      <w:r w:rsidR="00650B40" w:rsidRPr="0012226D">
        <w:rPr>
          <w:rFonts w:eastAsia="Times New Roman"/>
          <w:i/>
          <w:iCs/>
          <w:sz w:val="28"/>
          <w:szCs w:val="28"/>
        </w:rPr>
        <w:t>—</w:t>
      </w:r>
      <w:r w:rsidRPr="005F6C1B">
        <w:rPr>
          <w:rFonts w:eastAsia="Times New Roman"/>
          <w:i/>
          <w:iCs/>
          <w:sz w:val="28"/>
          <w:szCs w:val="28"/>
        </w:rPr>
        <w:t xml:space="preserve"> это, конечно, верх позора и «пощёчина» нашей дипломатии».</w:t>
      </w:r>
    </w:p>
    <w:p w14:paraId="3850191C" w14:textId="5BCECB5C" w:rsidR="00AE49B1" w:rsidRDefault="00A50D90" w:rsidP="00201098">
      <w:pPr>
        <w:ind w:firstLine="709"/>
        <w:jc w:val="both"/>
        <w:rPr>
          <w:rFonts w:eastAsia="Times New Roman"/>
          <w:i/>
          <w:iCs/>
          <w:sz w:val="28"/>
          <w:szCs w:val="28"/>
        </w:rPr>
      </w:pPr>
      <w:r w:rsidRPr="005F6C1B">
        <w:rPr>
          <w:rFonts w:eastAsia="Times New Roman"/>
          <w:i/>
          <w:iCs/>
          <w:sz w:val="28"/>
          <w:szCs w:val="28"/>
        </w:rPr>
        <w:t xml:space="preserve">«Парад без парада </w:t>
      </w:r>
      <w:r w:rsidR="00650B40" w:rsidRPr="0012226D">
        <w:rPr>
          <w:rFonts w:eastAsia="Times New Roman"/>
          <w:i/>
          <w:iCs/>
          <w:sz w:val="28"/>
          <w:szCs w:val="28"/>
        </w:rPr>
        <w:t>—</w:t>
      </w:r>
      <w:r w:rsidRPr="005F6C1B">
        <w:rPr>
          <w:rFonts w:eastAsia="Times New Roman"/>
          <w:i/>
          <w:iCs/>
          <w:sz w:val="28"/>
          <w:szCs w:val="28"/>
        </w:rPr>
        <w:t xml:space="preserve"> это тоже серьёзный удар по скрепам, даже в 1941-м был парад… Жаль, товарищ Сталин перевернулся 40 раз за сутки».</w:t>
      </w:r>
    </w:p>
    <w:p w14:paraId="6B926368" w14:textId="3D11B9D7" w:rsidR="0077021E" w:rsidRPr="0077021E" w:rsidRDefault="0077021E" w:rsidP="00201098">
      <w:pPr>
        <w:ind w:firstLine="709"/>
        <w:jc w:val="both"/>
        <w:rPr>
          <w:rFonts w:eastAsia="Times New Roman"/>
          <w:sz w:val="28"/>
          <w:szCs w:val="28"/>
        </w:rPr>
      </w:pPr>
      <w:r w:rsidRPr="0077021E">
        <w:rPr>
          <w:rFonts w:eastAsia="Times New Roman"/>
          <w:sz w:val="28"/>
          <w:szCs w:val="28"/>
        </w:rPr>
        <w:t>Особо нервно патриотическая блогосфера расценила заявления главы киевского режима</w:t>
      </w:r>
      <w:r w:rsidR="00765397">
        <w:rPr>
          <w:rFonts w:eastAsia="Times New Roman"/>
          <w:sz w:val="28"/>
          <w:szCs w:val="28"/>
        </w:rPr>
        <w:t>:</w:t>
      </w:r>
      <w:r w:rsidRPr="0077021E">
        <w:rPr>
          <w:rFonts w:eastAsia="Times New Roman"/>
          <w:sz w:val="28"/>
          <w:szCs w:val="28"/>
        </w:rPr>
        <w:t xml:space="preserve"> </w:t>
      </w:r>
      <w:r w:rsidR="00765397">
        <w:rPr>
          <w:rFonts w:eastAsia="Times New Roman"/>
          <w:sz w:val="28"/>
          <w:szCs w:val="28"/>
        </w:rPr>
        <w:t>«</w:t>
      </w:r>
      <w:r w:rsidR="00765397" w:rsidRPr="00765397">
        <w:rPr>
          <w:rFonts w:eastAsia="Times New Roman"/>
          <w:sz w:val="28"/>
          <w:szCs w:val="28"/>
        </w:rPr>
        <w:t>Россия довоевалась до того, что их главный парад уже зависит от нас</w:t>
      </w:r>
      <w:r w:rsidR="00765397">
        <w:rPr>
          <w:rFonts w:eastAsia="Times New Roman"/>
          <w:sz w:val="28"/>
          <w:szCs w:val="28"/>
        </w:rPr>
        <w:t>» (</w:t>
      </w:r>
      <w:proofErr w:type="spellStart"/>
      <w:proofErr w:type="gramStart"/>
      <w:r w:rsidR="00765397">
        <w:rPr>
          <w:rFonts w:eastAsia="Times New Roman"/>
          <w:sz w:val="28"/>
          <w:szCs w:val="28"/>
        </w:rPr>
        <w:t>цит.по</w:t>
      </w:r>
      <w:proofErr w:type="spellEnd"/>
      <w:proofErr w:type="gramEnd"/>
      <w:r w:rsidR="00765397">
        <w:rPr>
          <w:rFonts w:eastAsia="Times New Roman"/>
          <w:sz w:val="28"/>
          <w:szCs w:val="28"/>
        </w:rPr>
        <w:t xml:space="preserve"> политтехнологическому каналу «Взгляд Макса»)</w:t>
      </w:r>
      <w:r w:rsidRPr="0077021E">
        <w:rPr>
          <w:rFonts w:eastAsia="Times New Roman"/>
          <w:sz w:val="28"/>
          <w:szCs w:val="28"/>
        </w:rPr>
        <w:t>.</w:t>
      </w:r>
    </w:p>
    <w:p w14:paraId="39B8D5B0"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4. Народ не верит в жёсткий ответ</w:t>
      </w:r>
    </w:p>
    <w:p w14:paraId="02EA9D1A"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 xml:space="preserve">Опрос в канале </w:t>
      </w:r>
      <w:proofErr w:type="spellStart"/>
      <w:r w:rsidRPr="00AE49B1">
        <w:rPr>
          <w:rFonts w:eastAsia="Times New Roman"/>
          <w:sz w:val="28"/>
          <w:szCs w:val="28"/>
        </w:rPr>
        <w:t>AlexCarrier</w:t>
      </w:r>
      <w:proofErr w:type="spellEnd"/>
      <w:r w:rsidRPr="00AE49B1">
        <w:rPr>
          <w:rFonts w:eastAsia="Times New Roman"/>
          <w:sz w:val="28"/>
          <w:szCs w:val="28"/>
        </w:rPr>
        <w:t xml:space="preserve"> (выборка ~56 тыс. чел.) показывает массовый скептицизм относительно реакции Кремля на возможный удар по Параду:</w:t>
      </w:r>
    </w:p>
    <w:p w14:paraId="7D99B1F4" w14:textId="77777777" w:rsidR="00A50D90" w:rsidRPr="00AE49B1" w:rsidRDefault="00A50D90" w:rsidP="00201098">
      <w:pPr>
        <w:ind w:firstLine="709"/>
        <w:jc w:val="both"/>
        <w:rPr>
          <w:rFonts w:eastAsia="Times New Roman"/>
          <w:sz w:val="28"/>
          <w:szCs w:val="28"/>
        </w:rPr>
      </w:pPr>
      <w:r w:rsidRPr="00AE49B1">
        <w:rPr>
          <w:rFonts w:eastAsia="Times New Roman"/>
          <w:i/>
          <w:iCs/>
          <w:sz w:val="28"/>
          <w:szCs w:val="28"/>
        </w:rPr>
        <w:t>Что будет 9 Мая?</w:t>
      </w:r>
    </w:p>
    <w:p w14:paraId="0C4CD0BC" w14:textId="1D9FDC9C" w:rsidR="00A50D90" w:rsidRPr="00AE49B1" w:rsidRDefault="00A50D90" w:rsidP="00201098">
      <w:pPr>
        <w:numPr>
          <w:ilvl w:val="0"/>
          <w:numId w:val="7"/>
        </w:numPr>
        <w:ind w:left="0"/>
        <w:jc w:val="both"/>
        <w:rPr>
          <w:rFonts w:eastAsia="Times New Roman"/>
          <w:sz w:val="28"/>
          <w:szCs w:val="28"/>
        </w:rPr>
      </w:pPr>
      <w:r w:rsidRPr="00AE49B1">
        <w:rPr>
          <w:rFonts w:eastAsia="Times New Roman"/>
          <w:sz w:val="28"/>
          <w:szCs w:val="28"/>
        </w:rPr>
        <w:t xml:space="preserve">4% </w:t>
      </w:r>
      <w:r w:rsidR="00650B40" w:rsidRPr="0012226D">
        <w:rPr>
          <w:rFonts w:eastAsia="Times New Roman"/>
          <w:i/>
          <w:iCs/>
          <w:sz w:val="28"/>
          <w:szCs w:val="28"/>
        </w:rPr>
        <w:t>—</w:t>
      </w:r>
      <w:r w:rsidRPr="00AE49B1">
        <w:rPr>
          <w:rFonts w:eastAsia="Times New Roman"/>
          <w:sz w:val="28"/>
          <w:szCs w:val="28"/>
        </w:rPr>
        <w:t xml:space="preserve"> верят, что Россия нанесёт массированный удар по Киеву;</w:t>
      </w:r>
    </w:p>
    <w:p w14:paraId="79F086D9" w14:textId="3B0096F3" w:rsidR="00A50D90" w:rsidRPr="00AE49B1" w:rsidRDefault="00A50D90" w:rsidP="00201098">
      <w:pPr>
        <w:numPr>
          <w:ilvl w:val="0"/>
          <w:numId w:val="7"/>
        </w:numPr>
        <w:ind w:left="0"/>
        <w:jc w:val="both"/>
        <w:rPr>
          <w:rFonts w:eastAsia="Times New Roman"/>
          <w:sz w:val="28"/>
          <w:szCs w:val="28"/>
        </w:rPr>
      </w:pPr>
      <w:r w:rsidRPr="00AE49B1">
        <w:rPr>
          <w:rFonts w:eastAsia="Times New Roman"/>
          <w:sz w:val="28"/>
          <w:szCs w:val="28"/>
        </w:rPr>
        <w:lastRenderedPageBreak/>
        <w:t xml:space="preserve">26% </w:t>
      </w:r>
      <w:r w:rsidR="00650B40" w:rsidRPr="0012226D">
        <w:rPr>
          <w:rFonts w:eastAsia="Times New Roman"/>
          <w:i/>
          <w:iCs/>
          <w:sz w:val="28"/>
          <w:szCs w:val="28"/>
        </w:rPr>
        <w:t>—</w:t>
      </w:r>
      <w:r w:rsidRPr="00AE49B1">
        <w:rPr>
          <w:rFonts w:eastAsia="Times New Roman"/>
          <w:sz w:val="28"/>
          <w:szCs w:val="28"/>
        </w:rPr>
        <w:t xml:space="preserve"> ожидают «</w:t>
      </w:r>
      <w:r w:rsidRPr="00650B40">
        <w:rPr>
          <w:rFonts w:eastAsia="Times New Roman"/>
          <w:i/>
          <w:iCs/>
          <w:sz w:val="28"/>
          <w:szCs w:val="28"/>
        </w:rPr>
        <w:t>очередных угроз по центрам принятия решений</w:t>
      </w:r>
      <w:r w:rsidRPr="00AE49B1">
        <w:rPr>
          <w:rFonts w:eastAsia="Times New Roman"/>
          <w:sz w:val="28"/>
          <w:szCs w:val="28"/>
        </w:rPr>
        <w:t>» после удачного налёта противника на Москву;</w:t>
      </w:r>
    </w:p>
    <w:p w14:paraId="1B7228C6" w14:textId="75040FF1" w:rsidR="00A50D90" w:rsidRPr="00AE49B1" w:rsidRDefault="00A50D90" w:rsidP="00201098">
      <w:pPr>
        <w:numPr>
          <w:ilvl w:val="0"/>
          <w:numId w:val="7"/>
        </w:numPr>
        <w:ind w:left="0"/>
        <w:jc w:val="both"/>
        <w:rPr>
          <w:rFonts w:eastAsia="Times New Roman"/>
          <w:sz w:val="28"/>
          <w:szCs w:val="28"/>
        </w:rPr>
      </w:pPr>
      <w:r w:rsidRPr="00AE49B1">
        <w:rPr>
          <w:rFonts w:eastAsia="Times New Roman"/>
          <w:sz w:val="28"/>
          <w:szCs w:val="28"/>
        </w:rPr>
        <w:t xml:space="preserve">18% </w:t>
      </w:r>
      <w:r w:rsidR="00650B40" w:rsidRPr="0012226D">
        <w:rPr>
          <w:rFonts w:eastAsia="Times New Roman"/>
          <w:i/>
          <w:iCs/>
          <w:sz w:val="28"/>
          <w:szCs w:val="28"/>
        </w:rPr>
        <w:t>—</w:t>
      </w:r>
      <w:r w:rsidRPr="00AE49B1">
        <w:rPr>
          <w:rFonts w:eastAsia="Times New Roman"/>
          <w:sz w:val="28"/>
          <w:szCs w:val="28"/>
        </w:rPr>
        <w:t xml:space="preserve"> выбрали апокалиптический вариант </w:t>
      </w:r>
      <w:r w:rsidR="00650B40" w:rsidRPr="0012226D">
        <w:rPr>
          <w:rFonts w:eastAsia="Times New Roman"/>
          <w:i/>
          <w:iCs/>
          <w:sz w:val="28"/>
          <w:szCs w:val="28"/>
        </w:rPr>
        <w:t>—</w:t>
      </w:r>
      <w:r w:rsidRPr="00AE49B1">
        <w:rPr>
          <w:rFonts w:eastAsia="Times New Roman"/>
          <w:sz w:val="28"/>
          <w:szCs w:val="28"/>
        </w:rPr>
        <w:t xml:space="preserve"> «Десятого мая не будет, покайтесь!»;</w:t>
      </w:r>
    </w:p>
    <w:p w14:paraId="0592E3D0" w14:textId="7F3776D2" w:rsidR="00A50D90" w:rsidRPr="00AE49B1" w:rsidRDefault="00A50D90" w:rsidP="00201098">
      <w:pPr>
        <w:numPr>
          <w:ilvl w:val="0"/>
          <w:numId w:val="7"/>
        </w:numPr>
        <w:ind w:left="0"/>
        <w:jc w:val="both"/>
        <w:rPr>
          <w:rFonts w:eastAsia="Times New Roman"/>
          <w:sz w:val="28"/>
          <w:szCs w:val="28"/>
        </w:rPr>
      </w:pPr>
      <w:r w:rsidRPr="00AE49B1">
        <w:rPr>
          <w:rFonts w:eastAsia="Times New Roman"/>
          <w:sz w:val="28"/>
          <w:szCs w:val="28"/>
        </w:rPr>
        <w:t xml:space="preserve">22% </w:t>
      </w:r>
      <w:r w:rsidR="00650B40" w:rsidRPr="0012226D">
        <w:rPr>
          <w:rFonts w:eastAsia="Times New Roman"/>
          <w:i/>
          <w:iCs/>
          <w:sz w:val="28"/>
          <w:szCs w:val="28"/>
        </w:rPr>
        <w:t>—</w:t>
      </w:r>
      <w:r w:rsidRPr="00AE49B1">
        <w:rPr>
          <w:rFonts w:eastAsia="Times New Roman"/>
          <w:sz w:val="28"/>
          <w:szCs w:val="28"/>
        </w:rPr>
        <w:t xml:space="preserve"> не верят, что враг решится на удар по Параду 9 мая;</w:t>
      </w:r>
    </w:p>
    <w:p w14:paraId="6F3A58A8" w14:textId="0636CCCF" w:rsidR="00A50D90" w:rsidRPr="00AE49B1" w:rsidRDefault="00A50D90" w:rsidP="00201098">
      <w:pPr>
        <w:numPr>
          <w:ilvl w:val="0"/>
          <w:numId w:val="7"/>
        </w:numPr>
        <w:ind w:left="0"/>
        <w:jc w:val="both"/>
        <w:rPr>
          <w:rFonts w:eastAsia="Times New Roman"/>
          <w:sz w:val="28"/>
          <w:szCs w:val="28"/>
        </w:rPr>
      </w:pPr>
      <w:r w:rsidRPr="00AE49B1">
        <w:rPr>
          <w:rFonts w:eastAsia="Times New Roman"/>
          <w:sz w:val="28"/>
          <w:szCs w:val="28"/>
        </w:rPr>
        <w:t xml:space="preserve">23% </w:t>
      </w:r>
      <w:r w:rsidR="00650B40" w:rsidRPr="0012226D">
        <w:rPr>
          <w:rFonts w:eastAsia="Times New Roman"/>
          <w:i/>
          <w:iCs/>
          <w:sz w:val="28"/>
          <w:szCs w:val="28"/>
        </w:rPr>
        <w:t>—</w:t>
      </w:r>
      <w:r w:rsidRPr="00AE49B1">
        <w:rPr>
          <w:rFonts w:eastAsia="Times New Roman"/>
          <w:sz w:val="28"/>
          <w:szCs w:val="28"/>
        </w:rPr>
        <w:t xml:space="preserve"> полагают, что враг решится на удар, но он будет пресечён;</w:t>
      </w:r>
    </w:p>
    <w:p w14:paraId="2C682AC8" w14:textId="40C48491" w:rsidR="00A50D90" w:rsidRPr="00AE49B1" w:rsidRDefault="00A50D90" w:rsidP="00201098">
      <w:pPr>
        <w:numPr>
          <w:ilvl w:val="0"/>
          <w:numId w:val="7"/>
        </w:numPr>
        <w:ind w:left="0"/>
        <w:jc w:val="both"/>
        <w:rPr>
          <w:rFonts w:eastAsia="Times New Roman"/>
          <w:sz w:val="28"/>
          <w:szCs w:val="28"/>
        </w:rPr>
      </w:pPr>
      <w:r w:rsidRPr="00AE49B1">
        <w:rPr>
          <w:rFonts w:eastAsia="Times New Roman"/>
          <w:sz w:val="28"/>
          <w:szCs w:val="28"/>
        </w:rPr>
        <w:t xml:space="preserve">7% </w:t>
      </w:r>
      <w:r w:rsidR="00650B40" w:rsidRPr="0012226D">
        <w:rPr>
          <w:rFonts w:eastAsia="Times New Roman"/>
          <w:i/>
          <w:iCs/>
          <w:sz w:val="28"/>
          <w:szCs w:val="28"/>
        </w:rPr>
        <w:t>—</w:t>
      </w:r>
      <w:r w:rsidRPr="00AE49B1">
        <w:rPr>
          <w:rFonts w:eastAsia="Times New Roman"/>
          <w:sz w:val="28"/>
          <w:szCs w:val="28"/>
        </w:rPr>
        <w:t xml:space="preserve"> предложили иное мнение или остались без такового.</w:t>
      </w:r>
    </w:p>
    <w:p w14:paraId="333DF6FA"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5. Дрон на Мосфильмовской: версия об использовании российской территории и «внутренней» игре</w:t>
      </w:r>
    </w:p>
    <w:p w14:paraId="6B3890C3"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Удар БПЛА по высотке на Мосфильмовской улице (6 км от Кремля, 3 км от Минобороны) в ночь на 4 мая 2026 г. Прохватилов расценивает как возможную провокацию изнутри РФ:</w:t>
      </w:r>
    </w:p>
    <w:p w14:paraId="7A08AE9E" w14:textId="77777777"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«Есть ненулевая вероятность того, что этот дрон запущен вовсе не с территории Украины, а с территории Российской Федерации. И в этом плане я бы обратил внимание на серьёзно обострившуюся конкуренцию между силовыми структурами».</w:t>
      </w:r>
    </w:p>
    <w:p w14:paraId="1BA06A45"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Эксперт указывает на фактологические странности:</w:t>
      </w:r>
    </w:p>
    <w:p w14:paraId="74F5567B" w14:textId="11DF2AD2"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 xml:space="preserve">«Показана разрушенная квартира на Мосфильмовской… Там глыбы каменные валяются в проломе стены, и пишут </w:t>
      </w:r>
      <w:r w:rsidR="00650B40" w:rsidRPr="0012226D">
        <w:rPr>
          <w:rFonts w:eastAsia="Times New Roman"/>
          <w:i/>
          <w:iCs/>
          <w:sz w:val="28"/>
          <w:szCs w:val="28"/>
        </w:rPr>
        <w:t>—</w:t>
      </w:r>
      <w:r w:rsidRPr="005F6C1B">
        <w:rPr>
          <w:rFonts w:eastAsia="Times New Roman"/>
          <w:i/>
          <w:iCs/>
          <w:sz w:val="28"/>
          <w:szCs w:val="28"/>
        </w:rPr>
        <w:t xml:space="preserve"> «пострадавших нет». А это что? Разве так может быть? Нет, не может. Идут какие-то «</w:t>
      </w:r>
      <w:proofErr w:type="spellStart"/>
      <w:r w:rsidRPr="005F6C1B">
        <w:rPr>
          <w:rFonts w:eastAsia="Times New Roman"/>
          <w:i/>
          <w:iCs/>
          <w:sz w:val="28"/>
          <w:szCs w:val="28"/>
        </w:rPr>
        <w:t>подковёрные</w:t>
      </w:r>
      <w:proofErr w:type="spellEnd"/>
      <w:r w:rsidRPr="005F6C1B">
        <w:rPr>
          <w:rFonts w:eastAsia="Times New Roman"/>
          <w:i/>
          <w:iCs/>
          <w:sz w:val="28"/>
          <w:szCs w:val="28"/>
        </w:rPr>
        <w:t xml:space="preserve">» игры </w:t>
      </w:r>
      <w:r w:rsidR="00650B40" w:rsidRPr="0012226D">
        <w:rPr>
          <w:rFonts w:eastAsia="Times New Roman"/>
          <w:i/>
          <w:iCs/>
          <w:sz w:val="28"/>
          <w:szCs w:val="28"/>
        </w:rPr>
        <w:t>—</w:t>
      </w:r>
      <w:r w:rsidRPr="005F6C1B">
        <w:rPr>
          <w:rFonts w:eastAsia="Times New Roman"/>
          <w:i/>
          <w:iCs/>
          <w:sz w:val="28"/>
          <w:szCs w:val="28"/>
        </w:rPr>
        <w:t xml:space="preserve"> и между Украиной и Россией, и внутри России».</w:t>
      </w:r>
    </w:p>
    <w:p w14:paraId="131A8335"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6. «</w:t>
      </w:r>
      <w:r w:rsidRPr="00650B40">
        <w:rPr>
          <w:rFonts w:eastAsia="Times New Roman"/>
          <w:b/>
          <w:bCs/>
          <w:i/>
          <w:iCs/>
          <w:sz w:val="28"/>
          <w:szCs w:val="28"/>
        </w:rPr>
        <w:t>Никакого перемирия 6 мая не было</w:t>
      </w:r>
      <w:r w:rsidRPr="00AE49B1">
        <w:rPr>
          <w:rFonts w:eastAsia="Times New Roman"/>
          <w:b/>
          <w:bCs/>
          <w:sz w:val="28"/>
          <w:szCs w:val="28"/>
        </w:rPr>
        <w:t>»: оценка Z-каналов</w:t>
      </w:r>
    </w:p>
    <w:p w14:paraId="7B283608"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Параллельно с темой Парада в Z-патриотической среде циркулирует развёрнутый комментарий по поводу заявленного перемирия 6 мая 2026 г. Авторы констатируют, что заявленная «гуманитарная пауза» носила имитационный характер и использовалась украинской стороной как предлог для подготовки атаки на Москву 8 мая:</w:t>
      </w:r>
    </w:p>
    <w:p w14:paraId="3F207162" w14:textId="77777777"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«Никакого перемирия на 6 мая, конечно, не было. Россия даже официально его не комментировала, противник огонь не прекращал и наносил удары по территории России с помощью дронов. Изначально это была клоунада, чтобы обосновать возможную попытку атаковать Москву 8 мая. Тут всё на поверхности».</w:t>
      </w:r>
    </w:p>
    <w:p w14:paraId="37221229" w14:textId="293C2517" w:rsidR="00A50D90" w:rsidRPr="00AE49B1" w:rsidRDefault="00A50D90" w:rsidP="00201098">
      <w:pPr>
        <w:ind w:firstLine="709"/>
        <w:jc w:val="both"/>
        <w:rPr>
          <w:rFonts w:eastAsia="Times New Roman"/>
          <w:sz w:val="28"/>
          <w:szCs w:val="28"/>
        </w:rPr>
      </w:pPr>
      <w:r w:rsidRPr="00650B40">
        <w:rPr>
          <w:rFonts w:eastAsia="Times New Roman"/>
          <w:b/>
          <w:bCs/>
          <w:sz w:val="28"/>
          <w:szCs w:val="28"/>
        </w:rPr>
        <w:t xml:space="preserve">Из этой констатации делается прямой </w:t>
      </w:r>
      <w:proofErr w:type="spellStart"/>
      <w:r w:rsidRPr="00650B40">
        <w:rPr>
          <w:rFonts w:eastAsia="Times New Roman"/>
          <w:b/>
          <w:bCs/>
          <w:sz w:val="28"/>
          <w:szCs w:val="28"/>
        </w:rPr>
        <w:t>эскалационный</w:t>
      </w:r>
      <w:proofErr w:type="spellEnd"/>
      <w:r w:rsidRPr="00650B40">
        <w:rPr>
          <w:rFonts w:eastAsia="Times New Roman"/>
          <w:b/>
          <w:bCs/>
          <w:sz w:val="28"/>
          <w:szCs w:val="28"/>
        </w:rPr>
        <w:t xml:space="preserve"> вывод</w:t>
      </w:r>
      <w:r w:rsidRPr="00AE49B1">
        <w:rPr>
          <w:rFonts w:eastAsia="Times New Roman"/>
          <w:sz w:val="28"/>
          <w:szCs w:val="28"/>
        </w:rPr>
        <w:t xml:space="preserve">: автор требует не просто ответа, а его географической переориентации </w:t>
      </w:r>
      <w:r w:rsidR="00650B40" w:rsidRPr="0012226D">
        <w:rPr>
          <w:rFonts w:eastAsia="Times New Roman"/>
          <w:i/>
          <w:iCs/>
          <w:sz w:val="28"/>
          <w:szCs w:val="28"/>
        </w:rPr>
        <w:t>—</w:t>
      </w:r>
      <w:r w:rsidRPr="00AE49B1">
        <w:rPr>
          <w:rFonts w:eastAsia="Times New Roman"/>
          <w:sz w:val="28"/>
          <w:szCs w:val="28"/>
        </w:rPr>
        <w:t xml:space="preserve"> ударов по административному центру Киева с пренебрежением безопасностью западных дипломатических представительств:</w:t>
      </w:r>
    </w:p>
    <w:p w14:paraId="5B0D103C" w14:textId="77777777"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«Надеюсь, это ускорит ракетные удары по административному центру Киева. Безопасностью западных посольств в Киеве также можно пренебречь. Выбирать цели надо поближе к посольствам Германии, Польши, Британии и т. д.».</w:t>
      </w:r>
    </w:p>
    <w:p w14:paraId="1DE2331B" w14:textId="77777777" w:rsidR="00A50D90" w:rsidRPr="005F6C1B" w:rsidRDefault="00A50D90" w:rsidP="00201098">
      <w:pPr>
        <w:ind w:firstLine="709"/>
        <w:jc w:val="both"/>
        <w:rPr>
          <w:rFonts w:eastAsia="Times New Roman"/>
          <w:sz w:val="28"/>
          <w:szCs w:val="28"/>
        </w:rPr>
      </w:pPr>
      <w:r w:rsidRPr="005F6C1B">
        <w:rPr>
          <w:rFonts w:eastAsia="Times New Roman"/>
          <w:sz w:val="28"/>
          <w:szCs w:val="28"/>
        </w:rPr>
        <w:t>Этот тезис показателен сразу в двух отношениях: во-первых, он фиксирует укрепление радикально-</w:t>
      </w:r>
      <w:proofErr w:type="spellStart"/>
      <w:r w:rsidRPr="005F6C1B">
        <w:rPr>
          <w:rFonts w:eastAsia="Times New Roman"/>
          <w:sz w:val="28"/>
          <w:szCs w:val="28"/>
        </w:rPr>
        <w:t>эскалационного</w:t>
      </w:r>
      <w:proofErr w:type="spellEnd"/>
      <w:r w:rsidRPr="005F6C1B">
        <w:rPr>
          <w:rFonts w:eastAsia="Times New Roman"/>
          <w:sz w:val="28"/>
          <w:szCs w:val="28"/>
        </w:rPr>
        <w:t xml:space="preserve"> консенсуса в Z-среде (полностью совпадающего с предложениями В.Б. Прохватилова и Е.В. Паниной); во-вторых, он содержит прямое предложение о действиях с предсказуемыми международно-правовыми последствиями (удары вблизи дипломатических миссий стран НАТО), что само по себе свидетельствует о степени радикализации информационного поля.</w:t>
      </w:r>
    </w:p>
    <w:p w14:paraId="09CF58A5" w14:textId="7FB57ECF" w:rsidR="00A50D90" w:rsidRPr="00650B40" w:rsidRDefault="00AE49B1" w:rsidP="00201098">
      <w:pPr>
        <w:ind w:firstLine="709"/>
        <w:jc w:val="both"/>
        <w:rPr>
          <w:rFonts w:eastAsia="Times New Roman"/>
          <w:sz w:val="28"/>
          <w:szCs w:val="28"/>
          <w:u w:val="single"/>
        </w:rPr>
      </w:pPr>
      <w:r w:rsidRPr="00650B40">
        <w:rPr>
          <w:rFonts w:eastAsia="Times New Roman"/>
          <w:b/>
          <w:bCs/>
          <w:sz w:val="28"/>
          <w:szCs w:val="28"/>
          <w:u w:val="single"/>
        </w:rPr>
        <w:t>НЕКОТОРЫЕ ВЫВОДЫ</w:t>
      </w:r>
    </w:p>
    <w:p w14:paraId="72887081" w14:textId="3F30E85E" w:rsidR="00A50D90" w:rsidRPr="00AE49B1" w:rsidRDefault="00A50D90" w:rsidP="00201098">
      <w:pPr>
        <w:ind w:firstLine="709"/>
        <w:jc w:val="both"/>
        <w:rPr>
          <w:rFonts w:eastAsia="Times New Roman"/>
          <w:sz w:val="28"/>
          <w:szCs w:val="28"/>
        </w:rPr>
      </w:pPr>
      <w:r w:rsidRPr="00650B40">
        <w:rPr>
          <w:rFonts w:eastAsia="Times New Roman"/>
          <w:b/>
          <w:bCs/>
          <w:sz w:val="28"/>
          <w:szCs w:val="28"/>
        </w:rPr>
        <w:lastRenderedPageBreak/>
        <w:t xml:space="preserve">Парад Победы </w:t>
      </w:r>
      <w:r w:rsidR="00510DB0" w:rsidRPr="00650B40">
        <w:rPr>
          <w:rFonts w:eastAsia="Times New Roman"/>
          <w:b/>
          <w:bCs/>
          <w:sz w:val="28"/>
          <w:szCs w:val="28"/>
        </w:rPr>
        <w:t>стал не только</w:t>
      </w:r>
      <w:r w:rsidRPr="00650B40">
        <w:rPr>
          <w:rFonts w:eastAsia="Times New Roman"/>
          <w:b/>
          <w:bCs/>
          <w:sz w:val="28"/>
          <w:szCs w:val="28"/>
        </w:rPr>
        <w:t xml:space="preserve"> символ</w:t>
      </w:r>
      <w:r w:rsidR="00510DB0" w:rsidRPr="00650B40">
        <w:rPr>
          <w:rFonts w:eastAsia="Times New Roman"/>
          <w:b/>
          <w:bCs/>
          <w:sz w:val="28"/>
          <w:szCs w:val="28"/>
        </w:rPr>
        <w:t xml:space="preserve">ом национального </w:t>
      </w:r>
      <w:r w:rsidRPr="00650B40">
        <w:rPr>
          <w:rFonts w:eastAsia="Times New Roman"/>
          <w:b/>
          <w:bCs/>
          <w:sz w:val="28"/>
          <w:szCs w:val="28"/>
        </w:rPr>
        <w:t xml:space="preserve">единства </w:t>
      </w:r>
      <w:r w:rsidR="00510DB0" w:rsidRPr="00650B40">
        <w:rPr>
          <w:rFonts w:eastAsia="Times New Roman"/>
          <w:b/>
          <w:bCs/>
          <w:sz w:val="28"/>
          <w:szCs w:val="28"/>
        </w:rPr>
        <w:t xml:space="preserve">в России, но он </w:t>
      </w:r>
      <w:r w:rsidRPr="00650B40">
        <w:rPr>
          <w:rFonts w:eastAsia="Times New Roman"/>
          <w:b/>
          <w:bCs/>
          <w:sz w:val="28"/>
          <w:szCs w:val="28"/>
        </w:rPr>
        <w:t xml:space="preserve">превратился </w:t>
      </w:r>
      <w:r w:rsidR="00510DB0" w:rsidRPr="00650B40">
        <w:rPr>
          <w:rFonts w:eastAsia="Times New Roman"/>
          <w:b/>
          <w:bCs/>
          <w:sz w:val="28"/>
          <w:szCs w:val="28"/>
        </w:rPr>
        <w:t xml:space="preserve">стараниями геополитических оппонентов </w:t>
      </w:r>
      <w:r w:rsidRPr="00650B40">
        <w:rPr>
          <w:rFonts w:eastAsia="Times New Roman"/>
          <w:b/>
          <w:bCs/>
          <w:sz w:val="28"/>
          <w:szCs w:val="28"/>
        </w:rPr>
        <w:t>в точку уязвимости государства.</w:t>
      </w:r>
      <w:r w:rsidRPr="00AE49B1">
        <w:rPr>
          <w:rFonts w:eastAsia="Times New Roman"/>
          <w:sz w:val="28"/>
          <w:szCs w:val="28"/>
        </w:rPr>
        <w:t xml:space="preserve"> Решение проводить </w:t>
      </w:r>
      <w:r w:rsidR="00510DB0">
        <w:rPr>
          <w:rFonts w:eastAsia="Times New Roman"/>
          <w:sz w:val="28"/>
          <w:szCs w:val="28"/>
        </w:rPr>
        <w:t>парад</w:t>
      </w:r>
      <w:r w:rsidRPr="00AE49B1">
        <w:rPr>
          <w:rFonts w:eastAsia="Times New Roman"/>
          <w:sz w:val="28"/>
          <w:szCs w:val="28"/>
        </w:rPr>
        <w:t xml:space="preserve"> без техники, угрозы с территории страны-союзника по ОДКБ, асимметричная риторика Кремля (готовность ударить только в случае срыва Парада), подозрения во внутренней </w:t>
      </w:r>
      <w:r w:rsidR="00510DB0">
        <w:rPr>
          <w:rFonts w:eastAsia="Times New Roman"/>
          <w:sz w:val="28"/>
          <w:szCs w:val="28"/>
        </w:rPr>
        <w:t xml:space="preserve">подоплеке </w:t>
      </w:r>
      <w:r w:rsidRPr="00AE49B1">
        <w:rPr>
          <w:rFonts w:eastAsia="Times New Roman"/>
          <w:sz w:val="28"/>
          <w:szCs w:val="28"/>
        </w:rPr>
        <w:t>атаки</w:t>
      </w:r>
      <w:r w:rsidR="00510DB0">
        <w:rPr>
          <w:rFonts w:eastAsia="Times New Roman"/>
          <w:sz w:val="28"/>
          <w:szCs w:val="28"/>
        </w:rPr>
        <w:t xml:space="preserve"> на ЖК на Мосфильмовской, находящемся в нескольких километрах от Минобороны</w:t>
      </w:r>
      <w:r w:rsidRPr="00AE49B1">
        <w:rPr>
          <w:rFonts w:eastAsia="Times New Roman"/>
          <w:sz w:val="28"/>
          <w:szCs w:val="28"/>
        </w:rPr>
        <w:t xml:space="preserve"> и оценка перемирия 6 мая как имитации с риском атак 8</w:t>
      </w:r>
      <w:r w:rsidR="00510DB0">
        <w:rPr>
          <w:rFonts w:eastAsia="Times New Roman"/>
          <w:sz w:val="28"/>
          <w:szCs w:val="28"/>
        </w:rPr>
        <w:t>-9</w:t>
      </w:r>
      <w:r w:rsidRPr="00AE49B1">
        <w:rPr>
          <w:rFonts w:eastAsia="Times New Roman"/>
          <w:sz w:val="28"/>
          <w:szCs w:val="28"/>
        </w:rPr>
        <w:t xml:space="preserve"> мая </w:t>
      </w:r>
      <w:r w:rsidR="00650B40" w:rsidRPr="0012226D">
        <w:rPr>
          <w:rFonts w:eastAsia="Times New Roman"/>
          <w:i/>
          <w:iCs/>
          <w:sz w:val="28"/>
          <w:szCs w:val="28"/>
        </w:rPr>
        <w:t>—</w:t>
      </w:r>
      <w:r w:rsidRPr="00AE49B1">
        <w:rPr>
          <w:rFonts w:eastAsia="Times New Roman"/>
          <w:sz w:val="28"/>
          <w:szCs w:val="28"/>
        </w:rPr>
        <w:t xml:space="preserve"> всё это совокупно усиливает ощущение слабости и унижения, провоцируя нарастание радикально-</w:t>
      </w:r>
      <w:proofErr w:type="spellStart"/>
      <w:r w:rsidRPr="00AE49B1">
        <w:rPr>
          <w:rFonts w:eastAsia="Times New Roman"/>
          <w:sz w:val="28"/>
          <w:szCs w:val="28"/>
        </w:rPr>
        <w:t>эскалационных</w:t>
      </w:r>
      <w:proofErr w:type="spellEnd"/>
      <w:r w:rsidRPr="00AE49B1">
        <w:rPr>
          <w:rFonts w:eastAsia="Times New Roman"/>
          <w:sz w:val="28"/>
          <w:szCs w:val="28"/>
        </w:rPr>
        <w:t xml:space="preserve"> требований в Z-среде.</w:t>
      </w:r>
    </w:p>
    <w:p w14:paraId="7750F866" w14:textId="66D81C17" w:rsidR="00A50D90" w:rsidRPr="00AE49B1" w:rsidRDefault="00A50D90" w:rsidP="00201098">
      <w:pPr>
        <w:ind w:firstLine="709"/>
        <w:jc w:val="both"/>
        <w:rPr>
          <w:rFonts w:eastAsia="Times New Roman"/>
          <w:sz w:val="28"/>
          <w:szCs w:val="28"/>
        </w:rPr>
      </w:pPr>
    </w:p>
    <w:p w14:paraId="785664DA" w14:textId="77777777" w:rsidR="00A50D90" w:rsidRPr="00AE49B1" w:rsidRDefault="00A50D90" w:rsidP="00201098">
      <w:pPr>
        <w:numPr>
          <w:ilvl w:val="0"/>
          <w:numId w:val="6"/>
        </w:numPr>
        <w:ind w:left="0"/>
        <w:jc w:val="both"/>
        <w:rPr>
          <w:rFonts w:eastAsia="Times New Roman"/>
          <w:b/>
          <w:bCs/>
          <w:sz w:val="28"/>
          <w:szCs w:val="28"/>
        </w:rPr>
      </w:pPr>
      <w:r w:rsidRPr="00AE49B1">
        <w:rPr>
          <w:rFonts w:eastAsia="Times New Roman"/>
          <w:b/>
          <w:bCs/>
          <w:sz w:val="28"/>
          <w:szCs w:val="28"/>
        </w:rPr>
        <w:t>V. Внутренняя политика: война с интернетом и отток «мозгов»</w:t>
      </w:r>
    </w:p>
    <w:p w14:paraId="2567EC85" w14:textId="4B386336" w:rsidR="00A50D90" w:rsidRPr="005F6C1B" w:rsidRDefault="00A50D90" w:rsidP="00201098">
      <w:pPr>
        <w:ind w:firstLine="709"/>
        <w:jc w:val="both"/>
        <w:rPr>
          <w:rFonts w:eastAsia="Times New Roman"/>
          <w:sz w:val="28"/>
          <w:szCs w:val="28"/>
        </w:rPr>
      </w:pPr>
      <w:r w:rsidRPr="00AE49B1">
        <w:rPr>
          <w:rFonts w:eastAsia="Times New Roman"/>
          <w:b/>
          <w:bCs/>
          <w:i/>
          <w:iCs/>
          <w:sz w:val="28"/>
          <w:szCs w:val="28"/>
        </w:rPr>
        <w:t>Вводные тезисы:</w:t>
      </w:r>
      <w:r w:rsidRPr="00AE49B1">
        <w:rPr>
          <w:rFonts w:eastAsia="Times New Roman"/>
          <w:sz w:val="28"/>
          <w:szCs w:val="28"/>
        </w:rPr>
        <w:t xml:space="preserve"> </w:t>
      </w:r>
      <w:r w:rsidRPr="005F6C1B">
        <w:rPr>
          <w:rFonts w:eastAsia="Times New Roman"/>
          <w:sz w:val="28"/>
          <w:szCs w:val="28"/>
        </w:rPr>
        <w:t xml:space="preserve">В </w:t>
      </w:r>
      <w:r w:rsidR="00510DB0" w:rsidRPr="005F6C1B">
        <w:rPr>
          <w:rFonts w:eastAsia="Times New Roman"/>
          <w:sz w:val="28"/>
          <w:szCs w:val="28"/>
        </w:rPr>
        <w:t xml:space="preserve">собранных для </w:t>
      </w:r>
      <w:r w:rsidRPr="005F6C1B">
        <w:rPr>
          <w:rFonts w:eastAsia="Times New Roman"/>
          <w:sz w:val="28"/>
          <w:szCs w:val="28"/>
        </w:rPr>
        <w:t>это</w:t>
      </w:r>
      <w:r w:rsidR="00510DB0" w:rsidRPr="005F6C1B">
        <w:rPr>
          <w:rFonts w:eastAsia="Times New Roman"/>
          <w:sz w:val="28"/>
          <w:szCs w:val="28"/>
        </w:rPr>
        <w:t>го</w:t>
      </w:r>
      <w:r w:rsidRPr="005F6C1B">
        <w:rPr>
          <w:rFonts w:eastAsia="Times New Roman"/>
          <w:sz w:val="28"/>
          <w:szCs w:val="28"/>
        </w:rPr>
        <w:t xml:space="preserve"> раздел</w:t>
      </w:r>
      <w:r w:rsidR="00510DB0" w:rsidRPr="005F6C1B">
        <w:rPr>
          <w:rFonts w:eastAsia="Times New Roman"/>
          <w:sz w:val="28"/>
          <w:szCs w:val="28"/>
        </w:rPr>
        <w:t>а комментариях</w:t>
      </w:r>
      <w:r w:rsidRPr="005F6C1B">
        <w:rPr>
          <w:rFonts w:eastAsia="Times New Roman"/>
          <w:sz w:val="28"/>
          <w:szCs w:val="28"/>
        </w:rPr>
        <w:t xml:space="preserve"> наиболее остро проявился разрыв между «научно-технической реальностью» и административными методами управления. Академик РАН А. Хохлов и IT-сообщество не просто критикуют блокировки VPN </w:t>
      </w:r>
      <w:r w:rsidR="00650B40" w:rsidRPr="0012226D">
        <w:rPr>
          <w:rFonts w:eastAsia="Times New Roman"/>
          <w:i/>
          <w:iCs/>
          <w:sz w:val="28"/>
          <w:szCs w:val="28"/>
        </w:rPr>
        <w:t>—</w:t>
      </w:r>
      <w:r w:rsidRPr="005F6C1B">
        <w:rPr>
          <w:rFonts w:eastAsia="Times New Roman"/>
          <w:sz w:val="28"/>
          <w:szCs w:val="28"/>
        </w:rPr>
        <w:t xml:space="preserve"> они показывают их технологическую бесперспективность и демонстрируют, что затраты (сопоставимые с бюджетом Российского научного фонда) не достигают цели, но зато превращают лояльных граждан в оппозиционеров. Ключевой вывод: политика изоляции в интернете ведёт к «тихой эмиграции» самых квалифицированных кадров </w:t>
      </w:r>
      <w:r w:rsidR="00650B40" w:rsidRPr="0012226D">
        <w:rPr>
          <w:rFonts w:eastAsia="Times New Roman"/>
          <w:i/>
          <w:iCs/>
          <w:sz w:val="28"/>
          <w:szCs w:val="28"/>
        </w:rPr>
        <w:t>—</w:t>
      </w:r>
      <w:r w:rsidRPr="005F6C1B">
        <w:rPr>
          <w:rFonts w:eastAsia="Times New Roman"/>
          <w:sz w:val="28"/>
          <w:szCs w:val="28"/>
        </w:rPr>
        <w:t xml:space="preserve"> процессу, который авторы считают уже </w:t>
      </w:r>
      <w:r w:rsidR="00510DB0" w:rsidRPr="005F6C1B">
        <w:rPr>
          <w:rFonts w:eastAsia="Times New Roman"/>
          <w:sz w:val="28"/>
          <w:szCs w:val="28"/>
        </w:rPr>
        <w:t xml:space="preserve">зашедшим уже до степени </w:t>
      </w:r>
      <w:r w:rsidRPr="005F6C1B">
        <w:rPr>
          <w:rFonts w:eastAsia="Times New Roman"/>
          <w:sz w:val="28"/>
          <w:szCs w:val="28"/>
        </w:rPr>
        <w:t>необратим</w:t>
      </w:r>
      <w:r w:rsidR="00510DB0" w:rsidRPr="005F6C1B">
        <w:rPr>
          <w:rFonts w:eastAsia="Times New Roman"/>
          <w:sz w:val="28"/>
          <w:szCs w:val="28"/>
        </w:rPr>
        <w:t>ости</w:t>
      </w:r>
      <w:r w:rsidRPr="005F6C1B">
        <w:rPr>
          <w:rFonts w:eastAsia="Times New Roman"/>
          <w:sz w:val="28"/>
          <w:szCs w:val="28"/>
        </w:rPr>
        <w:t>.</w:t>
      </w:r>
    </w:p>
    <w:p w14:paraId="1EE95E65"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1. Абсурдность бюджетных приоритетов</w:t>
      </w:r>
    </w:p>
    <w:p w14:paraId="79D70561"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Канал UAVDEV формулирует «точку» максимального возмущения научного сообщества:</w:t>
      </w:r>
    </w:p>
    <w:p w14:paraId="468236AC" w14:textId="77777777"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«На блокировку интернета в ближайшие годы заложены средства, равные годовому бюджету Российского научного фонда».</w:t>
      </w:r>
    </w:p>
    <w:p w14:paraId="2EB62A43" w14:textId="5DE5C530" w:rsidR="00A50D90" w:rsidRPr="00AE49B1" w:rsidRDefault="00A50D90" w:rsidP="00201098">
      <w:pPr>
        <w:ind w:firstLine="709"/>
        <w:jc w:val="both"/>
        <w:rPr>
          <w:rFonts w:eastAsia="Times New Roman"/>
          <w:sz w:val="28"/>
          <w:szCs w:val="28"/>
        </w:rPr>
      </w:pPr>
      <w:r w:rsidRPr="00AE49B1">
        <w:rPr>
          <w:rFonts w:eastAsia="Times New Roman"/>
          <w:sz w:val="28"/>
          <w:szCs w:val="28"/>
        </w:rPr>
        <w:t>Военный эксперт В. Прохватилов</w:t>
      </w:r>
      <w:r w:rsidR="00510DB0">
        <w:rPr>
          <w:rFonts w:eastAsia="Times New Roman"/>
          <w:sz w:val="28"/>
          <w:szCs w:val="28"/>
        </w:rPr>
        <w:t>, комментируя полемику спикера Совета Федерации Матвиенко с олигархом Мордашовым по поводу офшоров,</w:t>
      </w:r>
      <w:r w:rsidRPr="00AE49B1">
        <w:rPr>
          <w:rFonts w:eastAsia="Times New Roman"/>
          <w:sz w:val="28"/>
          <w:szCs w:val="28"/>
        </w:rPr>
        <w:t xml:space="preserve"> </w:t>
      </w:r>
      <w:r w:rsidR="00510DB0">
        <w:rPr>
          <w:rFonts w:eastAsia="Times New Roman"/>
          <w:sz w:val="28"/>
          <w:szCs w:val="28"/>
        </w:rPr>
        <w:t xml:space="preserve">отмечает еще один </w:t>
      </w:r>
      <w:r w:rsidRPr="00AE49B1">
        <w:rPr>
          <w:rFonts w:eastAsia="Times New Roman"/>
          <w:sz w:val="28"/>
          <w:szCs w:val="28"/>
        </w:rPr>
        <w:t>системный признак деградации:</w:t>
      </w:r>
    </w:p>
    <w:p w14:paraId="7E90EA13" w14:textId="77777777"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«Слова Матвиенко направлены на то, чтобы Мордашов внёс больше денег в федеральный бюджет. А федеральный бюджет их направит на пропаганду какую-нибудь, на усиление мессенджера МАКС и блокировки Телеграм».</w:t>
      </w:r>
    </w:p>
    <w:p w14:paraId="58BB5F14" w14:textId="13247385" w:rsidR="00A50D90" w:rsidRPr="00AE49B1" w:rsidRDefault="00A50D90" w:rsidP="00201098">
      <w:pPr>
        <w:ind w:firstLine="709"/>
        <w:jc w:val="both"/>
        <w:rPr>
          <w:rFonts w:eastAsia="Times New Roman"/>
          <w:sz w:val="28"/>
          <w:szCs w:val="28"/>
        </w:rPr>
      </w:pPr>
      <w:r w:rsidRPr="00AE49B1">
        <w:rPr>
          <w:rFonts w:eastAsia="Times New Roman"/>
          <w:b/>
          <w:bCs/>
          <w:sz w:val="28"/>
          <w:szCs w:val="28"/>
        </w:rPr>
        <w:t xml:space="preserve">2. Технологическая бесперспективность блокировок </w:t>
      </w:r>
    </w:p>
    <w:p w14:paraId="1E7AB364"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В анализируемый период особенно остро проявила себя позиция представителей научного и IT-сообщества, чьи высказывания носят принципиальный и профессиональный характер.</w:t>
      </w:r>
    </w:p>
    <w:p w14:paraId="6440B7DA" w14:textId="18D73975" w:rsidR="00A50D90" w:rsidRPr="00AE49B1" w:rsidRDefault="00A50D90" w:rsidP="00201098">
      <w:pPr>
        <w:numPr>
          <w:ilvl w:val="0"/>
          <w:numId w:val="5"/>
        </w:numPr>
        <w:ind w:left="0"/>
        <w:jc w:val="both"/>
        <w:rPr>
          <w:rFonts w:eastAsia="Times New Roman"/>
          <w:sz w:val="28"/>
          <w:szCs w:val="28"/>
        </w:rPr>
      </w:pPr>
      <w:r w:rsidRPr="00AE49B1">
        <w:rPr>
          <w:rFonts w:eastAsia="Times New Roman"/>
          <w:b/>
          <w:bCs/>
          <w:sz w:val="28"/>
          <w:szCs w:val="28"/>
        </w:rPr>
        <w:t>Академик РАН Алексей Хохлов</w:t>
      </w:r>
      <w:r w:rsidRPr="00AE49B1">
        <w:rPr>
          <w:rFonts w:eastAsia="Times New Roman"/>
          <w:sz w:val="28"/>
          <w:szCs w:val="28"/>
        </w:rPr>
        <w:t xml:space="preserve"> </w:t>
      </w:r>
      <w:r w:rsidR="00650B40" w:rsidRPr="0012226D">
        <w:rPr>
          <w:rFonts w:eastAsia="Times New Roman"/>
          <w:i/>
          <w:iCs/>
          <w:sz w:val="28"/>
          <w:szCs w:val="28"/>
        </w:rPr>
        <w:t>—</w:t>
      </w:r>
      <w:r w:rsidRPr="00AE49B1">
        <w:rPr>
          <w:rFonts w:eastAsia="Times New Roman"/>
          <w:sz w:val="28"/>
          <w:szCs w:val="28"/>
        </w:rPr>
        <w:t xml:space="preserve"> один из самых ярких и авторитетных критиков, который видит в политике тотальных блокировок не просто неудобство, а угрозу самому существованию науки и технологического развития России. Он не ограничивается эмоциями, а дает глубокий, системный анализ последствий.</w:t>
      </w:r>
    </w:p>
    <w:p w14:paraId="21DA0CB3" w14:textId="77777777" w:rsidR="00A50D90" w:rsidRPr="00AE49B1" w:rsidRDefault="00A50D90" w:rsidP="00201098">
      <w:pPr>
        <w:numPr>
          <w:ilvl w:val="1"/>
          <w:numId w:val="5"/>
        </w:numPr>
        <w:ind w:left="0"/>
        <w:jc w:val="both"/>
        <w:rPr>
          <w:rFonts w:eastAsia="Times New Roman"/>
          <w:sz w:val="28"/>
          <w:szCs w:val="28"/>
        </w:rPr>
      </w:pPr>
      <w:r w:rsidRPr="00AE49B1">
        <w:rPr>
          <w:rFonts w:eastAsia="Times New Roman"/>
          <w:b/>
          <w:bCs/>
          <w:sz w:val="28"/>
          <w:szCs w:val="28"/>
        </w:rPr>
        <w:t>Ключевая мысль №1: технологическая бесперспективность.</w:t>
      </w:r>
      <w:r w:rsidRPr="00AE49B1">
        <w:rPr>
          <w:rFonts w:eastAsia="Times New Roman"/>
          <w:sz w:val="28"/>
          <w:szCs w:val="28"/>
        </w:rPr>
        <w:t xml:space="preserve"> Хохлов указывает на принципиальную бесполезность затрат на блокировку VPN.</w:t>
      </w:r>
    </w:p>
    <w:p w14:paraId="4525F516" w14:textId="77777777" w:rsidR="00A50D90" w:rsidRPr="00AE49B1" w:rsidRDefault="00A50D90" w:rsidP="00201098">
      <w:pPr>
        <w:ind w:firstLine="709"/>
        <w:jc w:val="both"/>
        <w:rPr>
          <w:rFonts w:eastAsia="Times New Roman"/>
          <w:sz w:val="28"/>
          <w:szCs w:val="28"/>
        </w:rPr>
      </w:pPr>
      <w:r w:rsidRPr="00AE49B1">
        <w:rPr>
          <w:rFonts w:eastAsia="Times New Roman"/>
          <w:i/>
          <w:iCs/>
          <w:sz w:val="28"/>
          <w:szCs w:val="28"/>
        </w:rPr>
        <w:t>«Развитие этих технологий идет столь быстрыми темпами, что можно сколько угодно строить планы "ограничить VPN на 92% к 2030 году". Уверен, что через четыре года в публичном поле появятся такие новые технологии, которые сделают эти ограничения совершенно неэффективными»</w:t>
      </w:r>
      <w:r w:rsidRPr="00AE49B1">
        <w:rPr>
          <w:rFonts w:eastAsia="Times New Roman"/>
          <w:sz w:val="28"/>
          <w:szCs w:val="28"/>
        </w:rPr>
        <w:t>.</w:t>
      </w:r>
    </w:p>
    <w:p w14:paraId="5C382076" w14:textId="77777777" w:rsidR="00A50D90" w:rsidRPr="00AE49B1" w:rsidRDefault="00A50D90" w:rsidP="00201098">
      <w:pPr>
        <w:numPr>
          <w:ilvl w:val="2"/>
          <w:numId w:val="5"/>
        </w:numPr>
        <w:ind w:left="0"/>
        <w:jc w:val="both"/>
        <w:rPr>
          <w:rFonts w:eastAsia="Times New Roman"/>
          <w:sz w:val="28"/>
          <w:szCs w:val="28"/>
        </w:rPr>
      </w:pPr>
      <w:r w:rsidRPr="00AE49B1">
        <w:rPr>
          <w:rFonts w:eastAsia="Times New Roman"/>
          <w:b/>
          <w:bCs/>
          <w:sz w:val="28"/>
          <w:szCs w:val="28"/>
        </w:rPr>
        <w:lastRenderedPageBreak/>
        <w:t>Алексей Хохлов, академик РАН</w:t>
      </w:r>
    </w:p>
    <w:p w14:paraId="7042360A" w14:textId="60DDC963" w:rsidR="00A50D90" w:rsidRPr="00AE49B1" w:rsidRDefault="00A50D90" w:rsidP="00201098">
      <w:pPr>
        <w:numPr>
          <w:ilvl w:val="1"/>
          <w:numId w:val="5"/>
        </w:numPr>
        <w:ind w:left="0"/>
        <w:jc w:val="both"/>
        <w:rPr>
          <w:rFonts w:eastAsia="Times New Roman"/>
          <w:sz w:val="28"/>
          <w:szCs w:val="28"/>
        </w:rPr>
      </w:pPr>
      <w:r w:rsidRPr="00AE49B1">
        <w:rPr>
          <w:rFonts w:eastAsia="Times New Roman"/>
          <w:b/>
          <w:bCs/>
          <w:sz w:val="28"/>
          <w:szCs w:val="28"/>
        </w:rPr>
        <w:t>Ключевая мысль №2: непонимание современной реальности.</w:t>
      </w:r>
      <w:r w:rsidRPr="00AE49B1">
        <w:rPr>
          <w:rFonts w:eastAsia="Times New Roman"/>
          <w:sz w:val="28"/>
          <w:szCs w:val="28"/>
        </w:rPr>
        <w:t xml:space="preserve"> Блокировки VPN </w:t>
      </w:r>
      <w:r w:rsidR="00650B40" w:rsidRPr="0012226D">
        <w:rPr>
          <w:rFonts w:eastAsia="Times New Roman"/>
          <w:i/>
          <w:iCs/>
          <w:sz w:val="28"/>
          <w:szCs w:val="28"/>
        </w:rPr>
        <w:t>—</w:t>
      </w:r>
      <w:r w:rsidRPr="00AE49B1">
        <w:rPr>
          <w:rFonts w:eastAsia="Times New Roman"/>
          <w:sz w:val="28"/>
          <w:szCs w:val="28"/>
        </w:rPr>
        <w:t xml:space="preserve"> это борьба не с «баловством», а с системообразующими технологиями, от которых зависит выживание целых отраслей.</w:t>
      </w:r>
    </w:p>
    <w:p w14:paraId="37202268" w14:textId="77777777" w:rsidR="00A50D90" w:rsidRPr="00AE49B1" w:rsidRDefault="00A50D90" w:rsidP="00201098">
      <w:pPr>
        <w:ind w:firstLine="709"/>
        <w:jc w:val="both"/>
        <w:rPr>
          <w:rFonts w:eastAsia="Times New Roman"/>
          <w:sz w:val="28"/>
          <w:szCs w:val="28"/>
        </w:rPr>
      </w:pPr>
      <w:r w:rsidRPr="00AE49B1">
        <w:rPr>
          <w:rFonts w:eastAsia="Times New Roman"/>
          <w:i/>
          <w:iCs/>
          <w:sz w:val="28"/>
          <w:szCs w:val="28"/>
        </w:rPr>
        <w:t>«IT-технологии вошли в „плоть и кровь“ современного общества (научное сообщество здесь в первых рядах, но есть и много других сфер, которые без широкого использования интернет-технологий просто не выживут), надо повторять вновь и вновь»</w:t>
      </w:r>
      <w:r w:rsidRPr="00AE49B1">
        <w:rPr>
          <w:rFonts w:eastAsia="Times New Roman"/>
          <w:sz w:val="28"/>
          <w:szCs w:val="28"/>
        </w:rPr>
        <w:t>.</w:t>
      </w:r>
    </w:p>
    <w:p w14:paraId="66D4C486" w14:textId="77777777" w:rsidR="00A50D90" w:rsidRPr="00AE49B1" w:rsidRDefault="00A50D90" w:rsidP="00201098">
      <w:pPr>
        <w:numPr>
          <w:ilvl w:val="2"/>
          <w:numId w:val="5"/>
        </w:numPr>
        <w:ind w:left="0"/>
        <w:jc w:val="both"/>
        <w:rPr>
          <w:rFonts w:eastAsia="Times New Roman"/>
          <w:sz w:val="28"/>
          <w:szCs w:val="28"/>
        </w:rPr>
      </w:pPr>
      <w:r w:rsidRPr="00AE49B1">
        <w:rPr>
          <w:rFonts w:eastAsia="Times New Roman"/>
          <w:b/>
          <w:bCs/>
          <w:sz w:val="28"/>
          <w:szCs w:val="28"/>
        </w:rPr>
        <w:t>Алексей Хохлов, академик РАН</w:t>
      </w:r>
    </w:p>
    <w:p w14:paraId="0B84333B" w14:textId="77777777" w:rsidR="00A50D90" w:rsidRPr="00AE49B1" w:rsidRDefault="00A50D90" w:rsidP="00201098">
      <w:pPr>
        <w:numPr>
          <w:ilvl w:val="1"/>
          <w:numId w:val="5"/>
        </w:numPr>
        <w:ind w:left="0"/>
        <w:jc w:val="both"/>
        <w:rPr>
          <w:rFonts w:eastAsia="Times New Roman"/>
          <w:sz w:val="28"/>
          <w:szCs w:val="28"/>
        </w:rPr>
      </w:pPr>
      <w:r w:rsidRPr="00AE49B1">
        <w:rPr>
          <w:rFonts w:eastAsia="Times New Roman"/>
          <w:b/>
          <w:bCs/>
          <w:sz w:val="28"/>
          <w:szCs w:val="28"/>
        </w:rPr>
        <w:t>Ключевая мысль №3: неизбежные последствия.</w:t>
      </w:r>
      <w:r w:rsidRPr="00AE49B1">
        <w:rPr>
          <w:rFonts w:eastAsia="Times New Roman"/>
          <w:sz w:val="28"/>
          <w:szCs w:val="28"/>
        </w:rPr>
        <w:t xml:space="preserve"> Он подводит итог метафорой, предрекая провал инициативы.</w:t>
      </w:r>
    </w:p>
    <w:p w14:paraId="69AE1D25" w14:textId="77777777" w:rsidR="00A50D90" w:rsidRPr="00AE49B1" w:rsidRDefault="00A50D90" w:rsidP="00201098">
      <w:pPr>
        <w:ind w:firstLine="709"/>
        <w:jc w:val="both"/>
        <w:rPr>
          <w:rFonts w:eastAsia="Times New Roman"/>
          <w:sz w:val="28"/>
          <w:szCs w:val="28"/>
        </w:rPr>
      </w:pPr>
      <w:r w:rsidRPr="00AE49B1">
        <w:rPr>
          <w:rFonts w:eastAsia="Times New Roman"/>
          <w:i/>
          <w:iCs/>
          <w:sz w:val="28"/>
          <w:szCs w:val="28"/>
        </w:rPr>
        <w:t>«В общем "ветер века дует в наши паруса". А все попытки плевать против ветра оборачиваются неизбежными последствиями»</w:t>
      </w:r>
      <w:r w:rsidRPr="00AE49B1">
        <w:rPr>
          <w:rFonts w:eastAsia="Times New Roman"/>
          <w:sz w:val="28"/>
          <w:szCs w:val="28"/>
        </w:rPr>
        <w:t>.</w:t>
      </w:r>
    </w:p>
    <w:p w14:paraId="3E3059EF" w14:textId="211E18F9" w:rsidR="00AE49B1" w:rsidRDefault="00A50D90" w:rsidP="00201098">
      <w:pPr>
        <w:numPr>
          <w:ilvl w:val="0"/>
          <w:numId w:val="5"/>
        </w:numPr>
        <w:ind w:left="0"/>
        <w:jc w:val="both"/>
        <w:rPr>
          <w:rFonts w:eastAsia="Times New Roman"/>
          <w:sz w:val="28"/>
          <w:szCs w:val="28"/>
        </w:rPr>
      </w:pPr>
      <w:r w:rsidRPr="00AE49B1">
        <w:rPr>
          <w:rFonts w:eastAsia="Times New Roman"/>
          <w:sz w:val="28"/>
          <w:szCs w:val="28"/>
        </w:rPr>
        <w:t>Эта тема вызвала широкий резонанс и объединила представителей разных областей науки в общей тревоге за будущее.</w:t>
      </w:r>
    </w:p>
    <w:p w14:paraId="59D2AD6A" w14:textId="1870E5E6" w:rsidR="00A50D90" w:rsidRPr="00AE49B1" w:rsidRDefault="00A50D90" w:rsidP="00201098">
      <w:pPr>
        <w:numPr>
          <w:ilvl w:val="0"/>
          <w:numId w:val="5"/>
        </w:numPr>
        <w:ind w:left="0"/>
        <w:jc w:val="both"/>
        <w:rPr>
          <w:rFonts w:eastAsia="Times New Roman"/>
          <w:sz w:val="28"/>
          <w:szCs w:val="28"/>
        </w:rPr>
      </w:pPr>
      <w:r w:rsidRPr="00AE49B1">
        <w:rPr>
          <w:rFonts w:eastAsia="Times New Roman"/>
          <w:sz w:val="28"/>
          <w:szCs w:val="28"/>
        </w:rPr>
        <w:t xml:space="preserve">К примеру, </w:t>
      </w:r>
      <w:r w:rsidRPr="00AE49B1">
        <w:rPr>
          <w:rFonts w:eastAsia="Times New Roman"/>
          <w:b/>
          <w:bCs/>
          <w:sz w:val="28"/>
          <w:szCs w:val="28"/>
        </w:rPr>
        <w:t>Борис Штерн</w:t>
      </w:r>
      <w:r w:rsidRPr="00AE49B1">
        <w:rPr>
          <w:rFonts w:eastAsia="Times New Roman"/>
          <w:sz w:val="28"/>
          <w:szCs w:val="28"/>
        </w:rPr>
        <w:t>, ссылаясь на пост Хохлова, отметил:</w:t>
      </w:r>
    </w:p>
    <w:p w14:paraId="02539B92" w14:textId="77777777" w:rsidR="00A50D90" w:rsidRPr="00AE49B1" w:rsidRDefault="00A50D90" w:rsidP="00201098">
      <w:pPr>
        <w:ind w:firstLine="709"/>
        <w:jc w:val="both"/>
        <w:rPr>
          <w:rFonts w:eastAsia="Times New Roman"/>
          <w:sz w:val="28"/>
          <w:szCs w:val="28"/>
        </w:rPr>
      </w:pPr>
      <w:r w:rsidRPr="00AE49B1">
        <w:rPr>
          <w:rFonts w:eastAsia="Times New Roman"/>
          <w:i/>
          <w:iCs/>
          <w:sz w:val="28"/>
          <w:szCs w:val="28"/>
        </w:rPr>
        <w:t>«Отличный пост у академика Алексея Хохлова... Вместо того, чтобы приспосабливаться, пора повышать голос».</w:t>
      </w:r>
    </w:p>
    <w:p w14:paraId="5C83DE45" w14:textId="5FF6F433" w:rsidR="00A50D90" w:rsidRPr="00AE49B1" w:rsidRDefault="00A50D90" w:rsidP="00201098">
      <w:pPr>
        <w:numPr>
          <w:ilvl w:val="1"/>
          <w:numId w:val="5"/>
        </w:numPr>
        <w:ind w:left="0"/>
        <w:jc w:val="both"/>
        <w:rPr>
          <w:rFonts w:eastAsia="Times New Roman"/>
          <w:sz w:val="28"/>
          <w:szCs w:val="28"/>
        </w:rPr>
      </w:pPr>
      <w:r w:rsidRPr="00AE49B1">
        <w:rPr>
          <w:rFonts w:eastAsia="Times New Roman"/>
          <w:sz w:val="28"/>
          <w:szCs w:val="28"/>
        </w:rPr>
        <w:t>Другой представитель IT-среды также выразил общее настроение:</w:t>
      </w:r>
    </w:p>
    <w:p w14:paraId="49F2D9AE" w14:textId="3783BACD" w:rsidR="00A50D90" w:rsidRPr="00AE49B1" w:rsidRDefault="00A50D90" w:rsidP="00201098">
      <w:pPr>
        <w:ind w:firstLine="709"/>
        <w:jc w:val="both"/>
        <w:rPr>
          <w:rFonts w:eastAsia="Times New Roman"/>
          <w:sz w:val="28"/>
          <w:szCs w:val="28"/>
        </w:rPr>
      </w:pPr>
      <w:r w:rsidRPr="00AE49B1">
        <w:rPr>
          <w:rFonts w:eastAsia="Times New Roman"/>
          <w:i/>
          <w:iCs/>
          <w:sz w:val="28"/>
          <w:szCs w:val="28"/>
        </w:rPr>
        <w:t>«Звереет и IT сообщество, где уже очень хотят посмотреть</w:t>
      </w:r>
      <w:r w:rsidR="00650B40">
        <w:rPr>
          <w:rFonts w:eastAsia="Times New Roman"/>
          <w:i/>
          <w:iCs/>
          <w:sz w:val="28"/>
          <w:szCs w:val="28"/>
        </w:rPr>
        <w:t>,</w:t>
      </w:r>
      <w:r w:rsidRPr="00AE49B1">
        <w:rPr>
          <w:rFonts w:eastAsia="Times New Roman"/>
          <w:i/>
          <w:iCs/>
          <w:sz w:val="28"/>
          <w:szCs w:val="28"/>
        </w:rPr>
        <w:t xml:space="preserve"> как вас, дорогие законотворцы, без нас будут драть с одной стороны китайцы, а с другой - </w:t>
      </w:r>
      <w:proofErr w:type="spellStart"/>
      <w:r w:rsidRPr="00AE49B1">
        <w:rPr>
          <w:rFonts w:eastAsia="Times New Roman"/>
          <w:i/>
          <w:iCs/>
          <w:sz w:val="28"/>
          <w:szCs w:val="28"/>
        </w:rPr>
        <w:t>амеры</w:t>
      </w:r>
      <w:proofErr w:type="spellEnd"/>
      <w:r w:rsidRPr="00AE49B1">
        <w:rPr>
          <w:rFonts w:eastAsia="Times New Roman"/>
          <w:i/>
          <w:iCs/>
          <w:sz w:val="28"/>
          <w:szCs w:val="28"/>
        </w:rPr>
        <w:t xml:space="preserve"> с </w:t>
      </w:r>
      <w:proofErr w:type="spellStart"/>
      <w:r w:rsidRPr="00AE49B1">
        <w:rPr>
          <w:rFonts w:eastAsia="Times New Roman"/>
          <w:i/>
          <w:iCs/>
          <w:sz w:val="28"/>
          <w:szCs w:val="28"/>
        </w:rPr>
        <w:t>палантиром</w:t>
      </w:r>
      <w:proofErr w:type="spellEnd"/>
      <w:r w:rsidRPr="00AE49B1">
        <w:rPr>
          <w:rFonts w:eastAsia="Times New Roman"/>
          <w:i/>
          <w:iCs/>
          <w:sz w:val="28"/>
          <w:szCs w:val="28"/>
        </w:rPr>
        <w:t>»</w:t>
      </w:r>
      <w:r w:rsidRPr="00AE49B1">
        <w:rPr>
          <w:rFonts w:eastAsia="Times New Roman"/>
          <w:sz w:val="28"/>
          <w:szCs w:val="28"/>
        </w:rPr>
        <w:t>.</w:t>
      </w:r>
    </w:p>
    <w:p w14:paraId="00E05749" w14:textId="77777777" w:rsidR="00A50D90" w:rsidRPr="00AE49B1" w:rsidRDefault="00A50D90" w:rsidP="00201098">
      <w:pPr>
        <w:ind w:firstLine="709"/>
        <w:jc w:val="both"/>
        <w:rPr>
          <w:rFonts w:eastAsia="Times New Roman"/>
          <w:sz w:val="28"/>
          <w:szCs w:val="28"/>
        </w:rPr>
      </w:pPr>
    </w:p>
    <w:p w14:paraId="01D27A63"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3. «Выдавливание» лояльных граждан в оппозицию</w:t>
      </w:r>
    </w:p>
    <w:p w14:paraId="02ADCCC2"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Канал UAVDEV фиксирует ключевой социально-политический эффект:</w:t>
      </w:r>
    </w:p>
    <w:p w14:paraId="663F1AE5" w14:textId="0A6CAFDF" w:rsidR="00AE49B1" w:rsidRPr="005F6C1B" w:rsidRDefault="00A50D90" w:rsidP="00201098">
      <w:pPr>
        <w:ind w:firstLine="709"/>
        <w:jc w:val="both"/>
        <w:rPr>
          <w:rFonts w:eastAsia="Times New Roman"/>
          <w:i/>
          <w:iCs/>
          <w:sz w:val="28"/>
          <w:szCs w:val="28"/>
        </w:rPr>
      </w:pPr>
      <w:r w:rsidRPr="005F6C1B">
        <w:rPr>
          <w:rFonts w:eastAsia="Times New Roman"/>
          <w:i/>
          <w:iCs/>
          <w:sz w:val="28"/>
          <w:szCs w:val="28"/>
        </w:rPr>
        <w:t xml:space="preserve">«Главный итог разогнавшейся запретительной кампании </w:t>
      </w:r>
      <w:r w:rsidR="00650B40" w:rsidRPr="0012226D">
        <w:rPr>
          <w:rFonts w:eastAsia="Times New Roman"/>
          <w:i/>
          <w:iCs/>
          <w:sz w:val="28"/>
          <w:szCs w:val="28"/>
        </w:rPr>
        <w:t>—</w:t>
      </w:r>
      <w:r w:rsidRPr="005F6C1B">
        <w:rPr>
          <w:rFonts w:eastAsia="Times New Roman"/>
          <w:i/>
          <w:iCs/>
          <w:sz w:val="28"/>
          <w:szCs w:val="28"/>
        </w:rPr>
        <w:t xml:space="preserve"> это вынужденный переход лояльных и индифферентных граждан в число оппозиционеров. Нет, эти граждане не хотели с утра до ночи смотреть политические ролики: просто им «ломают» привычные каналы для общения, развлечения, покупок и работы».</w:t>
      </w:r>
    </w:p>
    <w:p w14:paraId="433580B4" w14:textId="539D1A65"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 xml:space="preserve">«Наука полностью завязана на свободный обмен информацией… Для многих хрупкий баланс между «остаться дома» и «плюнуть и уехать» нарушен именно сейчас… Всё гораздо проще: либо могу работать по профессии, либо </w:t>
      </w:r>
      <w:r w:rsidR="00650B40" w:rsidRPr="0012226D">
        <w:rPr>
          <w:rFonts w:eastAsia="Times New Roman"/>
          <w:i/>
          <w:iCs/>
          <w:sz w:val="28"/>
          <w:szCs w:val="28"/>
        </w:rPr>
        <w:t>—</w:t>
      </w:r>
      <w:r w:rsidRPr="00951DF7">
        <w:rPr>
          <w:rFonts w:eastAsia="Times New Roman"/>
          <w:i/>
          <w:iCs/>
          <w:sz w:val="28"/>
          <w:szCs w:val="28"/>
        </w:rPr>
        <w:t xml:space="preserve"> не могу. Поэтому с каждым шагом будет всё больше специалистов, которые тихо соберутся и уедут (из страны), без скандалов, без шума и без особой радости».</w:t>
      </w:r>
    </w:p>
    <w:p w14:paraId="5E2AAF5B"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4. Радикализация IT-сообщества</w:t>
      </w:r>
    </w:p>
    <w:p w14:paraId="26961478" w14:textId="77777777" w:rsidR="00A50D90" w:rsidRPr="00AE49B1" w:rsidRDefault="00A50D90" w:rsidP="00201098">
      <w:pPr>
        <w:ind w:firstLine="709"/>
        <w:jc w:val="both"/>
        <w:rPr>
          <w:rFonts w:eastAsia="Times New Roman"/>
          <w:sz w:val="28"/>
          <w:szCs w:val="28"/>
        </w:rPr>
      </w:pPr>
      <w:proofErr w:type="spellStart"/>
      <w:r w:rsidRPr="00AE49B1">
        <w:rPr>
          <w:rFonts w:eastAsia="Times New Roman"/>
          <w:sz w:val="28"/>
          <w:szCs w:val="28"/>
        </w:rPr>
        <w:t>AlexCarrier</w:t>
      </w:r>
      <w:proofErr w:type="spellEnd"/>
      <w:r w:rsidRPr="00AE49B1">
        <w:rPr>
          <w:rFonts w:eastAsia="Times New Roman"/>
          <w:sz w:val="28"/>
          <w:szCs w:val="28"/>
        </w:rPr>
        <w:t xml:space="preserve"> предупреждает о превращении IT-сектора во враждебную силу:</w:t>
      </w:r>
    </w:p>
    <w:p w14:paraId="24BA431E" w14:textId="7DECCCA5"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 xml:space="preserve">«Звереет и IT-сообщество, где уже очень хотят посмотреть, как вас, дорогие законотворцы, без нас будут «драть» </w:t>
      </w:r>
      <w:r w:rsidR="00650B40" w:rsidRPr="0012226D">
        <w:rPr>
          <w:rFonts w:eastAsia="Times New Roman"/>
          <w:i/>
          <w:iCs/>
          <w:sz w:val="28"/>
          <w:szCs w:val="28"/>
        </w:rPr>
        <w:t>—</w:t>
      </w:r>
      <w:r w:rsidRPr="00951DF7">
        <w:rPr>
          <w:rFonts w:eastAsia="Times New Roman"/>
          <w:i/>
          <w:iCs/>
          <w:sz w:val="28"/>
          <w:szCs w:val="28"/>
        </w:rPr>
        <w:t xml:space="preserve"> с одной стороны китайцы, а с другой </w:t>
      </w:r>
      <w:r w:rsidR="00302023" w:rsidRPr="00951DF7">
        <w:rPr>
          <w:rFonts w:eastAsia="Times New Roman"/>
          <w:i/>
          <w:iCs/>
          <w:sz w:val="28"/>
          <w:szCs w:val="28"/>
        </w:rPr>
        <w:t>-</w:t>
      </w:r>
      <w:r w:rsidRPr="00951DF7">
        <w:rPr>
          <w:rFonts w:eastAsia="Times New Roman"/>
          <w:i/>
          <w:iCs/>
          <w:sz w:val="28"/>
          <w:szCs w:val="28"/>
        </w:rPr>
        <w:t xml:space="preserve"> «</w:t>
      </w:r>
      <w:proofErr w:type="spellStart"/>
      <w:r w:rsidRPr="00951DF7">
        <w:rPr>
          <w:rFonts w:eastAsia="Times New Roman"/>
          <w:i/>
          <w:iCs/>
          <w:sz w:val="28"/>
          <w:szCs w:val="28"/>
        </w:rPr>
        <w:t>амеры</w:t>
      </w:r>
      <w:proofErr w:type="spellEnd"/>
      <w:r w:rsidRPr="00951DF7">
        <w:rPr>
          <w:rFonts w:eastAsia="Times New Roman"/>
          <w:i/>
          <w:iCs/>
          <w:sz w:val="28"/>
          <w:szCs w:val="28"/>
        </w:rPr>
        <w:t xml:space="preserve">» с </w:t>
      </w:r>
      <w:proofErr w:type="spellStart"/>
      <w:r w:rsidRPr="00951DF7">
        <w:rPr>
          <w:rFonts w:eastAsia="Times New Roman"/>
          <w:i/>
          <w:iCs/>
          <w:sz w:val="28"/>
          <w:szCs w:val="28"/>
        </w:rPr>
        <w:t>палантиром</w:t>
      </w:r>
      <w:proofErr w:type="spellEnd"/>
      <w:r w:rsidRPr="00951DF7">
        <w:rPr>
          <w:rFonts w:eastAsia="Times New Roman"/>
          <w:i/>
          <w:iCs/>
          <w:sz w:val="28"/>
          <w:szCs w:val="28"/>
        </w:rPr>
        <w:t>. А высшим качеством «росс</w:t>
      </w:r>
      <w:r w:rsidR="00650B40">
        <w:rPr>
          <w:rFonts w:eastAsia="Times New Roman"/>
          <w:i/>
          <w:iCs/>
          <w:sz w:val="28"/>
          <w:szCs w:val="28"/>
        </w:rPr>
        <w:t xml:space="preserve">ийского </w:t>
      </w:r>
      <w:r w:rsidRPr="00951DF7">
        <w:rPr>
          <w:rFonts w:eastAsia="Times New Roman"/>
          <w:i/>
          <w:iCs/>
          <w:sz w:val="28"/>
          <w:szCs w:val="28"/>
        </w:rPr>
        <w:t>чиновника» станет способность ублажить китайца, чтобы он продал хоть что-то. А за китайцами будем стоять мы и ехидно хихикать».</w:t>
      </w:r>
    </w:p>
    <w:p w14:paraId="0CC511CB"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5. Двоемыслие как системная норма</w:t>
      </w:r>
    </w:p>
    <w:p w14:paraId="58F9C5D1" w14:textId="7913025B"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 xml:space="preserve">«Официальный информационный фон представляет собой какой-то «пузырь» из форумов и рамочных соглашений. Как известно, после ядерной войны выживут тараканы, а ещё </w:t>
      </w:r>
      <w:r w:rsidR="00650B40" w:rsidRPr="0012226D">
        <w:rPr>
          <w:rFonts w:eastAsia="Times New Roman"/>
          <w:i/>
          <w:iCs/>
          <w:sz w:val="28"/>
          <w:szCs w:val="28"/>
        </w:rPr>
        <w:t>—</w:t>
      </w:r>
      <w:r w:rsidRPr="00951DF7">
        <w:rPr>
          <w:rFonts w:eastAsia="Times New Roman"/>
          <w:i/>
          <w:iCs/>
          <w:sz w:val="28"/>
          <w:szCs w:val="28"/>
        </w:rPr>
        <w:t xml:space="preserve"> два-три ректора будут отчитываться о создании цифровых </w:t>
      </w:r>
      <w:r w:rsidRPr="00951DF7">
        <w:rPr>
          <w:rFonts w:eastAsia="Times New Roman"/>
          <w:i/>
          <w:iCs/>
          <w:sz w:val="28"/>
          <w:szCs w:val="28"/>
        </w:rPr>
        <w:lastRenderedPageBreak/>
        <w:t>кафедр. Самое смешное, что почти каждый житель этого «пузыря», в личной беседе, охотно выйдет из образа и расскажет всё как есть. Развитое двоемыслие кого-то просто делает циничным и лишает мотивации, а кого-то сводит с ума».</w:t>
      </w:r>
    </w:p>
    <w:p w14:paraId="7F485775" w14:textId="31FF4FA1" w:rsidR="00A50D90" w:rsidRPr="00AE49B1" w:rsidRDefault="00302023" w:rsidP="00201098">
      <w:pPr>
        <w:ind w:firstLine="709"/>
        <w:jc w:val="both"/>
        <w:rPr>
          <w:rFonts w:eastAsia="Times New Roman"/>
          <w:sz w:val="28"/>
          <w:szCs w:val="28"/>
        </w:rPr>
      </w:pPr>
      <w:r>
        <w:rPr>
          <w:rFonts w:eastAsia="Times New Roman"/>
          <w:i/>
          <w:iCs/>
          <w:sz w:val="28"/>
          <w:szCs w:val="28"/>
        </w:rPr>
        <w:t>-</w:t>
      </w:r>
      <w:r w:rsidR="00A50D90" w:rsidRPr="00AE49B1">
        <w:rPr>
          <w:rFonts w:eastAsia="Times New Roman"/>
          <w:i/>
          <w:iCs/>
          <w:sz w:val="28"/>
          <w:szCs w:val="28"/>
        </w:rPr>
        <w:t xml:space="preserve"> UAVDEV</w:t>
      </w:r>
    </w:p>
    <w:p w14:paraId="155024FC"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 xml:space="preserve">6. «Эпоха Андропова»: метафора </w:t>
      </w:r>
      <w:proofErr w:type="spellStart"/>
      <w:r w:rsidRPr="00AE49B1">
        <w:rPr>
          <w:rFonts w:eastAsia="Times New Roman"/>
          <w:b/>
          <w:bCs/>
          <w:sz w:val="28"/>
          <w:szCs w:val="28"/>
        </w:rPr>
        <w:t>AlexCarrier</w:t>
      </w:r>
      <w:proofErr w:type="spellEnd"/>
    </w:p>
    <w:p w14:paraId="46413B95" w14:textId="2BAB3820"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 xml:space="preserve">«Когда ты правишь реально большой и сложной страной, то у тебя всегда перед носом есть ползунок </w:t>
      </w:r>
      <w:r w:rsidR="00D675B0" w:rsidRPr="0012226D">
        <w:rPr>
          <w:rFonts w:eastAsia="Times New Roman"/>
          <w:i/>
          <w:iCs/>
          <w:sz w:val="28"/>
          <w:szCs w:val="28"/>
        </w:rPr>
        <w:t>—</w:t>
      </w:r>
      <w:r w:rsidRPr="00951DF7">
        <w:rPr>
          <w:rFonts w:eastAsia="Times New Roman"/>
          <w:i/>
          <w:iCs/>
          <w:sz w:val="28"/>
          <w:szCs w:val="28"/>
        </w:rPr>
        <w:t xml:space="preserve"> «безопасность-эффективность» … В России он тоже так держался до конца 2025 года. А вот сейчас его (что-то) вправо (перекосило) конкретно, в мир «тупорылой цензуры» </w:t>
      </w:r>
      <w:r w:rsidR="00D675B0" w:rsidRPr="0012226D">
        <w:rPr>
          <w:rFonts w:eastAsia="Times New Roman"/>
          <w:i/>
          <w:iCs/>
          <w:sz w:val="28"/>
          <w:szCs w:val="28"/>
        </w:rPr>
        <w:t>—</w:t>
      </w:r>
      <w:r w:rsidRPr="00951DF7">
        <w:rPr>
          <w:rFonts w:eastAsia="Times New Roman"/>
          <w:i/>
          <w:iCs/>
          <w:sz w:val="28"/>
          <w:szCs w:val="28"/>
        </w:rPr>
        <w:t xml:space="preserve"> «для нашего общего </w:t>
      </w:r>
      <w:proofErr w:type="gramStart"/>
      <w:r w:rsidRPr="00951DF7">
        <w:rPr>
          <w:rFonts w:eastAsia="Times New Roman"/>
          <w:i/>
          <w:iCs/>
          <w:sz w:val="28"/>
          <w:szCs w:val="28"/>
        </w:rPr>
        <w:t>блага»…</w:t>
      </w:r>
      <w:proofErr w:type="gramEnd"/>
      <w:r w:rsidRPr="00951DF7">
        <w:rPr>
          <w:rFonts w:eastAsia="Times New Roman"/>
          <w:i/>
          <w:iCs/>
          <w:sz w:val="28"/>
          <w:szCs w:val="28"/>
        </w:rPr>
        <w:t xml:space="preserve"> Заставшие Союз узнают вайб и испытывают ностальгию, а зумеры, в (полной мере), пытаются «</w:t>
      </w:r>
      <w:proofErr w:type="spellStart"/>
      <w:r w:rsidRPr="00951DF7">
        <w:rPr>
          <w:rFonts w:eastAsia="Times New Roman"/>
          <w:i/>
          <w:iCs/>
          <w:sz w:val="28"/>
          <w:szCs w:val="28"/>
        </w:rPr>
        <w:t>вкурить</w:t>
      </w:r>
      <w:proofErr w:type="spellEnd"/>
      <w:r w:rsidRPr="00951DF7">
        <w:rPr>
          <w:rFonts w:eastAsia="Times New Roman"/>
          <w:i/>
          <w:iCs/>
          <w:sz w:val="28"/>
          <w:szCs w:val="28"/>
        </w:rPr>
        <w:t>» новые правила игры. Вот так оно, по ходу, бывало в эпоху Андропова».</w:t>
      </w:r>
    </w:p>
    <w:p w14:paraId="3BD53F21" w14:textId="46E57108" w:rsidR="00A50D90" w:rsidRPr="00D675B0" w:rsidRDefault="00AE49B1" w:rsidP="00201098">
      <w:pPr>
        <w:ind w:firstLine="709"/>
        <w:jc w:val="both"/>
        <w:rPr>
          <w:rFonts w:eastAsia="Times New Roman"/>
          <w:sz w:val="28"/>
          <w:szCs w:val="28"/>
          <w:u w:val="single"/>
        </w:rPr>
      </w:pPr>
      <w:r w:rsidRPr="00D675B0">
        <w:rPr>
          <w:rFonts w:eastAsia="Times New Roman"/>
          <w:b/>
          <w:bCs/>
          <w:sz w:val="28"/>
          <w:szCs w:val="28"/>
          <w:u w:val="single"/>
        </w:rPr>
        <w:t>НЕКОТОРЫЕ ВЫВОДЫ</w:t>
      </w:r>
    </w:p>
    <w:p w14:paraId="7EE3A994"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 xml:space="preserve">Политика интернет-ограничений оценивается научным и IT-сообществом как иррациональная, технически бесперспективная и стратегически вредная. Она </w:t>
      </w:r>
      <w:r w:rsidRPr="00D675B0">
        <w:rPr>
          <w:rFonts w:eastAsia="Times New Roman"/>
          <w:i/>
          <w:iCs/>
          <w:sz w:val="28"/>
          <w:szCs w:val="28"/>
        </w:rPr>
        <w:t>ведёт к ускоренному оттоку квалифицированных кадров и автоматическому переходу лоялистов в число оппозиционеров.</w:t>
      </w:r>
      <w:r w:rsidRPr="00AE49B1">
        <w:rPr>
          <w:rFonts w:eastAsia="Times New Roman"/>
          <w:sz w:val="28"/>
          <w:szCs w:val="28"/>
        </w:rPr>
        <w:t xml:space="preserve"> Бюджеты на блокировки, сопоставимые с финансированием РНФ, прочитываются как символический разрыв власти с реальностью.</w:t>
      </w:r>
    </w:p>
    <w:p w14:paraId="7EED95BD" w14:textId="28892599" w:rsidR="00A50D90" w:rsidRPr="00AE49B1" w:rsidRDefault="00A50D90" w:rsidP="00201098">
      <w:pPr>
        <w:ind w:firstLine="709"/>
        <w:jc w:val="both"/>
        <w:rPr>
          <w:rFonts w:eastAsia="Times New Roman"/>
          <w:sz w:val="28"/>
          <w:szCs w:val="28"/>
        </w:rPr>
      </w:pPr>
    </w:p>
    <w:p w14:paraId="7B9660FA" w14:textId="77777777" w:rsidR="00A50D90" w:rsidRPr="00AE49B1" w:rsidRDefault="00A50D90" w:rsidP="00201098">
      <w:pPr>
        <w:numPr>
          <w:ilvl w:val="0"/>
          <w:numId w:val="6"/>
        </w:numPr>
        <w:ind w:left="0"/>
        <w:jc w:val="both"/>
        <w:rPr>
          <w:rFonts w:eastAsia="Times New Roman"/>
          <w:b/>
          <w:bCs/>
          <w:sz w:val="28"/>
          <w:szCs w:val="28"/>
        </w:rPr>
      </w:pPr>
      <w:r w:rsidRPr="00AE49B1">
        <w:rPr>
          <w:rFonts w:eastAsia="Times New Roman"/>
          <w:b/>
          <w:bCs/>
          <w:sz w:val="28"/>
          <w:szCs w:val="28"/>
        </w:rPr>
        <w:t>VI. Провал государственной коммуникации</w:t>
      </w:r>
    </w:p>
    <w:p w14:paraId="5313579F" w14:textId="0822F789" w:rsidR="00A50D90" w:rsidRPr="00951DF7" w:rsidRDefault="00A50D90" w:rsidP="00201098">
      <w:pPr>
        <w:ind w:firstLine="709"/>
        <w:jc w:val="both"/>
        <w:rPr>
          <w:rFonts w:eastAsia="Times New Roman"/>
          <w:sz w:val="28"/>
          <w:szCs w:val="28"/>
        </w:rPr>
      </w:pPr>
      <w:r w:rsidRPr="00AE49B1">
        <w:rPr>
          <w:rFonts w:eastAsia="Times New Roman"/>
          <w:b/>
          <w:bCs/>
          <w:i/>
          <w:iCs/>
          <w:sz w:val="28"/>
          <w:szCs w:val="28"/>
        </w:rPr>
        <w:t>Вводные тезисы:</w:t>
      </w:r>
      <w:r w:rsidRPr="00AE49B1">
        <w:rPr>
          <w:rFonts w:eastAsia="Times New Roman"/>
          <w:sz w:val="28"/>
          <w:szCs w:val="28"/>
        </w:rPr>
        <w:t xml:space="preserve"> </w:t>
      </w:r>
      <w:r w:rsidRPr="00951DF7">
        <w:rPr>
          <w:rFonts w:eastAsia="Times New Roman"/>
          <w:sz w:val="28"/>
          <w:szCs w:val="28"/>
        </w:rPr>
        <w:t xml:space="preserve">Этот раздел фиксирует катастрофический разрыв между властью и обществом, который признаётся даже теми, кто традиционно поддерживает линию Кремля. Ключевые жалобы </w:t>
      </w:r>
      <w:r w:rsidR="00D675B0" w:rsidRPr="0012226D">
        <w:rPr>
          <w:rFonts w:eastAsia="Times New Roman"/>
          <w:i/>
          <w:iCs/>
          <w:sz w:val="28"/>
          <w:szCs w:val="28"/>
        </w:rPr>
        <w:t>—</w:t>
      </w:r>
      <w:r w:rsidRPr="00951DF7">
        <w:rPr>
          <w:rFonts w:eastAsia="Times New Roman"/>
          <w:sz w:val="28"/>
          <w:szCs w:val="28"/>
        </w:rPr>
        <w:t xml:space="preserve"> не на содержание политики, а на форму: молчание, директивность, абсурдные заявления отдельных чиновников (например, о «жесте доброй воли» на фоне гибели детей), отсутствие адресной пропаганды вместо «Соловьёва на всех». </w:t>
      </w:r>
      <w:r w:rsidRPr="00D675B0">
        <w:rPr>
          <w:rFonts w:eastAsia="Times New Roman"/>
          <w:b/>
          <w:bCs/>
          <w:sz w:val="28"/>
          <w:szCs w:val="28"/>
        </w:rPr>
        <w:t>Информационное пространство фактически уступается противнику даже на российских платформах.</w:t>
      </w:r>
    </w:p>
    <w:p w14:paraId="281551E5"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1. Директивность вместо диалога</w:t>
      </w:r>
    </w:p>
    <w:p w14:paraId="54F37D94" w14:textId="77777777" w:rsidR="00A50D90" w:rsidRPr="00AE49B1" w:rsidRDefault="00A50D90" w:rsidP="00201098">
      <w:pPr>
        <w:ind w:firstLine="709"/>
        <w:jc w:val="both"/>
        <w:rPr>
          <w:rFonts w:eastAsia="Times New Roman"/>
          <w:sz w:val="28"/>
          <w:szCs w:val="28"/>
        </w:rPr>
      </w:pPr>
      <w:proofErr w:type="spellStart"/>
      <w:r w:rsidRPr="00AE49B1">
        <w:rPr>
          <w:rFonts w:eastAsia="Times New Roman"/>
          <w:sz w:val="28"/>
          <w:szCs w:val="28"/>
        </w:rPr>
        <w:t>lesdemons</w:t>
      </w:r>
      <w:proofErr w:type="spellEnd"/>
      <w:r w:rsidRPr="00AE49B1">
        <w:rPr>
          <w:rFonts w:eastAsia="Times New Roman"/>
          <w:sz w:val="28"/>
          <w:szCs w:val="28"/>
        </w:rPr>
        <w:t xml:space="preserve"> (Чарли) описывает катастрофический разрыв между властью и обществом:</w:t>
      </w:r>
    </w:p>
    <w:p w14:paraId="05EF38EC" w14:textId="59BE94B1"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 xml:space="preserve">«Никто не вышел и даже не попытался поговорить с людьми. Всё молча. Всё директивно. Терпите. И даже это бы сработало </w:t>
      </w:r>
      <w:r w:rsidR="00D675B0" w:rsidRPr="0012226D">
        <w:rPr>
          <w:rFonts w:eastAsia="Times New Roman"/>
          <w:i/>
          <w:iCs/>
          <w:sz w:val="28"/>
          <w:szCs w:val="28"/>
        </w:rPr>
        <w:t>—</w:t>
      </w:r>
      <w:r w:rsidRPr="00951DF7">
        <w:rPr>
          <w:rFonts w:eastAsia="Times New Roman"/>
          <w:i/>
          <w:iCs/>
          <w:sz w:val="28"/>
          <w:szCs w:val="28"/>
        </w:rPr>
        <w:t xml:space="preserve"> учитывая высокий уровень патриотизма и веру в Папу </w:t>
      </w:r>
      <w:r w:rsidR="00D675B0" w:rsidRPr="0012226D">
        <w:rPr>
          <w:rFonts w:eastAsia="Times New Roman"/>
          <w:i/>
          <w:iCs/>
          <w:sz w:val="28"/>
          <w:szCs w:val="28"/>
        </w:rPr>
        <w:t>—</w:t>
      </w:r>
      <w:r w:rsidRPr="00951DF7">
        <w:rPr>
          <w:rFonts w:eastAsia="Times New Roman"/>
          <w:i/>
          <w:iCs/>
          <w:sz w:val="28"/>
          <w:szCs w:val="28"/>
        </w:rPr>
        <w:t xml:space="preserve"> но… у нас есть депутаты»</w:t>
      </w:r>
    </w:p>
    <w:p w14:paraId="6734CFC0"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2. Неадекватные заявления чиновников</w:t>
      </w:r>
    </w:p>
    <w:p w14:paraId="2E248CCC" w14:textId="7F805ECE"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 xml:space="preserve">«Прочла, что в Белгороде, в результате атаки ВСУ, погибли двое мирных жителей, один из них ребёнок. В Чебоксарах </w:t>
      </w:r>
      <w:r w:rsidR="00D675B0" w:rsidRPr="0012226D">
        <w:rPr>
          <w:rFonts w:eastAsia="Times New Roman"/>
          <w:i/>
          <w:iCs/>
          <w:sz w:val="28"/>
          <w:szCs w:val="28"/>
        </w:rPr>
        <w:t>—</w:t>
      </w:r>
      <w:r w:rsidRPr="00951DF7">
        <w:rPr>
          <w:rFonts w:eastAsia="Times New Roman"/>
          <w:i/>
          <w:iCs/>
          <w:sz w:val="28"/>
          <w:szCs w:val="28"/>
        </w:rPr>
        <w:t xml:space="preserve"> двое погибших… И тут же читаю заявление депутата Водолацкого, что перемирие на День Победы </w:t>
      </w:r>
      <w:r w:rsidR="00D675B0" w:rsidRPr="0012226D">
        <w:rPr>
          <w:rFonts w:eastAsia="Times New Roman"/>
          <w:i/>
          <w:iCs/>
          <w:sz w:val="28"/>
          <w:szCs w:val="28"/>
        </w:rPr>
        <w:t>—</w:t>
      </w:r>
      <w:r w:rsidRPr="00951DF7">
        <w:rPr>
          <w:rFonts w:eastAsia="Times New Roman"/>
          <w:i/>
          <w:iCs/>
          <w:sz w:val="28"/>
          <w:szCs w:val="28"/>
        </w:rPr>
        <w:t xml:space="preserve"> это жест «доброй воли» с нашей стороны. Родители погибшего ребёнка </w:t>
      </w:r>
      <w:r w:rsidR="00D675B0" w:rsidRPr="0012226D">
        <w:rPr>
          <w:rFonts w:eastAsia="Times New Roman"/>
          <w:i/>
          <w:iCs/>
          <w:sz w:val="28"/>
          <w:szCs w:val="28"/>
        </w:rPr>
        <w:t>—</w:t>
      </w:r>
      <w:r w:rsidRPr="00951DF7">
        <w:rPr>
          <w:rFonts w:eastAsia="Times New Roman"/>
          <w:i/>
          <w:iCs/>
          <w:sz w:val="28"/>
          <w:szCs w:val="28"/>
        </w:rPr>
        <w:t xml:space="preserve"> как должны реагировать на эти слова?»</w:t>
      </w:r>
    </w:p>
    <w:p w14:paraId="7012DC2D" w14:textId="5507AF4D" w:rsidR="00A50D90" w:rsidRPr="00AE49B1" w:rsidRDefault="00302023" w:rsidP="00201098">
      <w:pPr>
        <w:ind w:firstLine="709"/>
        <w:jc w:val="both"/>
        <w:rPr>
          <w:rFonts w:eastAsia="Times New Roman"/>
          <w:sz w:val="28"/>
          <w:szCs w:val="28"/>
        </w:rPr>
      </w:pPr>
      <w:r>
        <w:rPr>
          <w:rFonts w:eastAsia="Times New Roman"/>
          <w:i/>
          <w:iCs/>
          <w:sz w:val="28"/>
          <w:szCs w:val="28"/>
        </w:rPr>
        <w:t>-</w:t>
      </w:r>
      <w:r w:rsidR="00A50D90" w:rsidRPr="00AE49B1">
        <w:rPr>
          <w:rFonts w:eastAsia="Times New Roman"/>
          <w:i/>
          <w:iCs/>
          <w:sz w:val="28"/>
          <w:szCs w:val="28"/>
        </w:rPr>
        <w:t xml:space="preserve"> </w:t>
      </w:r>
      <w:proofErr w:type="spellStart"/>
      <w:r w:rsidR="00A50D90" w:rsidRPr="00AE49B1">
        <w:rPr>
          <w:rFonts w:eastAsia="Times New Roman"/>
          <w:i/>
          <w:iCs/>
          <w:sz w:val="28"/>
          <w:szCs w:val="28"/>
        </w:rPr>
        <w:t>lesdemons</w:t>
      </w:r>
      <w:proofErr w:type="spellEnd"/>
      <w:r w:rsidR="00A50D90" w:rsidRPr="00AE49B1">
        <w:rPr>
          <w:rFonts w:eastAsia="Times New Roman"/>
          <w:i/>
          <w:iCs/>
          <w:sz w:val="28"/>
          <w:szCs w:val="28"/>
        </w:rPr>
        <w:t xml:space="preserve"> (Чарли)</w:t>
      </w:r>
    </w:p>
    <w:p w14:paraId="1E95ABFA"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3. Проигрыш информационной войны</w:t>
      </w:r>
    </w:p>
    <w:p w14:paraId="111B9E2D" w14:textId="0105D9D9"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 xml:space="preserve">«Нам блокируют все каналы коммуникации с населением в медиа </w:t>
      </w:r>
      <w:r w:rsidR="00D675B0" w:rsidRPr="0012226D">
        <w:rPr>
          <w:rFonts w:eastAsia="Times New Roman"/>
          <w:i/>
          <w:iCs/>
          <w:sz w:val="28"/>
          <w:szCs w:val="28"/>
        </w:rPr>
        <w:t>—</w:t>
      </w:r>
      <w:r w:rsidRPr="00951DF7">
        <w:rPr>
          <w:rFonts w:eastAsia="Times New Roman"/>
          <w:i/>
          <w:iCs/>
          <w:sz w:val="28"/>
          <w:szCs w:val="28"/>
        </w:rPr>
        <w:t xml:space="preserve"> в запрещённом Instagram сегодня видела мультик на манер Рика и </w:t>
      </w:r>
      <w:proofErr w:type="spellStart"/>
      <w:r w:rsidRPr="00951DF7">
        <w:rPr>
          <w:rFonts w:eastAsia="Times New Roman"/>
          <w:i/>
          <w:iCs/>
          <w:sz w:val="28"/>
          <w:szCs w:val="28"/>
        </w:rPr>
        <w:t>Морти</w:t>
      </w:r>
      <w:proofErr w:type="spellEnd"/>
      <w:r w:rsidRPr="00951DF7">
        <w:rPr>
          <w:rFonts w:eastAsia="Times New Roman"/>
          <w:i/>
          <w:iCs/>
          <w:sz w:val="28"/>
          <w:szCs w:val="28"/>
        </w:rPr>
        <w:t xml:space="preserve">, там на русском языке рассказывается о победе Великобритании над нацистами… Ролик направлен на наших людей. В комментариях </w:t>
      </w:r>
      <w:r w:rsidR="00302023" w:rsidRPr="00951DF7">
        <w:rPr>
          <w:rFonts w:eastAsia="Times New Roman"/>
          <w:i/>
          <w:iCs/>
          <w:sz w:val="28"/>
          <w:szCs w:val="28"/>
        </w:rPr>
        <w:t>-</w:t>
      </w:r>
      <w:r w:rsidRPr="00951DF7">
        <w:rPr>
          <w:rFonts w:eastAsia="Times New Roman"/>
          <w:i/>
          <w:iCs/>
          <w:sz w:val="28"/>
          <w:szCs w:val="28"/>
        </w:rPr>
        <w:t xml:space="preserve"> швах: люди спорят, враг смог заронить </w:t>
      </w:r>
      <w:r w:rsidRPr="00951DF7">
        <w:rPr>
          <w:rFonts w:eastAsia="Times New Roman"/>
          <w:i/>
          <w:iCs/>
          <w:sz w:val="28"/>
          <w:szCs w:val="28"/>
        </w:rPr>
        <w:lastRenderedPageBreak/>
        <w:t>зерно сомнения. При этом в «нашем» ВК цветут и пахнут «</w:t>
      </w:r>
      <w:proofErr w:type="spellStart"/>
      <w:r w:rsidRPr="00951DF7">
        <w:rPr>
          <w:rFonts w:eastAsia="Times New Roman"/>
          <w:i/>
          <w:iCs/>
          <w:sz w:val="28"/>
          <w:szCs w:val="28"/>
        </w:rPr>
        <w:t>хохлячьи</w:t>
      </w:r>
      <w:proofErr w:type="spellEnd"/>
      <w:r w:rsidRPr="00951DF7">
        <w:rPr>
          <w:rFonts w:eastAsia="Times New Roman"/>
          <w:i/>
          <w:iCs/>
          <w:sz w:val="28"/>
          <w:szCs w:val="28"/>
        </w:rPr>
        <w:t>» группы и паблики».</w:t>
      </w:r>
    </w:p>
    <w:p w14:paraId="0785B4C5" w14:textId="008A343D"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 xml:space="preserve">«Как донести, что с людьми нужно работать? Что нужна сильная </w:t>
      </w:r>
      <w:proofErr w:type="spellStart"/>
      <w:r w:rsidRPr="00951DF7">
        <w:rPr>
          <w:rFonts w:eastAsia="Times New Roman"/>
          <w:i/>
          <w:iCs/>
          <w:sz w:val="28"/>
          <w:szCs w:val="28"/>
        </w:rPr>
        <w:t>медийка</w:t>
      </w:r>
      <w:proofErr w:type="spellEnd"/>
      <w:r w:rsidRPr="00951DF7">
        <w:rPr>
          <w:rFonts w:eastAsia="Times New Roman"/>
          <w:i/>
          <w:iCs/>
          <w:sz w:val="28"/>
          <w:szCs w:val="28"/>
        </w:rPr>
        <w:t xml:space="preserve"> и качественная пропаганда? Качественная </w:t>
      </w:r>
      <w:r w:rsidR="00D675B0" w:rsidRPr="0012226D">
        <w:rPr>
          <w:rFonts w:eastAsia="Times New Roman"/>
          <w:i/>
          <w:iCs/>
          <w:sz w:val="28"/>
          <w:szCs w:val="28"/>
        </w:rPr>
        <w:t>—</w:t>
      </w:r>
      <w:r w:rsidRPr="00951DF7">
        <w:rPr>
          <w:rFonts w:eastAsia="Times New Roman"/>
          <w:i/>
          <w:iCs/>
          <w:sz w:val="28"/>
          <w:szCs w:val="28"/>
        </w:rPr>
        <w:t xml:space="preserve"> под разные сегменты аудитории</w:t>
      </w:r>
      <w:r w:rsidR="00D675B0">
        <w:rPr>
          <w:rFonts w:eastAsia="Times New Roman"/>
          <w:i/>
          <w:iCs/>
          <w:sz w:val="28"/>
          <w:szCs w:val="28"/>
        </w:rPr>
        <w:t>,</w:t>
      </w:r>
      <w:r w:rsidRPr="00951DF7">
        <w:rPr>
          <w:rFonts w:eastAsia="Times New Roman"/>
          <w:i/>
          <w:iCs/>
          <w:sz w:val="28"/>
          <w:szCs w:val="28"/>
        </w:rPr>
        <w:t xml:space="preserve"> а не Соловьёв </w:t>
      </w:r>
      <w:r w:rsidR="00D675B0" w:rsidRPr="0012226D">
        <w:rPr>
          <w:rFonts w:eastAsia="Times New Roman"/>
          <w:i/>
          <w:iCs/>
          <w:sz w:val="28"/>
          <w:szCs w:val="28"/>
        </w:rPr>
        <w:t>—</w:t>
      </w:r>
      <w:r w:rsidRPr="00951DF7">
        <w:rPr>
          <w:rFonts w:eastAsia="Times New Roman"/>
          <w:i/>
          <w:iCs/>
          <w:sz w:val="28"/>
          <w:szCs w:val="28"/>
        </w:rPr>
        <w:t xml:space="preserve"> один на всех!»</w:t>
      </w:r>
    </w:p>
    <w:p w14:paraId="07B42A40" w14:textId="15248CF7" w:rsidR="00A50D90" w:rsidRPr="00AE49B1" w:rsidRDefault="00302023" w:rsidP="00201098">
      <w:pPr>
        <w:ind w:firstLine="709"/>
        <w:jc w:val="both"/>
        <w:rPr>
          <w:rFonts w:eastAsia="Times New Roman"/>
          <w:sz w:val="28"/>
          <w:szCs w:val="28"/>
        </w:rPr>
      </w:pPr>
      <w:r>
        <w:rPr>
          <w:rFonts w:eastAsia="Times New Roman"/>
          <w:i/>
          <w:iCs/>
          <w:sz w:val="28"/>
          <w:szCs w:val="28"/>
        </w:rPr>
        <w:t>-</w:t>
      </w:r>
      <w:r w:rsidR="00A50D90" w:rsidRPr="00AE49B1">
        <w:rPr>
          <w:rFonts w:eastAsia="Times New Roman"/>
          <w:i/>
          <w:iCs/>
          <w:sz w:val="28"/>
          <w:szCs w:val="28"/>
        </w:rPr>
        <w:t xml:space="preserve"> </w:t>
      </w:r>
      <w:proofErr w:type="spellStart"/>
      <w:r w:rsidR="00A50D90" w:rsidRPr="00AE49B1">
        <w:rPr>
          <w:rFonts w:eastAsia="Times New Roman"/>
          <w:i/>
          <w:iCs/>
          <w:sz w:val="28"/>
          <w:szCs w:val="28"/>
        </w:rPr>
        <w:t>lesdemons</w:t>
      </w:r>
      <w:proofErr w:type="spellEnd"/>
      <w:r w:rsidR="00A50D90" w:rsidRPr="00AE49B1">
        <w:rPr>
          <w:rFonts w:eastAsia="Times New Roman"/>
          <w:i/>
          <w:iCs/>
          <w:sz w:val="28"/>
          <w:szCs w:val="28"/>
        </w:rPr>
        <w:t xml:space="preserve"> (Чарли)</w:t>
      </w:r>
    </w:p>
    <w:p w14:paraId="25C58024" w14:textId="62FA81EB" w:rsidR="00A50D90" w:rsidRPr="00D675B0" w:rsidRDefault="00AE49B1" w:rsidP="00201098">
      <w:pPr>
        <w:ind w:firstLine="709"/>
        <w:jc w:val="both"/>
        <w:rPr>
          <w:rFonts w:eastAsia="Times New Roman"/>
          <w:sz w:val="28"/>
          <w:szCs w:val="28"/>
          <w:u w:val="single"/>
        </w:rPr>
      </w:pPr>
      <w:r w:rsidRPr="00D675B0">
        <w:rPr>
          <w:rFonts w:eastAsia="Times New Roman"/>
          <w:b/>
          <w:bCs/>
          <w:sz w:val="28"/>
          <w:szCs w:val="28"/>
          <w:u w:val="single"/>
        </w:rPr>
        <w:t>НЕКОТОРЫЕ ВЫВОДЫ</w:t>
      </w:r>
    </w:p>
    <w:p w14:paraId="24D1A2F9" w14:textId="71FC0157" w:rsidR="00A50D90" w:rsidRPr="00AE49B1" w:rsidRDefault="00A50D90" w:rsidP="00201098">
      <w:pPr>
        <w:ind w:firstLine="709"/>
        <w:jc w:val="both"/>
        <w:rPr>
          <w:rFonts w:eastAsia="Times New Roman"/>
          <w:sz w:val="28"/>
          <w:szCs w:val="28"/>
        </w:rPr>
      </w:pPr>
      <w:r w:rsidRPr="00D675B0">
        <w:rPr>
          <w:rFonts w:eastAsia="Times New Roman"/>
          <w:b/>
          <w:bCs/>
          <w:sz w:val="28"/>
          <w:szCs w:val="28"/>
        </w:rPr>
        <w:t>Зафиксирован системный провал государственной коммуникации с обществом</w:t>
      </w:r>
      <w:r w:rsidRPr="00AE49B1">
        <w:rPr>
          <w:rFonts w:eastAsia="Times New Roman"/>
          <w:sz w:val="28"/>
          <w:szCs w:val="28"/>
        </w:rPr>
        <w:t xml:space="preserve">: молчание власти, директивный тон («терпите»), вопиющие заявления отдельных депутатов, отсутствие сегментированной разъяснительной работы. Информационное пространство фактически уступлено противнику </w:t>
      </w:r>
      <w:r w:rsidR="00D675B0" w:rsidRPr="0012226D">
        <w:rPr>
          <w:rFonts w:eastAsia="Times New Roman"/>
          <w:i/>
          <w:iCs/>
          <w:sz w:val="28"/>
          <w:szCs w:val="28"/>
        </w:rPr>
        <w:t>—</w:t>
      </w:r>
      <w:r w:rsidRPr="00AE49B1">
        <w:rPr>
          <w:rFonts w:eastAsia="Times New Roman"/>
          <w:sz w:val="28"/>
          <w:szCs w:val="28"/>
        </w:rPr>
        <w:t xml:space="preserve"> даже на «своих» площадках.</w:t>
      </w:r>
    </w:p>
    <w:p w14:paraId="1965DF49" w14:textId="3074247E" w:rsidR="00A50D90" w:rsidRPr="00AE49B1" w:rsidRDefault="00A50D90" w:rsidP="00201098">
      <w:pPr>
        <w:ind w:firstLine="709"/>
        <w:jc w:val="both"/>
        <w:rPr>
          <w:rFonts w:eastAsia="Times New Roman"/>
          <w:sz w:val="28"/>
          <w:szCs w:val="28"/>
        </w:rPr>
      </w:pPr>
    </w:p>
    <w:p w14:paraId="7433A92A" w14:textId="76F7E0DF" w:rsidR="00A50D90" w:rsidRPr="00AE49B1" w:rsidRDefault="00A50D90" w:rsidP="00201098">
      <w:pPr>
        <w:numPr>
          <w:ilvl w:val="0"/>
          <w:numId w:val="6"/>
        </w:numPr>
        <w:ind w:left="0"/>
        <w:jc w:val="both"/>
        <w:rPr>
          <w:rFonts w:eastAsia="Times New Roman"/>
          <w:b/>
          <w:bCs/>
          <w:sz w:val="28"/>
          <w:szCs w:val="28"/>
        </w:rPr>
      </w:pPr>
      <w:r w:rsidRPr="00AE49B1">
        <w:rPr>
          <w:rFonts w:eastAsia="Times New Roman"/>
          <w:b/>
          <w:bCs/>
          <w:sz w:val="28"/>
          <w:szCs w:val="28"/>
        </w:rPr>
        <w:t>VII. Конвергенция элитной фронды и угроза дворцового катаклизма</w:t>
      </w:r>
    </w:p>
    <w:p w14:paraId="7CEDB28E" w14:textId="4E268EC1" w:rsidR="00A50D90" w:rsidRPr="00AE49B1" w:rsidRDefault="00A50D90" w:rsidP="00201098">
      <w:pPr>
        <w:ind w:firstLine="709"/>
        <w:jc w:val="both"/>
        <w:rPr>
          <w:rFonts w:eastAsia="Times New Roman"/>
          <w:sz w:val="28"/>
          <w:szCs w:val="28"/>
        </w:rPr>
      </w:pPr>
      <w:r w:rsidRPr="00AE49B1">
        <w:rPr>
          <w:rFonts w:eastAsia="Times New Roman"/>
          <w:b/>
          <w:bCs/>
          <w:i/>
          <w:iCs/>
          <w:sz w:val="28"/>
          <w:szCs w:val="28"/>
        </w:rPr>
        <w:t>Вводные тезисы:</w:t>
      </w:r>
      <w:r w:rsidRPr="00AE49B1">
        <w:rPr>
          <w:rFonts w:eastAsia="Times New Roman"/>
          <w:sz w:val="28"/>
          <w:szCs w:val="28"/>
        </w:rPr>
        <w:t xml:space="preserve"> Самый чувствительный для власти блок. Здесь фиксируется стирание границ между «системными» и «внесистемными» критиками, причём с участием фигур, которые раньше считались безусловно лояльными. Z-патриот Илья Ремесло (по цитатам) открыто призывает к смене власти; экс-политтехнолог А. Чадаев диагностирует «феодализм»; журналист И. Филиппов заявляет, что уже невозможно отличить сторонника Путина от «</w:t>
      </w:r>
      <w:proofErr w:type="spellStart"/>
      <w:r w:rsidRPr="00AE49B1">
        <w:rPr>
          <w:rFonts w:eastAsia="Times New Roman"/>
          <w:sz w:val="28"/>
          <w:szCs w:val="28"/>
        </w:rPr>
        <w:t>навальниста</w:t>
      </w:r>
      <w:proofErr w:type="spellEnd"/>
      <w:r w:rsidRPr="00AE49B1">
        <w:rPr>
          <w:rFonts w:eastAsia="Times New Roman"/>
          <w:sz w:val="28"/>
          <w:szCs w:val="28"/>
        </w:rPr>
        <w:t xml:space="preserve">-либерала». Отдельно выделяется предупреждение </w:t>
      </w:r>
      <w:proofErr w:type="spellStart"/>
      <w:r w:rsidRPr="00AE49B1">
        <w:rPr>
          <w:rFonts w:eastAsia="Times New Roman"/>
          <w:sz w:val="28"/>
          <w:szCs w:val="28"/>
        </w:rPr>
        <w:t>AlexCarrier</w:t>
      </w:r>
      <w:proofErr w:type="spellEnd"/>
      <w:r w:rsidRPr="00AE49B1">
        <w:rPr>
          <w:rFonts w:eastAsia="Times New Roman"/>
          <w:sz w:val="28"/>
          <w:szCs w:val="28"/>
        </w:rPr>
        <w:t xml:space="preserve"> элитам: напоминание о судьбе «глубинного государства» в 1917 году и тезис, что «</w:t>
      </w:r>
      <w:r w:rsidRPr="00D675B0">
        <w:rPr>
          <w:rFonts w:eastAsia="Times New Roman"/>
          <w:i/>
          <w:iCs/>
          <w:sz w:val="28"/>
          <w:szCs w:val="28"/>
        </w:rPr>
        <w:t>дворцовый переворот возможен всегда и везде</w:t>
      </w:r>
      <w:r w:rsidRPr="00AE49B1">
        <w:rPr>
          <w:rFonts w:eastAsia="Times New Roman"/>
          <w:sz w:val="28"/>
          <w:szCs w:val="28"/>
        </w:rPr>
        <w:t>».</w:t>
      </w:r>
    </w:p>
    <w:p w14:paraId="45E7ECFE"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1. Стирание границ между лагерями</w:t>
      </w:r>
    </w:p>
    <w:p w14:paraId="6D7BAC67"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Журналист И. Филиппов фиксирует беспрецедентный сдвиг:</w:t>
      </w:r>
    </w:p>
    <w:p w14:paraId="26C24BCB" w14:textId="627246E5"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 xml:space="preserve">«Уровень фронды уже так высок, что порой сложно понять </w:t>
      </w:r>
      <w:r w:rsidR="00302023" w:rsidRPr="00951DF7">
        <w:rPr>
          <w:rFonts w:eastAsia="Times New Roman"/>
          <w:i/>
          <w:iCs/>
          <w:sz w:val="28"/>
          <w:szCs w:val="28"/>
        </w:rPr>
        <w:t>-</w:t>
      </w:r>
      <w:r w:rsidRPr="00951DF7">
        <w:rPr>
          <w:rFonts w:eastAsia="Times New Roman"/>
          <w:i/>
          <w:iCs/>
          <w:sz w:val="28"/>
          <w:szCs w:val="28"/>
        </w:rPr>
        <w:t xml:space="preserve"> перед тобой сторонник Владимира Путина </w:t>
      </w:r>
      <w:r w:rsidR="00302023" w:rsidRPr="00951DF7">
        <w:rPr>
          <w:rFonts w:eastAsia="Times New Roman"/>
          <w:i/>
          <w:iCs/>
          <w:sz w:val="28"/>
          <w:szCs w:val="28"/>
        </w:rPr>
        <w:t>…</w:t>
      </w:r>
      <w:r w:rsidRPr="00951DF7">
        <w:rPr>
          <w:rFonts w:eastAsia="Times New Roman"/>
          <w:i/>
          <w:iCs/>
          <w:sz w:val="28"/>
          <w:szCs w:val="28"/>
        </w:rPr>
        <w:t>или «</w:t>
      </w:r>
      <w:proofErr w:type="spellStart"/>
      <w:r w:rsidRPr="00951DF7">
        <w:rPr>
          <w:rFonts w:eastAsia="Times New Roman"/>
          <w:i/>
          <w:iCs/>
          <w:sz w:val="28"/>
          <w:szCs w:val="28"/>
        </w:rPr>
        <w:t>навальнист</w:t>
      </w:r>
      <w:proofErr w:type="spellEnd"/>
      <w:r w:rsidRPr="00951DF7">
        <w:rPr>
          <w:rFonts w:eastAsia="Times New Roman"/>
          <w:i/>
          <w:iCs/>
          <w:sz w:val="28"/>
          <w:szCs w:val="28"/>
        </w:rPr>
        <w:t>-либерал?».</w:t>
      </w:r>
    </w:p>
    <w:p w14:paraId="038C8894" w14:textId="77777777" w:rsidR="00D675B0" w:rsidRDefault="00D675B0" w:rsidP="00201098">
      <w:pPr>
        <w:ind w:firstLine="709"/>
        <w:jc w:val="both"/>
        <w:rPr>
          <w:rFonts w:eastAsia="Times New Roman"/>
          <w:b/>
          <w:bCs/>
          <w:sz w:val="28"/>
          <w:szCs w:val="28"/>
        </w:rPr>
      </w:pPr>
    </w:p>
    <w:p w14:paraId="454B219C" w14:textId="37CB0BB2" w:rsidR="00A50D90" w:rsidRPr="00AE49B1" w:rsidRDefault="00A50D90" w:rsidP="00201098">
      <w:pPr>
        <w:ind w:firstLine="709"/>
        <w:jc w:val="both"/>
        <w:rPr>
          <w:rFonts w:eastAsia="Times New Roman"/>
          <w:sz w:val="28"/>
          <w:szCs w:val="28"/>
        </w:rPr>
      </w:pPr>
      <w:r w:rsidRPr="00AE49B1">
        <w:rPr>
          <w:rFonts w:eastAsia="Times New Roman"/>
          <w:b/>
          <w:bCs/>
          <w:sz w:val="28"/>
          <w:szCs w:val="28"/>
        </w:rPr>
        <w:t>2. Прямые публичные призывы Z-патриотов</w:t>
      </w:r>
    </w:p>
    <w:p w14:paraId="6E5532F0" w14:textId="273F91AE" w:rsidR="00A50D90" w:rsidRPr="00AE49B1" w:rsidRDefault="00A50D90" w:rsidP="00201098">
      <w:pPr>
        <w:ind w:firstLine="709"/>
        <w:jc w:val="both"/>
        <w:rPr>
          <w:rFonts w:eastAsia="Times New Roman"/>
          <w:sz w:val="28"/>
          <w:szCs w:val="28"/>
        </w:rPr>
      </w:pPr>
      <w:r w:rsidRPr="00AE49B1">
        <w:rPr>
          <w:rFonts w:eastAsia="Times New Roman"/>
          <w:sz w:val="28"/>
          <w:szCs w:val="28"/>
        </w:rPr>
        <w:t xml:space="preserve">По цитатам, приведённым в анализируемых материалах, ранее </w:t>
      </w:r>
      <w:proofErr w:type="gramStart"/>
      <w:r w:rsidRPr="00AE49B1">
        <w:rPr>
          <w:rFonts w:eastAsia="Times New Roman"/>
          <w:sz w:val="28"/>
          <w:szCs w:val="28"/>
        </w:rPr>
        <w:t>супер-лояльный</w:t>
      </w:r>
      <w:proofErr w:type="gramEnd"/>
      <w:r w:rsidRPr="00AE49B1">
        <w:rPr>
          <w:rFonts w:eastAsia="Times New Roman"/>
          <w:sz w:val="28"/>
          <w:szCs w:val="28"/>
        </w:rPr>
        <w:t xml:space="preserve"> власти Z-блогер И. Ремесло </w:t>
      </w:r>
      <w:r w:rsidRPr="00951DF7">
        <w:rPr>
          <w:rFonts w:eastAsia="Times New Roman"/>
          <w:i/>
          <w:iCs/>
          <w:sz w:val="28"/>
          <w:szCs w:val="28"/>
        </w:rPr>
        <w:t>«призвал к смене власти в России»</w:t>
      </w:r>
      <w:r w:rsidRPr="00AE49B1">
        <w:rPr>
          <w:rFonts w:eastAsia="Times New Roman"/>
          <w:sz w:val="28"/>
          <w:szCs w:val="28"/>
        </w:rPr>
        <w:t xml:space="preserve"> </w:t>
      </w:r>
      <w:r w:rsidR="00D675B0" w:rsidRPr="0012226D">
        <w:rPr>
          <w:rFonts w:eastAsia="Times New Roman"/>
          <w:i/>
          <w:iCs/>
          <w:sz w:val="28"/>
          <w:szCs w:val="28"/>
        </w:rPr>
        <w:t>—</w:t>
      </w:r>
      <w:r w:rsidRPr="00AE49B1">
        <w:rPr>
          <w:rFonts w:eastAsia="Times New Roman"/>
          <w:sz w:val="28"/>
          <w:szCs w:val="28"/>
        </w:rPr>
        <w:t xml:space="preserve"> это беспрецедентный для публичного поля шаг.</w:t>
      </w:r>
    </w:p>
    <w:p w14:paraId="55901626" w14:textId="0F5CA82E" w:rsidR="00A50D90" w:rsidRPr="00AE49B1" w:rsidRDefault="00A50D90" w:rsidP="00201098">
      <w:pPr>
        <w:ind w:firstLine="709"/>
        <w:jc w:val="both"/>
        <w:rPr>
          <w:rFonts w:eastAsia="Times New Roman"/>
          <w:sz w:val="28"/>
          <w:szCs w:val="28"/>
        </w:rPr>
      </w:pPr>
      <w:r w:rsidRPr="00AE49B1">
        <w:rPr>
          <w:rFonts w:eastAsia="Times New Roman"/>
          <w:b/>
          <w:bCs/>
          <w:sz w:val="28"/>
          <w:szCs w:val="28"/>
        </w:rPr>
        <w:t xml:space="preserve">3. Главный конфликт </w:t>
      </w:r>
      <w:r w:rsidR="00D675B0" w:rsidRPr="0012226D">
        <w:rPr>
          <w:rFonts w:eastAsia="Times New Roman"/>
          <w:i/>
          <w:iCs/>
          <w:sz w:val="28"/>
          <w:szCs w:val="28"/>
        </w:rPr>
        <w:t>—</w:t>
      </w:r>
      <w:r w:rsidRPr="00AE49B1">
        <w:rPr>
          <w:rFonts w:eastAsia="Times New Roman"/>
          <w:b/>
          <w:bCs/>
          <w:sz w:val="28"/>
          <w:szCs w:val="28"/>
        </w:rPr>
        <w:t xml:space="preserve"> между правящей группой и страной</w:t>
      </w:r>
    </w:p>
    <w:p w14:paraId="3692F361" w14:textId="2826B225"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 xml:space="preserve">«Главный конфликт внутрироссийский </w:t>
      </w:r>
      <w:r w:rsidR="00D675B0" w:rsidRPr="0012226D">
        <w:rPr>
          <w:rFonts w:eastAsia="Times New Roman"/>
          <w:i/>
          <w:iCs/>
          <w:sz w:val="28"/>
          <w:szCs w:val="28"/>
        </w:rPr>
        <w:t>—</w:t>
      </w:r>
      <w:r w:rsidRPr="00951DF7">
        <w:rPr>
          <w:rFonts w:eastAsia="Times New Roman"/>
          <w:i/>
          <w:iCs/>
          <w:sz w:val="28"/>
          <w:szCs w:val="28"/>
        </w:rPr>
        <w:t xml:space="preserve"> это конфликт между узкой группой, интерес которой представляет фронтмен этой правящей группы, и всем остальным российским сообществом, включая и олигархов, и силовиков всех мастей, ну и нас, простых россиян. Цинизм, предельный цинизм. Я думаю, Кремль и погубит».</w:t>
      </w:r>
    </w:p>
    <w:p w14:paraId="25C4F23C" w14:textId="29CF2002"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 xml:space="preserve">«Путинская система </w:t>
      </w:r>
      <w:r w:rsidR="00D675B0" w:rsidRPr="0012226D">
        <w:rPr>
          <w:rFonts w:eastAsia="Times New Roman"/>
          <w:i/>
          <w:iCs/>
          <w:sz w:val="28"/>
          <w:szCs w:val="28"/>
        </w:rPr>
        <w:t>—</w:t>
      </w:r>
      <w:r w:rsidRPr="00951DF7">
        <w:rPr>
          <w:rFonts w:eastAsia="Times New Roman"/>
          <w:i/>
          <w:iCs/>
          <w:sz w:val="28"/>
          <w:szCs w:val="28"/>
        </w:rPr>
        <w:t xml:space="preserve"> она неизменна, она не способна реформироваться. И поэтому она подвергается всё более изощрённым атакам».</w:t>
      </w:r>
    </w:p>
    <w:p w14:paraId="2D026CAA" w14:textId="4DCBAC4D" w:rsidR="00A50D90" w:rsidRPr="00AE49B1" w:rsidRDefault="00302023" w:rsidP="00201098">
      <w:pPr>
        <w:ind w:firstLine="709"/>
        <w:jc w:val="both"/>
        <w:rPr>
          <w:rFonts w:eastAsia="Times New Roman"/>
          <w:sz w:val="28"/>
          <w:szCs w:val="28"/>
        </w:rPr>
      </w:pPr>
      <w:r>
        <w:rPr>
          <w:rFonts w:eastAsia="Times New Roman"/>
          <w:i/>
          <w:iCs/>
          <w:sz w:val="28"/>
          <w:szCs w:val="28"/>
        </w:rPr>
        <w:t>-</w:t>
      </w:r>
      <w:r w:rsidR="00A50D90" w:rsidRPr="00AE49B1">
        <w:rPr>
          <w:rFonts w:eastAsia="Times New Roman"/>
          <w:i/>
          <w:iCs/>
          <w:sz w:val="28"/>
          <w:szCs w:val="28"/>
        </w:rPr>
        <w:t xml:space="preserve"> В.Б. Прохватилов</w:t>
      </w:r>
    </w:p>
    <w:p w14:paraId="510F6E07"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4. Предупреждение элитам: исторический урок февраля 1917 года</w:t>
      </w:r>
    </w:p>
    <w:p w14:paraId="57FCEC31" w14:textId="77777777" w:rsidR="00A50D90" w:rsidRPr="00AE49B1" w:rsidRDefault="00A50D90" w:rsidP="00201098">
      <w:pPr>
        <w:ind w:firstLine="709"/>
        <w:jc w:val="both"/>
        <w:rPr>
          <w:rFonts w:eastAsia="Times New Roman"/>
          <w:sz w:val="28"/>
          <w:szCs w:val="28"/>
        </w:rPr>
      </w:pPr>
      <w:proofErr w:type="spellStart"/>
      <w:r w:rsidRPr="00AE49B1">
        <w:rPr>
          <w:rFonts w:eastAsia="Times New Roman"/>
          <w:sz w:val="28"/>
          <w:szCs w:val="28"/>
        </w:rPr>
        <w:t>AlexCarrier</w:t>
      </w:r>
      <w:proofErr w:type="spellEnd"/>
      <w:r w:rsidRPr="00AE49B1">
        <w:rPr>
          <w:rFonts w:eastAsia="Times New Roman"/>
          <w:sz w:val="28"/>
          <w:szCs w:val="28"/>
        </w:rPr>
        <w:t xml:space="preserve"> обращается напрямую к «глубинному государству»:</w:t>
      </w:r>
    </w:p>
    <w:p w14:paraId="4C335CEC" w14:textId="7D6F2124"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 xml:space="preserve">«Если за лето понятнее не станет </w:t>
      </w:r>
      <w:r w:rsidR="00D675B0" w:rsidRPr="0012226D">
        <w:rPr>
          <w:rFonts w:eastAsia="Times New Roman"/>
          <w:i/>
          <w:iCs/>
          <w:sz w:val="28"/>
          <w:szCs w:val="28"/>
        </w:rPr>
        <w:t>—</w:t>
      </w:r>
      <w:r w:rsidRPr="00951DF7">
        <w:rPr>
          <w:rFonts w:eastAsia="Times New Roman"/>
          <w:i/>
          <w:iCs/>
          <w:sz w:val="28"/>
          <w:szCs w:val="28"/>
        </w:rPr>
        <w:t xml:space="preserve"> осень уже не гарантирована в самом широком смысле. А в 1917 </w:t>
      </w:r>
      <w:proofErr w:type="spellStart"/>
      <w:r w:rsidRPr="00951DF7">
        <w:rPr>
          <w:rFonts w:eastAsia="Times New Roman"/>
          <w:i/>
          <w:iCs/>
          <w:sz w:val="28"/>
          <w:szCs w:val="28"/>
        </w:rPr>
        <w:t>дипстейт</w:t>
      </w:r>
      <w:proofErr w:type="spellEnd"/>
      <w:r w:rsidRPr="00951DF7">
        <w:rPr>
          <w:rFonts w:eastAsia="Times New Roman"/>
          <w:i/>
          <w:iCs/>
          <w:sz w:val="28"/>
          <w:szCs w:val="28"/>
        </w:rPr>
        <w:t xml:space="preserve"> потерял всё. Напомню, его по классовому </w:t>
      </w:r>
      <w:r w:rsidRPr="00951DF7">
        <w:rPr>
          <w:rFonts w:eastAsia="Times New Roman"/>
          <w:i/>
          <w:iCs/>
          <w:sz w:val="28"/>
          <w:szCs w:val="28"/>
        </w:rPr>
        <w:lastRenderedPageBreak/>
        <w:t>признаку вырезали… «Таксующие» в Париже имперские аристократы передают привет».</w:t>
      </w:r>
    </w:p>
    <w:p w14:paraId="062FDA2A" w14:textId="2E134734"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«Чтоб «</w:t>
      </w:r>
      <w:proofErr w:type="spellStart"/>
      <w:r w:rsidRPr="00951DF7">
        <w:rPr>
          <w:rFonts w:eastAsia="Times New Roman"/>
          <w:i/>
          <w:iCs/>
          <w:sz w:val="28"/>
          <w:szCs w:val="28"/>
        </w:rPr>
        <w:t>госуха</w:t>
      </w:r>
      <w:proofErr w:type="spellEnd"/>
      <w:r w:rsidRPr="00951DF7">
        <w:rPr>
          <w:rFonts w:eastAsia="Times New Roman"/>
          <w:i/>
          <w:iCs/>
          <w:sz w:val="28"/>
          <w:szCs w:val="28"/>
        </w:rPr>
        <w:t xml:space="preserve">» вообще работала и была конкурентна, в мире других </w:t>
      </w:r>
      <w:proofErr w:type="spellStart"/>
      <w:r w:rsidRPr="00951DF7">
        <w:rPr>
          <w:rFonts w:eastAsia="Times New Roman"/>
          <w:i/>
          <w:iCs/>
          <w:sz w:val="28"/>
          <w:szCs w:val="28"/>
        </w:rPr>
        <w:t>госух</w:t>
      </w:r>
      <w:proofErr w:type="spellEnd"/>
      <w:r w:rsidRPr="00951DF7">
        <w:rPr>
          <w:rFonts w:eastAsia="Times New Roman"/>
          <w:i/>
          <w:iCs/>
          <w:sz w:val="28"/>
          <w:szCs w:val="28"/>
        </w:rPr>
        <w:t xml:space="preserve">, </w:t>
      </w:r>
      <w:r w:rsidR="00D675B0" w:rsidRPr="0012226D">
        <w:rPr>
          <w:rFonts w:eastAsia="Times New Roman"/>
          <w:i/>
          <w:iCs/>
          <w:sz w:val="28"/>
          <w:szCs w:val="28"/>
        </w:rPr>
        <w:t>—</w:t>
      </w:r>
      <w:r w:rsidRPr="00951DF7">
        <w:rPr>
          <w:rFonts w:eastAsia="Times New Roman"/>
          <w:i/>
          <w:iCs/>
          <w:sz w:val="28"/>
          <w:szCs w:val="28"/>
        </w:rPr>
        <w:t xml:space="preserve"> нужно, чтоб внутри неё был консенсус элит… Феодальная знать </w:t>
      </w:r>
      <w:r w:rsidR="00D675B0" w:rsidRPr="0012226D">
        <w:rPr>
          <w:rFonts w:eastAsia="Times New Roman"/>
          <w:i/>
          <w:iCs/>
          <w:sz w:val="28"/>
          <w:szCs w:val="28"/>
        </w:rPr>
        <w:t>—</w:t>
      </w:r>
      <w:r w:rsidRPr="00951DF7">
        <w:rPr>
          <w:rFonts w:eastAsia="Times New Roman"/>
          <w:i/>
          <w:iCs/>
          <w:sz w:val="28"/>
          <w:szCs w:val="28"/>
        </w:rPr>
        <w:t xml:space="preserve"> это свора хищников: только тогда они подотчётное государство могут к величию привести. Но хищники всегда опасны для своего хозяина… Поэтому ВСЕГДА и ВЕЗДЕ, в нормально функционирующем государстве, возможен дворцовый переворот».</w:t>
      </w:r>
    </w:p>
    <w:p w14:paraId="0EF6344D"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5. Метафора «потерянной карты» у «машиниста» российского государственного поезда (А.Г. Дугин)</w:t>
      </w:r>
    </w:p>
    <w:p w14:paraId="1A63D5A8" w14:textId="77777777"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«Какая за окном станция, уже едва ли кто-то понимает. Все уповают на «машиниста». Это правильно. Но и «машинисту» нужна карта маршрута. Кажется, она потерялась, и инерция ведёт в непонятном направлении».</w:t>
      </w:r>
    </w:p>
    <w:p w14:paraId="5D3118FD" w14:textId="082DBA90" w:rsidR="00A50D90" w:rsidRPr="00D675B0" w:rsidRDefault="00AE49B1" w:rsidP="00201098">
      <w:pPr>
        <w:ind w:firstLine="709"/>
        <w:jc w:val="both"/>
        <w:rPr>
          <w:rFonts w:eastAsia="Times New Roman"/>
          <w:sz w:val="28"/>
          <w:szCs w:val="28"/>
          <w:u w:val="single"/>
        </w:rPr>
      </w:pPr>
      <w:r w:rsidRPr="00D675B0">
        <w:rPr>
          <w:rFonts w:eastAsia="Times New Roman"/>
          <w:b/>
          <w:bCs/>
          <w:sz w:val="28"/>
          <w:szCs w:val="28"/>
          <w:u w:val="single"/>
        </w:rPr>
        <w:t>НЕКОТОРЫЕ ВЫВОДЫ</w:t>
      </w:r>
    </w:p>
    <w:p w14:paraId="3F988E68"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 xml:space="preserve">Зафиксирован беспрецедентный уровень публичной фронды со стороны ранее лояльных фигур. </w:t>
      </w:r>
      <w:r w:rsidRPr="00D675B0">
        <w:rPr>
          <w:rFonts w:eastAsia="Times New Roman"/>
          <w:b/>
          <w:bCs/>
          <w:sz w:val="28"/>
          <w:szCs w:val="28"/>
        </w:rPr>
        <w:t>Стираются границы между «системной» и «внесистемной» оппозицией.</w:t>
      </w:r>
      <w:r w:rsidRPr="00AE49B1">
        <w:rPr>
          <w:rFonts w:eastAsia="Times New Roman"/>
          <w:sz w:val="28"/>
          <w:szCs w:val="28"/>
        </w:rPr>
        <w:t xml:space="preserve"> Впервые за многие годы прозвучали прямые призывы к смене власти, а также развёрнутые предупреждения элитам о риске повторения сценария 1917 года.</w:t>
      </w:r>
    </w:p>
    <w:p w14:paraId="5A9C0638" w14:textId="02926946" w:rsidR="00A50D90" w:rsidRPr="00AE49B1" w:rsidRDefault="00A50D90" w:rsidP="00201098">
      <w:pPr>
        <w:ind w:firstLine="709"/>
        <w:jc w:val="both"/>
        <w:rPr>
          <w:rFonts w:eastAsia="Times New Roman"/>
          <w:sz w:val="28"/>
          <w:szCs w:val="28"/>
        </w:rPr>
      </w:pPr>
    </w:p>
    <w:p w14:paraId="2EA77566" w14:textId="77777777" w:rsidR="00A50D90" w:rsidRPr="00AE49B1" w:rsidRDefault="00A50D90" w:rsidP="00201098">
      <w:pPr>
        <w:numPr>
          <w:ilvl w:val="0"/>
          <w:numId w:val="6"/>
        </w:numPr>
        <w:ind w:left="0"/>
        <w:jc w:val="both"/>
        <w:rPr>
          <w:rFonts w:eastAsia="Times New Roman"/>
          <w:b/>
          <w:bCs/>
          <w:sz w:val="28"/>
          <w:szCs w:val="28"/>
        </w:rPr>
      </w:pPr>
      <w:r w:rsidRPr="00AE49B1">
        <w:rPr>
          <w:rFonts w:eastAsia="Times New Roman"/>
          <w:b/>
          <w:bCs/>
          <w:sz w:val="28"/>
          <w:szCs w:val="28"/>
        </w:rPr>
        <w:t>VIII. Внешняя экспертная оценка: «внутри России что-то меняется»</w:t>
      </w:r>
    </w:p>
    <w:p w14:paraId="694FA8D6" w14:textId="60F3489B" w:rsidR="00A50D90" w:rsidRPr="00AE49B1" w:rsidRDefault="00A50D90" w:rsidP="00201098">
      <w:pPr>
        <w:ind w:firstLine="709"/>
        <w:jc w:val="both"/>
        <w:rPr>
          <w:rFonts w:eastAsia="Times New Roman"/>
          <w:sz w:val="28"/>
          <w:szCs w:val="28"/>
        </w:rPr>
      </w:pPr>
      <w:r w:rsidRPr="00AE49B1">
        <w:rPr>
          <w:rFonts w:eastAsia="Times New Roman"/>
          <w:b/>
          <w:bCs/>
          <w:i/>
          <w:iCs/>
          <w:sz w:val="28"/>
          <w:szCs w:val="28"/>
        </w:rPr>
        <w:t>Вводные тезисы:</w:t>
      </w:r>
      <w:r w:rsidRPr="00AE49B1">
        <w:rPr>
          <w:rFonts w:eastAsia="Times New Roman"/>
          <w:sz w:val="28"/>
          <w:szCs w:val="28"/>
        </w:rPr>
        <w:t xml:space="preserve"> Независимые подтверждения </w:t>
      </w:r>
      <w:r w:rsidR="00D675B0" w:rsidRPr="0012226D">
        <w:rPr>
          <w:rFonts w:eastAsia="Times New Roman"/>
          <w:i/>
          <w:iCs/>
          <w:sz w:val="28"/>
          <w:szCs w:val="28"/>
        </w:rPr>
        <w:t>—</w:t>
      </w:r>
      <w:r w:rsidRPr="00AE49B1">
        <w:rPr>
          <w:rFonts w:eastAsia="Times New Roman"/>
          <w:sz w:val="28"/>
          <w:szCs w:val="28"/>
        </w:rPr>
        <w:t xml:space="preserve"> важнейший элемент верификации. Тезисы политолога Т. Становой (иноагент) почти дословно совпадают с диагнозом, который ставят сами патриотические авторы. Ещё более значимы свежие данные «Левада-центра» (иноагент) за апрель 2026 г.: падение готовности голосовать за В.В. Путина до 49,3% (впервые ниже 50% за весь период СВО) при 43,5% «зоны неопределённости». Это количественное измерение тех процессов, которые Z-каналы описывают эмоционально. Совпадение выводов из трёх независимых источников (патриотическая блогосфера, эмигрантская аналитика, независимая социология) повышает надёжность диагноза.</w:t>
      </w:r>
    </w:p>
    <w:p w14:paraId="300D1154"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1. Тезис: «статус-кво» становится угрозой для самих элит</w:t>
      </w:r>
    </w:p>
    <w:p w14:paraId="005E9976" w14:textId="4471583B" w:rsidR="00A50D90" w:rsidRPr="00AE49B1" w:rsidRDefault="00A50D90" w:rsidP="00201098">
      <w:pPr>
        <w:ind w:firstLine="709"/>
        <w:jc w:val="both"/>
        <w:rPr>
          <w:rFonts w:eastAsia="Times New Roman"/>
          <w:sz w:val="28"/>
          <w:szCs w:val="28"/>
        </w:rPr>
      </w:pPr>
      <w:r w:rsidRPr="00AE49B1">
        <w:rPr>
          <w:rFonts w:eastAsia="Times New Roman"/>
          <w:sz w:val="28"/>
          <w:szCs w:val="28"/>
        </w:rPr>
        <w:t>Т. Становая</w:t>
      </w:r>
      <w:r w:rsidR="00302023">
        <w:rPr>
          <w:rFonts w:eastAsia="Times New Roman"/>
          <w:sz w:val="28"/>
          <w:szCs w:val="28"/>
        </w:rPr>
        <w:t>, политолог-иноагент,</w:t>
      </w:r>
      <w:r w:rsidRPr="00AE49B1">
        <w:rPr>
          <w:rFonts w:eastAsia="Times New Roman"/>
          <w:sz w:val="28"/>
          <w:szCs w:val="28"/>
        </w:rPr>
        <w:t xml:space="preserve"> описывает кумулятивное давление, с которым сталкивается политическая система:</w:t>
      </w:r>
    </w:p>
    <w:p w14:paraId="735AB521" w14:textId="77777777"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«Недавние события внутри России свидетельствуют о том, что система с трудом справляется с нарастающим давлением. К этому относятся растущие внутренние напряжения, закулисные манёвры среди элит, слухи о государственном перевороте, более жёсткий и реактивный контроль, страх потерять этот контроль, а также увеличивающаяся уязвимость перед ударами и покушениями со стороны Украины. Всё это происходит на фоне ухудшающейся внешней обстановки: дестабилизированного Ближнего Востока и тупика вокруг Ирана, отвлечённого Трампа и более милитаризованной (включая ядерно-ориентированную) Европы».</w:t>
      </w:r>
    </w:p>
    <w:p w14:paraId="41E1C603"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2. Точка ожидания эмиграции: «</w:t>
      </w:r>
      <w:r w:rsidRPr="008F7A70">
        <w:rPr>
          <w:rFonts w:eastAsia="Times New Roman"/>
          <w:b/>
          <w:bCs/>
          <w:i/>
          <w:iCs/>
          <w:sz w:val="28"/>
          <w:szCs w:val="28"/>
        </w:rPr>
        <w:t>впервые за годы войны может произойти сдвиг</w:t>
      </w:r>
      <w:r w:rsidRPr="00AE49B1">
        <w:rPr>
          <w:rFonts w:eastAsia="Times New Roman"/>
          <w:b/>
          <w:bCs/>
          <w:sz w:val="28"/>
          <w:szCs w:val="28"/>
        </w:rPr>
        <w:t>»</w:t>
      </w:r>
    </w:p>
    <w:p w14:paraId="0D762A39" w14:textId="08B33004" w:rsidR="00A50D90" w:rsidRPr="00AE49B1" w:rsidRDefault="00A50D90" w:rsidP="00201098">
      <w:pPr>
        <w:ind w:firstLine="709"/>
        <w:jc w:val="both"/>
        <w:rPr>
          <w:rFonts w:eastAsia="Times New Roman"/>
          <w:sz w:val="28"/>
          <w:szCs w:val="28"/>
        </w:rPr>
      </w:pPr>
      <w:r w:rsidRPr="00951DF7">
        <w:rPr>
          <w:rFonts w:eastAsia="Times New Roman"/>
          <w:i/>
          <w:iCs/>
          <w:sz w:val="28"/>
          <w:szCs w:val="28"/>
        </w:rPr>
        <w:t xml:space="preserve">«Впервые за годы войны может произойти сдвиг. Давление достигло точки, когда слишком многие акторы внутри России сталкиваются с новой реальностью: статус-кво начинает угрожать их собственному положению. Если ничего не </w:t>
      </w:r>
      <w:r w:rsidRPr="00951DF7">
        <w:rPr>
          <w:rFonts w:eastAsia="Times New Roman"/>
          <w:i/>
          <w:iCs/>
          <w:sz w:val="28"/>
          <w:szCs w:val="28"/>
        </w:rPr>
        <w:lastRenderedPageBreak/>
        <w:t>изменится, это делает выживание трудным, если не невозможным».</w:t>
      </w:r>
      <w:r w:rsidR="008F7A70">
        <w:rPr>
          <w:rFonts w:eastAsia="Times New Roman"/>
          <w:i/>
          <w:iCs/>
          <w:sz w:val="28"/>
          <w:szCs w:val="28"/>
        </w:rPr>
        <w:t xml:space="preserve"> (</w:t>
      </w:r>
      <w:r w:rsidRPr="00AE49B1">
        <w:rPr>
          <w:rFonts w:eastAsia="Times New Roman"/>
          <w:i/>
          <w:iCs/>
          <w:sz w:val="28"/>
          <w:szCs w:val="28"/>
        </w:rPr>
        <w:t>Т. Становая</w:t>
      </w:r>
      <w:r w:rsidR="00302023">
        <w:rPr>
          <w:rFonts w:eastAsia="Times New Roman"/>
          <w:i/>
          <w:iCs/>
          <w:sz w:val="28"/>
          <w:szCs w:val="28"/>
        </w:rPr>
        <w:t>, политолог-иноагент</w:t>
      </w:r>
      <w:r w:rsidR="008F7A70">
        <w:rPr>
          <w:rFonts w:eastAsia="Times New Roman"/>
          <w:i/>
          <w:iCs/>
          <w:sz w:val="28"/>
          <w:szCs w:val="28"/>
        </w:rPr>
        <w:t>)</w:t>
      </w:r>
    </w:p>
    <w:p w14:paraId="093E8AFA" w14:textId="77777777" w:rsidR="00A50D90" w:rsidRPr="00951DF7" w:rsidRDefault="00A50D90" w:rsidP="00201098">
      <w:pPr>
        <w:ind w:firstLine="709"/>
        <w:jc w:val="both"/>
        <w:rPr>
          <w:rFonts w:eastAsia="Times New Roman"/>
          <w:sz w:val="28"/>
          <w:szCs w:val="28"/>
        </w:rPr>
      </w:pPr>
      <w:r w:rsidRPr="00951DF7">
        <w:rPr>
          <w:rFonts w:eastAsia="Times New Roman"/>
          <w:sz w:val="28"/>
          <w:szCs w:val="28"/>
        </w:rPr>
        <w:t xml:space="preserve">Этот тезис прямо коррелирует с прогнозом </w:t>
      </w:r>
      <w:proofErr w:type="spellStart"/>
      <w:r w:rsidRPr="00951DF7">
        <w:rPr>
          <w:rFonts w:eastAsia="Times New Roman"/>
          <w:sz w:val="28"/>
          <w:szCs w:val="28"/>
        </w:rPr>
        <w:t>AlexCarrier</w:t>
      </w:r>
      <w:proofErr w:type="spellEnd"/>
      <w:r w:rsidRPr="00951DF7">
        <w:rPr>
          <w:rFonts w:eastAsia="Times New Roman"/>
          <w:sz w:val="28"/>
          <w:szCs w:val="28"/>
        </w:rPr>
        <w:t xml:space="preserve"> о «полутора-двух месяцах запаса прочности» и с предупреждением о возможности «дворцового переворота», а также с формулой Прохватилова о «конфликте между узкой группой и всем остальным российским сообществом, включая олигархов и силовиков».</w:t>
      </w:r>
    </w:p>
    <w:p w14:paraId="3F664A20"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3. Утрата веры в наличие плана у руководства</w:t>
      </w:r>
    </w:p>
    <w:p w14:paraId="65E6907C" w14:textId="77777777"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«До недавнего времени многие предполагали, что у Путина есть план, даже если он сводился просто к продолжению войны. Теперь всё больше сомнений в том, существует ли такой план вообще. И даже если он существует, он может означать политическое или физическое уничтожение для некоторых».</w:t>
      </w:r>
    </w:p>
    <w:p w14:paraId="0E3491B8"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Становая фиксирует и асимметричную инверсию переговорной позиции:</w:t>
      </w:r>
    </w:p>
    <w:p w14:paraId="4FFEDA2E" w14:textId="57008D0C"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 xml:space="preserve">«Иронично, что после (стольких) лет следования подходу «выжидать и наблюдать» </w:t>
      </w:r>
      <w:r w:rsidR="00302023" w:rsidRPr="00951DF7">
        <w:rPr>
          <w:rFonts w:eastAsia="Times New Roman"/>
          <w:i/>
          <w:iCs/>
          <w:sz w:val="28"/>
          <w:szCs w:val="28"/>
        </w:rPr>
        <w:t>-</w:t>
      </w:r>
      <w:r w:rsidRPr="00951DF7">
        <w:rPr>
          <w:rFonts w:eastAsia="Times New Roman"/>
          <w:i/>
          <w:iCs/>
          <w:sz w:val="28"/>
          <w:szCs w:val="28"/>
        </w:rPr>
        <w:t xml:space="preserve"> в отношении Запада и, отчасти, Украины, Путин теперь сам стал объектом подобного подхода со стороны американцев </w:t>
      </w:r>
      <w:r w:rsidR="008F7A70" w:rsidRPr="0012226D">
        <w:rPr>
          <w:rFonts w:eastAsia="Times New Roman"/>
          <w:i/>
          <w:iCs/>
          <w:sz w:val="28"/>
          <w:szCs w:val="28"/>
        </w:rPr>
        <w:t>—</w:t>
      </w:r>
      <w:r w:rsidRPr="00951DF7">
        <w:rPr>
          <w:rFonts w:eastAsia="Times New Roman"/>
          <w:i/>
          <w:iCs/>
          <w:sz w:val="28"/>
          <w:szCs w:val="28"/>
        </w:rPr>
        <w:t xml:space="preserve"> неудобная позиция для россиян».</w:t>
      </w:r>
    </w:p>
    <w:p w14:paraId="11C70335" w14:textId="3206B909" w:rsidR="00A50D90" w:rsidRPr="00AE49B1" w:rsidRDefault="00A50D90" w:rsidP="00201098">
      <w:pPr>
        <w:ind w:firstLine="709"/>
        <w:jc w:val="both"/>
        <w:rPr>
          <w:rFonts w:eastAsia="Times New Roman"/>
          <w:sz w:val="28"/>
          <w:szCs w:val="28"/>
        </w:rPr>
      </w:pPr>
    </w:p>
    <w:p w14:paraId="1AD2C70C"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 xml:space="preserve">4. </w:t>
      </w:r>
      <w:proofErr w:type="spellStart"/>
      <w:r w:rsidRPr="00AE49B1">
        <w:rPr>
          <w:rFonts w:eastAsia="Times New Roman"/>
          <w:b/>
          <w:bCs/>
          <w:sz w:val="28"/>
          <w:szCs w:val="28"/>
        </w:rPr>
        <w:t>Саморазрушительный</w:t>
      </w:r>
      <w:proofErr w:type="spellEnd"/>
      <w:r w:rsidRPr="00AE49B1">
        <w:rPr>
          <w:rFonts w:eastAsia="Times New Roman"/>
          <w:b/>
          <w:bCs/>
          <w:sz w:val="28"/>
          <w:szCs w:val="28"/>
        </w:rPr>
        <w:t xml:space="preserve"> характер действий российской </w:t>
      </w:r>
      <w:proofErr w:type="spellStart"/>
      <w:r w:rsidRPr="00AE49B1">
        <w:rPr>
          <w:rFonts w:eastAsia="Times New Roman"/>
          <w:b/>
          <w:bCs/>
          <w:sz w:val="28"/>
          <w:szCs w:val="28"/>
        </w:rPr>
        <w:t>политсистемы</w:t>
      </w:r>
      <w:proofErr w:type="spellEnd"/>
    </w:p>
    <w:p w14:paraId="7CB81571" w14:textId="77777777" w:rsidR="00AE49B1" w:rsidRPr="00951DF7" w:rsidRDefault="00A50D90" w:rsidP="00201098">
      <w:pPr>
        <w:ind w:firstLine="709"/>
        <w:jc w:val="both"/>
        <w:rPr>
          <w:rFonts w:eastAsia="Times New Roman"/>
          <w:i/>
          <w:iCs/>
          <w:sz w:val="28"/>
          <w:szCs w:val="28"/>
        </w:rPr>
      </w:pPr>
      <w:r w:rsidRPr="00AE49B1">
        <w:rPr>
          <w:rFonts w:eastAsia="Times New Roman"/>
          <w:sz w:val="28"/>
          <w:szCs w:val="28"/>
        </w:rPr>
        <w:t>«</w:t>
      </w:r>
      <w:r w:rsidRPr="00951DF7">
        <w:rPr>
          <w:rFonts w:eastAsia="Times New Roman"/>
          <w:i/>
          <w:iCs/>
          <w:sz w:val="28"/>
          <w:szCs w:val="28"/>
        </w:rPr>
        <w:t xml:space="preserve">В России нарастают настроения, что нынешняя система управления становится слишком разрушительной и всё более </w:t>
      </w:r>
      <w:proofErr w:type="spellStart"/>
      <w:r w:rsidRPr="00951DF7">
        <w:rPr>
          <w:rFonts w:eastAsia="Times New Roman"/>
          <w:i/>
          <w:iCs/>
          <w:sz w:val="28"/>
          <w:szCs w:val="28"/>
        </w:rPr>
        <w:t>саморазрушительной</w:t>
      </w:r>
      <w:proofErr w:type="spellEnd"/>
      <w:r w:rsidRPr="00951DF7">
        <w:rPr>
          <w:rFonts w:eastAsia="Times New Roman"/>
          <w:i/>
          <w:iCs/>
          <w:sz w:val="28"/>
          <w:szCs w:val="28"/>
        </w:rPr>
        <w:t>. Терпимость к статус-кво ослабевает. Однако разные акторы по-разному трактуют эти изменения, в то время как Путин, похоже, либо не способен, либо не желает пересмотреть свою политику».</w:t>
      </w:r>
    </w:p>
    <w:p w14:paraId="4E90F863" w14:textId="6F75E841" w:rsidR="00302023" w:rsidRPr="00AE49B1" w:rsidRDefault="00302023" w:rsidP="00302023">
      <w:pPr>
        <w:ind w:firstLine="709"/>
        <w:jc w:val="both"/>
        <w:rPr>
          <w:rFonts w:eastAsia="Times New Roman"/>
          <w:sz w:val="28"/>
          <w:szCs w:val="28"/>
        </w:rPr>
      </w:pPr>
      <w:r>
        <w:rPr>
          <w:rFonts w:eastAsia="Times New Roman"/>
          <w:i/>
          <w:iCs/>
          <w:sz w:val="28"/>
          <w:szCs w:val="28"/>
        </w:rPr>
        <w:t>-</w:t>
      </w:r>
      <w:r w:rsidR="00A50D90" w:rsidRPr="00AE49B1">
        <w:rPr>
          <w:rFonts w:eastAsia="Times New Roman"/>
          <w:i/>
          <w:iCs/>
          <w:sz w:val="28"/>
          <w:szCs w:val="28"/>
        </w:rPr>
        <w:t xml:space="preserve"> Т. Становая</w:t>
      </w:r>
      <w:r w:rsidRPr="00302023">
        <w:rPr>
          <w:rFonts w:eastAsia="Times New Roman"/>
          <w:i/>
          <w:iCs/>
          <w:sz w:val="28"/>
          <w:szCs w:val="28"/>
        </w:rPr>
        <w:t xml:space="preserve"> </w:t>
      </w:r>
      <w:r>
        <w:rPr>
          <w:rFonts w:eastAsia="Times New Roman"/>
          <w:i/>
          <w:iCs/>
          <w:sz w:val="28"/>
          <w:szCs w:val="28"/>
        </w:rPr>
        <w:t>политолог-иноагент</w:t>
      </w:r>
    </w:p>
    <w:p w14:paraId="232AD314" w14:textId="2A95D777" w:rsidR="00A50D90" w:rsidRPr="00AE49B1" w:rsidRDefault="00A50D90" w:rsidP="00201098">
      <w:pPr>
        <w:ind w:firstLine="709"/>
        <w:jc w:val="both"/>
        <w:rPr>
          <w:rFonts w:eastAsia="Times New Roman"/>
          <w:sz w:val="28"/>
          <w:szCs w:val="28"/>
        </w:rPr>
      </w:pPr>
    </w:p>
    <w:p w14:paraId="3CF07730" w14:textId="06F9F48C" w:rsidR="00A50D90" w:rsidRPr="00AE49B1" w:rsidRDefault="00A50D90" w:rsidP="00201098">
      <w:pPr>
        <w:ind w:firstLine="709"/>
        <w:jc w:val="both"/>
        <w:rPr>
          <w:rFonts w:eastAsia="Times New Roman"/>
          <w:b/>
          <w:bCs/>
          <w:sz w:val="28"/>
          <w:szCs w:val="28"/>
        </w:rPr>
      </w:pPr>
      <w:r w:rsidRPr="00AE49B1">
        <w:rPr>
          <w:rFonts w:eastAsia="Times New Roman"/>
          <w:b/>
          <w:bCs/>
          <w:sz w:val="28"/>
          <w:szCs w:val="28"/>
        </w:rPr>
        <w:t>5. Социологическое подтверждение: данные</w:t>
      </w:r>
      <w:r w:rsidR="00AE49B1" w:rsidRPr="00AE49B1">
        <w:rPr>
          <w:rFonts w:eastAsia="Times New Roman"/>
          <w:b/>
          <w:bCs/>
          <w:sz w:val="28"/>
          <w:szCs w:val="28"/>
        </w:rPr>
        <w:t xml:space="preserve"> ФОМ и иноагента </w:t>
      </w:r>
      <w:r w:rsidR="008F7A70" w:rsidRPr="0012226D">
        <w:rPr>
          <w:rFonts w:eastAsia="Times New Roman"/>
          <w:i/>
          <w:iCs/>
          <w:sz w:val="28"/>
          <w:szCs w:val="28"/>
        </w:rPr>
        <w:t>—</w:t>
      </w:r>
      <w:r w:rsidRPr="00AE49B1">
        <w:rPr>
          <w:rFonts w:eastAsia="Times New Roman"/>
          <w:b/>
          <w:bCs/>
          <w:sz w:val="28"/>
          <w:szCs w:val="28"/>
        </w:rPr>
        <w:t xml:space="preserve"> «Левада-центра» (апрель 2026)</w:t>
      </w:r>
    </w:p>
    <w:p w14:paraId="5D25CA6F" w14:textId="77777777" w:rsidR="00AE49B1" w:rsidRPr="00AE49B1" w:rsidRDefault="00AE49B1" w:rsidP="00AE49B1">
      <w:pPr>
        <w:ind w:firstLine="709"/>
        <w:jc w:val="both"/>
        <w:rPr>
          <w:rFonts w:eastAsia="Times New Roman"/>
          <w:sz w:val="28"/>
          <w:szCs w:val="28"/>
        </w:rPr>
      </w:pPr>
      <w:r w:rsidRPr="00AE49B1">
        <w:rPr>
          <w:rFonts w:eastAsia="Times New Roman"/>
          <w:sz w:val="28"/>
          <w:szCs w:val="28"/>
        </w:rPr>
        <w:t>Работающий по заказам Администрации Президента Фонд «Общественное мнение» фиксирует угрожающие ножницы в оценках психологического состояния российского общества.</w:t>
      </w:r>
    </w:p>
    <w:p w14:paraId="0DD3F864" w14:textId="77777777" w:rsidR="00AE49B1" w:rsidRPr="00AE49B1" w:rsidRDefault="00AE49B1" w:rsidP="00AE49B1">
      <w:pPr>
        <w:ind w:firstLine="709"/>
        <w:jc w:val="both"/>
        <w:rPr>
          <w:rFonts w:eastAsia="Times New Roman"/>
          <w:sz w:val="28"/>
          <w:szCs w:val="28"/>
        </w:rPr>
      </w:pPr>
      <w:r w:rsidRPr="00AE49B1">
        <w:rPr>
          <w:rFonts w:eastAsia="Times New Roman"/>
          <w:sz w:val="28"/>
          <w:szCs w:val="28"/>
        </w:rPr>
        <w:t xml:space="preserve">Разница в мнениях, что обстановка в стране тревожная и спокойная достигла уже 13 </w:t>
      </w:r>
      <w:proofErr w:type="spellStart"/>
      <w:r w:rsidRPr="00AE49B1">
        <w:rPr>
          <w:rFonts w:eastAsia="Times New Roman"/>
          <w:sz w:val="28"/>
          <w:szCs w:val="28"/>
        </w:rPr>
        <w:t>п.п</w:t>
      </w:r>
      <w:proofErr w:type="spellEnd"/>
      <w:r w:rsidRPr="00AE49B1">
        <w:rPr>
          <w:rFonts w:eastAsia="Times New Roman"/>
          <w:sz w:val="28"/>
          <w:szCs w:val="28"/>
        </w:rPr>
        <w:t>. в пользу тревожности, что не наблюдалось уже несколько лет.</w:t>
      </w:r>
    </w:p>
    <w:p w14:paraId="17ECD5AB" w14:textId="77777777" w:rsidR="00AE49B1" w:rsidRPr="00AE49B1" w:rsidRDefault="00AE49B1" w:rsidP="00AE49B1">
      <w:pPr>
        <w:jc w:val="both"/>
        <w:rPr>
          <w:rFonts w:eastAsia="Times New Roman"/>
          <w:sz w:val="28"/>
          <w:szCs w:val="28"/>
        </w:rPr>
      </w:pPr>
      <w:r w:rsidRPr="00AE49B1">
        <w:rPr>
          <w:noProof/>
        </w:rPr>
        <w:lastRenderedPageBreak/>
        <w:drawing>
          <wp:inline distT="0" distB="0" distL="0" distR="0" wp14:anchorId="7CD66166" wp14:editId="47638F40">
            <wp:extent cx="5940425" cy="3336925"/>
            <wp:effectExtent l="0" t="0" r="3175" b="0"/>
            <wp:docPr id="19208261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71177" name=""/>
                    <pic:cNvPicPr/>
                  </pic:nvPicPr>
                  <pic:blipFill>
                    <a:blip r:embed="rId10"/>
                    <a:stretch>
                      <a:fillRect/>
                    </a:stretch>
                  </pic:blipFill>
                  <pic:spPr>
                    <a:xfrm>
                      <a:off x="0" y="0"/>
                      <a:ext cx="5940425" cy="3336925"/>
                    </a:xfrm>
                    <a:prstGeom prst="rect">
                      <a:avLst/>
                    </a:prstGeom>
                  </pic:spPr>
                </pic:pic>
              </a:graphicData>
            </a:graphic>
          </wp:inline>
        </w:drawing>
      </w:r>
    </w:p>
    <w:p w14:paraId="73CDC394" w14:textId="77777777" w:rsidR="00AE49B1" w:rsidRPr="00AE49B1" w:rsidRDefault="00AE49B1" w:rsidP="00AE49B1">
      <w:pPr>
        <w:ind w:firstLine="709"/>
        <w:jc w:val="both"/>
        <w:rPr>
          <w:rFonts w:eastAsia="Times New Roman"/>
          <w:sz w:val="28"/>
          <w:szCs w:val="28"/>
        </w:rPr>
      </w:pPr>
      <w:r w:rsidRPr="00AE49B1">
        <w:rPr>
          <w:rFonts w:eastAsia="Times New Roman"/>
          <w:sz w:val="28"/>
          <w:szCs w:val="28"/>
        </w:rPr>
        <w:t>Обстрелы российских территорий дронами и ракетами уже обеспокоенно отмечает 15% опрошенных. Месяц назад по данным ФОМ этот показатель составлял лишь 6%.</w:t>
      </w:r>
    </w:p>
    <w:p w14:paraId="3A38B220" w14:textId="77777777" w:rsidR="00AE49B1" w:rsidRPr="00AE49B1" w:rsidRDefault="00AE49B1" w:rsidP="00201098">
      <w:pPr>
        <w:ind w:firstLine="709"/>
        <w:jc w:val="both"/>
        <w:rPr>
          <w:rFonts w:eastAsia="Times New Roman"/>
          <w:sz w:val="28"/>
          <w:szCs w:val="28"/>
        </w:rPr>
      </w:pPr>
    </w:p>
    <w:p w14:paraId="70194CDE" w14:textId="77777777" w:rsidR="00A50D90" w:rsidRPr="00AE49B1" w:rsidRDefault="00A50D90" w:rsidP="00201098">
      <w:pPr>
        <w:ind w:firstLine="709"/>
        <w:jc w:val="both"/>
        <w:rPr>
          <w:rFonts w:eastAsia="Times New Roman"/>
          <w:sz w:val="28"/>
          <w:szCs w:val="28"/>
        </w:rPr>
      </w:pPr>
      <w:r w:rsidRPr="00AE49B1">
        <w:rPr>
          <w:rFonts w:eastAsia="Times New Roman"/>
          <w:sz w:val="28"/>
          <w:szCs w:val="28"/>
        </w:rPr>
        <w:t>Тезис о размывании монолитной поддержки получает количественное подтверждение в свежих данных «Левада-центра» (организация признана иностранным агентом). На прямой открытый вопрос об электоральном выборе впервые за многие годы фиксируется значительное снижение готовности голосовать за действующего президента.</w:t>
      </w:r>
    </w:p>
    <w:p w14:paraId="3542761C" w14:textId="6A625F09" w:rsidR="00A50D90" w:rsidRPr="00AE49B1" w:rsidRDefault="00A50D90" w:rsidP="00201098">
      <w:pPr>
        <w:ind w:firstLine="709"/>
        <w:jc w:val="center"/>
      </w:pPr>
      <w:r w:rsidRPr="00AE49B1">
        <w:rPr>
          <w:noProof/>
        </w:rPr>
        <mc:AlternateContent>
          <mc:Choice Requires="wps">
            <w:drawing>
              <wp:anchor distT="0" distB="0" distL="114300" distR="114300" simplePos="0" relativeHeight="251660800" behindDoc="0" locked="0" layoutInCell="1" allowOverlap="1" wp14:anchorId="418EBD43" wp14:editId="62B59001">
                <wp:simplePos x="0" y="0"/>
                <wp:positionH relativeFrom="column">
                  <wp:posOffset>0</wp:posOffset>
                </wp:positionH>
                <wp:positionV relativeFrom="paragraph">
                  <wp:posOffset>0</wp:posOffset>
                </wp:positionV>
                <wp:extent cx="635000" cy="635000"/>
                <wp:effectExtent l="19050" t="19050" r="12700" b="12700"/>
                <wp:wrapNone/>
                <wp:docPr id="1928620533" name="Прямоугольник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3A4FF" id="Прямоугольник 2"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mc:Fallback>
        </mc:AlternateContent>
      </w:r>
      <w:r w:rsidRPr="00AE49B1">
        <w:rPr>
          <w:noProof/>
        </w:rPr>
        <w:drawing>
          <wp:inline distT="0" distB="0" distL="0" distR="0" wp14:anchorId="1BFF8949" wp14:editId="3848EB2F">
            <wp:extent cx="5143500" cy="3322320"/>
            <wp:effectExtent l="0" t="0" r="0" b="0"/>
            <wp:docPr id="6887479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3322320"/>
                    </a:xfrm>
                    <a:prstGeom prst="rect">
                      <a:avLst/>
                    </a:prstGeom>
                    <a:noFill/>
                    <a:ln>
                      <a:noFill/>
                    </a:ln>
                  </pic:spPr>
                </pic:pic>
              </a:graphicData>
            </a:graphic>
          </wp:inline>
        </w:drawing>
      </w:r>
    </w:p>
    <w:p w14:paraId="51B9D9AD" w14:textId="77777777" w:rsidR="00A50D90" w:rsidRPr="00AE49B1" w:rsidRDefault="00A50D90" w:rsidP="00201098">
      <w:pPr>
        <w:ind w:firstLine="709"/>
        <w:jc w:val="center"/>
      </w:pPr>
      <w:r w:rsidRPr="00AE49B1">
        <w:rPr>
          <w:rFonts w:eastAsia="Times New Roman"/>
          <w:i/>
          <w:iCs/>
          <w:sz w:val="22"/>
          <w:szCs w:val="22"/>
        </w:rPr>
        <w:t>Рис. 1. Динамика готовности голосовать за В.В. Путина (% от опрошенных). Источник: «Левада-центр» (иноагент).</w:t>
      </w:r>
    </w:p>
    <w:p w14:paraId="61E0A2F4" w14:textId="77777777" w:rsidR="00A50D90" w:rsidRPr="008F7A70" w:rsidRDefault="00A50D90" w:rsidP="00201098">
      <w:pPr>
        <w:ind w:firstLine="709"/>
        <w:jc w:val="both"/>
        <w:rPr>
          <w:u w:val="single"/>
        </w:rPr>
      </w:pPr>
      <w:r w:rsidRPr="008F7A70">
        <w:rPr>
          <w:rFonts w:eastAsia="Times New Roman"/>
          <w:b/>
          <w:bCs/>
          <w:sz w:val="28"/>
          <w:szCs w:val="28"/>
          <w:u w:val="single"/>
        </w:rPr>
        <w:t>Ключевые наблюдения по динамическому ряду:</w:t>
      </w:r>
    </w:p>
    <w:p w14:paraId="28596493" w14:textId="0640B6E6" w:rsidR="00A50D90" w:rsidRPr="00AE49B1" w:rsidRDefault="00A50D90" w:rsidP="00201098">
      <w:pPr>
        <w:numPr>
          <w:ilvl w:val="0"/>
          <w:numId w:val="8"/>
        </w:numPr>
        <w:ind w:left="0"/>
        <w:jc w:val="both"/>
        <w:rPr>
          <w:rFonts w:eastAsia="Times New Roman"/>
          <w:sz w:val="28"/>
          <w:szCs w:val="28"/>
        </w:rPr>
      </w:pPr>
      <w:r w:rsidRPr="00AE49B1">
        <w:rPr>
          <w:rFonts w:eastAsia="Times New Roman"/>
          <w:sz w:val="28"/>
          <w:szCs w:val="28"/>
        </w:rPr>
        <w:lastRenderedPageBreak/>
        <w:t xml:space="preserve">февраль 2024 г. (накануне президентских выборов): 68% </w:t>
      </w:r>
      <w:r w:rsidR="008F7A70" w:rsidRPr="0012226D">
        <w:rPr>
          <w:rFonts w:eastAsia="Times New Roman"/>
          <w:i/>
          <w:iCs/>
          <w:sz w:val="28"/>
          <w:szCs w:val="28"/>
        </w:rPr>
        <w:t>—</w:t>
      </w:r>
      <w:r w:rsidRPr="00AE49B1">
        <w:rPr>
          <w:rFonts w:eastAsia="Times New Roman"/>
          <w:sz w:val="28"/>
          <w:szCs w:val="28"/>
        </w:rPr>
        <w:t xml:space="preserve"> исторический максимум поддержки;</w:t>
      </w:r>
    </w:p>
    <w:p w14:paraId="08741BEB" w14:textId="77777777" w:rsidR="00A50D90" w:rsidRPr="00AE49B1" w:rsidRDefault="00A50D90" w:rsidP="00201098">
      <w:pPr>
        <w:numPr>
          <w:ilvl w:val="0"/>
          <w:numId w:val="8"/>
        </w:numPr>
        <w:ind w:left="0"/>
        <w:jc w:val="both"/>
        <w:rPr>
          <w:rFonts w:eastAsia="Times New Roman"/>
          <w:sz w:val="28"/>
          <w:szCs w:val="28"/>
        </w:rPr>
      </w:pPr>
      <w:r w:rsidRPr="00AE49B1">
        <w:rPr>
          <w:rFonts w:eastAsia="Times New Roman"/>
          <w:sz w:val="28"/>
          <w:szCs w:val="28"/>
        </w:rPr>
        <w:t>в течение 2025 г.: показатель удерживался на уровне выше 60%;</w:t>
      </w:r>
    </w:p>
    <w:p w14:paraId="695FC8E8" w14:textId="76A273D9" w:rsidR="00A50D90" w:rsidRPr="00AE49B1" w:rsidRDefault="00A50D90" w:rsidP="00201098">
      <w:pPr>
        <w:numPr>
          <w:ilvl w:val="0"/>
          <w:numId w:val="8"/>
        </w:numPr>
        <w:ind w:left="0"/>
        <w:jc w:val="both"/>
        <w:rPr>
          <w:rFonts w:eastAsia="Times New Roman"/>
          <w:sz w:val="28"/>
          <w:szCs w:val="28"/>
        </w:rPr>
      </w:pPr>
      <w:r w:rsidRPr="00AE49B1">
        <w:rPr>
          <w:rFonts w:eastAsia="Times New Roman"/>
          <w:sz w:val="28"/>
          <w:szCs w:val="28"/>
        </w:rPr>
        <w:t xml:space="preserve">апрель 2026 г.: 49% </w:t>
      </w:r>
      <w:r w:rsidR="008F7A70" w:rsidRPr="0012226D">
        <w:rPr>
          <w:rFonts w:eastAsia="Times New Roman"/>
          <w:i/>
          <w:iCs/>
          <w:sz w:val="28"/>
          <w:szCs w:val="28"/>
        </w:rPr>
        <w:t>—</w:t>
      </w:r>
      <w:r w:rsidRPr="00AE49B1">
        <w:rPr>
          <w:rFonts w:eastAsia="Times New Roman"/>
          <w:sz w:val="28"/>
          <w:szCs w:val="28"/>
        </w:rPr>
        <w:t xml:space="preserve"> падение почти на 20 п. п. за два года и впервые за весь период наблюдений после начала СВО показатель опустился ниже психологически значимой отметки в 50%.</w:t>
      </w:r>
    </w:p>
    <w:p w14:paraId="01259758" w14:textId="067EE8B3" w:rsidR="00A50D90" w:rsidRPr="00AE49B1" w:rsidRDefault="00A50D90" w:rsidP="00201098">
      <w:pPr>
        <w:ind w:firstLine="709"/>
        <w:jc w:val="center"/>
      </w:pPr>
      <w:r w:rsidRPr="00AE49B1">
        <w:rPr>
          <w:noProof/>
        </w:rPr>
        <mc:AlternateContent>
          <mc:Choice Requires="wps">
            <w:drawing>
              <wp:anchor distT="0" distB="0" distL="114300" distR="114300" simplePos="0" relativeHeight="251662848" behindDoc="0" locked="0" layoutInCell="1" allowOverlap="1" wp14:anchorId="56AA2345" wp14:editId="6CA163CF">
                <wp:simplePos x="0" y="0"/>
                <wp:positionH relativeFrom="column">
                  <wp:posOffset>0</wp:posOffset>
                </wp:positionH>
                <wp:positionV relativeFrom="paragraph">
                  <wp:posOffset>0</wp:posOffset>
                </wp:positionV>
                <wp:extent cx="635000" cy="635000"/>
                <wp:effectExtent l="19050" t="19050" r="12700" b="12700"/>
                <wp:wrapNone/>
                <wp:docPr id="945432948" name="Прямоугольник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B15A2" id="Прямоугольник 4"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mc:Fallback>
        </mc:AlternateContent>
      </w:r>
      <w:r w:rsidRPr="00AE49B1">
        <w:rPr>
          <w:noProof/>
        </w:rPr>
        <w:drawing>
          <wp:inline distT="0" distB="0" distL="0" distR="0" wp14:anchorId="5817FE4F" wp14:editId="6729DA0B">
            <wp:extent cx="4381500" cy="4511040"/>
            <wp:effectExtent l="0" t="0" r="0" b="3810"/>
            <wp:docPr id="6020171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0" cy="4511040"/>
                    </a:xfrm>
                    <a:prstGeom prst="rect">
                      <a:avLst/>
                    </a:prstGeom>
                    <a:noFill/>
                    <a:ln>
                      <a:noFill/>
                    </a:ln>
                  </pic:spPr>
                </pic:pic>
              </a:graphicData>
            </a:graphic>
          </wp:inline>
        </w:drawing>
      </w:r>
    </w:p>
    <w:p w14:paraId="1A2BAFC3" w14:textId="77777777" w:rsidR="00A50D90" w:rsidRPr="00AE49B1" w:rsidRDefault="00A50D90" w:rsidP="00201098">
      <w:pPr>
        <w:ind w:firstLine="709"/>
        <w:jc w:val="center"/>
      </w:pPr>
      <w:r w:rsidRPr="00AE49B1">
        <w:rPr>
          <w:rFonts w:eastAsia="Times New Roman"/>
          <w:i/>
          <w:iCs/>
          <w:sz w:val="22"/>
          <w:szCs w:val="22"/>
        </w:rPr>
        <w:t>Рис. 2. Электоральные предпочтения по открытому вопросу, апрель 2026 г. (% от опрошенных). Источник: «Левада-центр» (иноагент).</w:t>
      </w:r>
    </w:p>
    <w:p w14:paraId="19028670" w14:textId="1D784AA4" w:rsidR="00A50D90" w:rsidRPr="00AE49B1" w:rsidRDefault="00A50D90" w:rsidP="00201098">
      <w:pPr>
        <w:ind w:firstLine="709"/>
        <w:jc w:val="both"/>
      </w:pPr>
      <w:r w:rsidRPr="00AE49B1">
        <w:rPr>
          <w:rFonts w:eastAsia="Times New Roman"/>
          <w:b/>
          <w:bCs/>
          <w:sz w:val="28"/>
          <w:szCs w:val="28"/>
        </w:rPr>
        <w:t xml:space="preserve">Структура ответов (открытый вопрос </w:t>
      </w:r>
      <w:r w:rsidR="008F7A70" w:rsidRPr="0012226D">
        <w:rPr>
          <w:rFonts w:eastAsia="Times New Roman"/>
          <w:i/>
          <w:iCs/>
          <w:sz w:val="28"/>
          <w:szCs w:val="28"/>
        </w:rPr>
        <w:t>—</w:t>
      </w:r>
      <w:r w:rsidRPr="00AE49B1">
        <w:rPr>
          <w:rFonts w:eastAsia="Times New Roman"/>
          <w:b/>
          <w:bCs/>
          <w:sz w:val="28"/>
          <w:szCs w:val="28"/>
        </w:rPr>
        <w:t xml:space="preserve"> респонденты называли фамилию самостоятельно):</w:t>
      </w:r>
    </w:p>
    <w:p w14:paraId="3962D147" w14:textId="293D63FE" w:rsidR="00A50D90" w:rsidRPr="00AE49B1" w:rsidRDefault="00A50D90" w:rsidP="00201098">
      <w:pPr>
        <w:numPr>
          <w:ilvl w:val="0"/>
          <w:numId w:val="9"/>
        </w:numPr>
        <w:ind w:left="0"/>
        <w:jc w:val="both"/>
        <w:rPr>
          <w:rFonts w:eastAsia="Times New Roman"/>
          <w:sz w:val="28"/>
          <w:szCs w:val="28"/>
        </w:rPr>
      </w:pPr>
      <w:r w:rsidRPr="00AE49B1">
        <w:rPr>
          <w:rFonts w:eastAsia="Times New Roman"/>
          <w:sz w:val="28"/>
          <w:szCs w:val="28"/>
        </w:rPr>
        <w:t xml:space="preserve">В.В. Путин </w:t>
      </w:r>
      <w:r w:rsidR="008F7A70" w:rsidRPr="0012226D">
        <w:rPr>
          <w:rFonts w:eastAsia="Times New Roman"/>
          <w:i/>
          <w:iCs/>
          <w:sz w:val="28"/>
          <w:szCs w:val="28"/>
        </w:rPr>
        <w:t>—</w:t>
      </w:r>
      <w:r w:rsidRPr="00AE49B1">
        <w:rPr>
          <w:rFonts w:eastAsia="Times New Roman"/>
          <w:sz w:val="28"/>
          <w:szCs w:val="28"/>
        </w:rPr>
        <w:t xml:space="preserve"> 49,3%;</w:t>
      </w:r>
    </w:p>
    <w:p w14:paraId="1F035D99" w14:textId="405DF98A" w:rsidR="00A50D90" w:rsidRPr="00AE49B1" w:rsidRDefault="00A50D90" w:rsidP="00201098">
      <w:pPr>
        <w:numPr>
          <w:ilvl w:val="0"/>
          <w:numId w:val="9"/>
        </w:numPr>
        <w:ind w:left="0"/>
        <w:jc w:val="both"/>
        <w:rPr>
          <w:rFonts w:eastAsia="Times New Roman"/>
          <w:sz w:val="28"/>
          <w:szCs w:val="28"/>
        </w:rPr>
      </w:pPr>
      <w:r w:rsidRPr="00AE49B1">
        <w:rPr>
          <w:rFonts w:eastAsia="Times New Roman"/>
          <w:sz w:val="28"/>
          <w:szCs w:val="28"/>
        </w:rPr>
        <w:t xml:space="preserve">Все прочие политики </w:t>
      </w:r>
      <w:r w:rsidR="008F7A70" w:rsidRPr="0012226D">
        <w:rPr>
          <w:rFonts w:eastAsia="Times New Roman"/>
          <w:i/>
          <w:iCs/>
          <w:sz w:val="28"/>
          <w:szCs w:val="28"/>
        </w:rPr>
        <w:t>—</w:t>
      </w:r>
      <w:r w:rsidRPr="00AE49B1">
        <w:rPr>
          <w:rFonts w:eastAsia="Times New Roman"/>
          <w:sz w:val="28"/>
          <w:szCs w:val="28"/>
        </w:rPr>
        <w:t xml:space="preserve"> менее 1,1% каждый (Г.А. Зюганов </w:t>
      </w:r>
      <w:r w:rsidR="008F7A70" w:rsidRPr="0012226D">
        <w:rPr>
          <w:rFonts w:eastAsia="Times New Roman"/>
          <w:i/>
          <w:iCs/>
          <w:sz w:val="28"/>
          <w:szCs w:val="28"/>
        </w:rPr>
        <w:t>—</w:t>
      </w:r>
      <w:r w:rsidRPr="00AE49B1">
        <w:rPr>
          <w:rFonts w:eastAsia="Times New Roman"/>
          <w:sz w:val="28"/>
          <w:szCs w:val="28"/>
        </w:rPr>
        <w:t xml:space="preserve"> 1,1%; М.В. Мишустин </w:t>
      </w:r>
      <w:r w:rsidR="008F7A70" w:rsidRPr="0012226D">
        <w:rPr>
          <w:rFonts w:eastAsia="Times New Roman"/>
          <w:i/>
          <w:iCs/>
          <w:sz w:val="28"/>
          <w:szCs w:val="28"/>
        </w:rPr>
        <w:t>—</w:t>
      </w:r>
      <w:r w:rsidRPr="00AE49B1">
        <w:rPr>
          <w:rFonts w:eastAsia="Times New Roman"/>
          <w:sz w:val="28"/>
          <w:szCs w:val="28"/>
        </w:rPr>
        <w:t xml:space="preserve"> 1,0%; В.А. </w:t>
      </w:r>
      <w:proofErr w:type="spellStart"/>
      <w:r w:rsidRPr="00AE49B1">
        <w:rPr>
          <w:rFonts w:eastAsia="Times New Roman"/>
          <w:sz w:val="28"/>
          <w:szCs w:val="28"/>
        </w:rPr>
        <w:t>Даванков</w:t>
      </w:r>
      <w:proofErr w:type="spellEnd"/>
      <w:r w:rsidRPr="00AE49B1">
        <w:rPr>
          <w:rFonts w:eastAsia="Times New Roman"/>
          <w:sz w:val="28"/>
          <w:szCs w:val="28"/>
        </w:rPr>
        <w:t xml:space="preserve"> </w:t>
      </w:r>
      <w:r w:rsidR="008F7A70" w:rsidRPr="0012226D">
        <w:rPr>
          <w:rFonts w:eastAsia="Times New Roman"/>
          <w:i/>
          <w:iCs/>
          <w:sz w:val="28"/>
          <w:szCs w:val="28"/>
        </w:rPr>
        <w:t>—</w:t>
      </w:r>
      <w:r w:rsidRPr="00AE49B1">
        <w:rPr>
          <w:rFonts w:eastAsia="Times New Roman"/>
          <w:sz w:val="28"/>
          <w:szCs w:val="28"/>
        </w:rPr>
        <w:t xml:space="preserve"> 0,8%; С.В. Лавров </w:t>
      </w:r>
      <w:r w:rsidR="008F7A70" w:rsidRPr="0012226D">
        <w:rPr>
          <w:rFonts w:eastAsia="Times New Roman"/>
          <w:i/>
          <w:iCs/>
          <w:sz w:val="28"/>
          <w:szCs w:val="28"/>
        </w:rPr>
        <w:t>—</w:t>
      </w:r>
      <w:r w:rsidRPr="00AE49B1">
        <w:rPr>
          <w:rFonts w:eastAsia="Times New Roman"/>
          <w:sz w:val="28"/>
          <w:szCs w:val="28"/>
        </w:rPr>
        <w:t xml:space="preserve"> 0,7%; А.Р. Белоусов и Л.Э. Слуцкий </w:t>
      </w:r>
      <w:r w:rsidR="008F7A70" w:rsidRPr="0012226D">
        <w:rPr>
          <w:rFonts w:eastAsia="Times New Roman"/>
          <w:i/>
          <w:iCs/>
          <w:sz w:val="28"/>
          <w:szCs w:val="28"/>
        </w:rPr>
        <w:t>—</w:t>
      </w:r>
      <w:r w:rsidRPr="00AE49B1">
        <w:rPr>
          <w:rFonts w:eastAsia="Times New Roman"/>
          <w:sz w:val="28"/>
          <w:szCs w:val="28"/>
        </w:rPr>
        <w:t xml:space="preserve"> по 0,4%; С.М. Миронов </w:t>
      </w:r>
      <w:r w:rsidR="008F7A70" w:rsidRPr="0012226D">
        <w:rPr>
          <w:rFonts w:eastAsia="Times New Roman"/>
          <w:i/>
          <w:iCs/>
          <w:sz w:val="28"/>
          <w:szCs w:val="28"/>
        </w:rPr>
        <w:t>—</w:t>
      </w:r>
      <w:r w:rsidRPr="00AE49B1">
        <w:rPr>
          <w:rFonts w:eastAsia="Times New Roman"/>
          <w:sz w:val="28"/>
          <w:szCs w:val="28"/>
        </w:rPr>
        <w:t xml:space="preserve"> 0,3%; Д.А. Медведев, Н.Н. Бондаренко, П.Н. Грудинин </w:t>
      </w:r>
      <w:r w:rsidR="008F7A70" w:rsidRPr="0012226D">
        <w:rPr>
          <w:rFonts w:eastAsia="Times New Roman"/>
          <w:i/>
          <w:iCs/>
          <w:sz w:val="28"/>
          <w:szCs w:val="28"/>
        </w:rPr>
        <w:t>—</w:t>
      </w:r>
      <w:r w:rsidRPr="00AE49B1">
        <w:rPr>
          <w:rFonts w:eastAsia="Times New Roman"/>
          <w:sz w:val="28"/>
          <w:szCs w:val="28"/>
        </w:rPr>
        <w:t>по 0,2%);</w:t>
      </w:r>
    </w:p>
    <w:p w14:paraId="5F2A7106" w14:textId="229A4789" w:rsidR="00A50D90" w:rsidRPr="00AE49B1" w:rsidRDefault="00A50D90" w:rsidP="00201098">
      <w:pPr>
        <w:numPr>
          <w:ilvl w:val="0"/>
          <w:numId w:val="9"/>
        </w:numPr>
        <w:ind w:left="0"/>
        <w:jc w:val="both"/>
        <w:rPr>
          <w:rFonts w:eastAsia="Times New Roman"/>
          <w:sz w:val="28"/>
          <w:szCs w:val="28"/>
        </w:rPr>
      </w:pPr>
      <w:r w:rsidRPr="00AE49B1">
        <w:rPr>
          <w:rFonts w:eastAsia="Times New Roman"/>
          <w:sz w:val="28"/>
          <w:szCs w:val="28"/>
        </w:rPr>
        <w:t xml:space="preserve">«Не знаю, за кого голосовать» </w:t>
      </w:r>
      <w:r w:rsidR="008F7A70" w:rsidRPr="0012226D">
        <w:rPr>
          <w:rFonts w:eastAsia="Times New Roman"/>
          <w:i/>
          <w:iCs/>
          <w:sz w:val="28"/>
          <w:szCs w:val="28"/>
        </w:rPr>
        <w:t>—</w:t>
      </w:r>
      <w:r w:rsidRPr="00AE49B1">
        <w:rPr>
          <w:rFonts w:eastAsia="Times New Roman"/>
          <w:sz w:val="28"/>
          <w:szCs w:val="28"/>
        </w:rPr>
        <w:t xml:space="preserve"> 20,2%;</w:t>
      </w:r>
    </w:p>
    <w:p w14:paraId="7A3EE717" w14:textId="72688EAC" w:rsidR="00A50D90" w:rsidRPr="00AE49B1" w:rsidRDefault="00A50D90" w:rsidP="00201098">
      <w:pPr>
        <w:numPr>
          <w:ilvl w:val="0"/>
          <w:numId w:val="9"/>
        </w:numPr>
        <w:ind w:left="0"/>
        <w:jc w:val="both"/>
        <w:rPr>
          <w:rFonts w:eastAsia="Times New Roman"/>
          <w:sz w:val="28"/>
          <w:szCs w:val="28"/>
        </w:rPr>
      </w:pPr>
      <w:r w:rsidRPr="00AE49B1">
        <w:rPr>
          <w:rFonts w:eastAsia="Times New Roman"/>
          <w:sz w:val="28"/>
          <w:szCs w:val="28"/>
        </w:rPr>
        <w:t xml:space="preserve">«Не стал бы голосовать» </w:t>
      </w:r>
      <w:r w:rsidR="008F7A70" w:rsidRPr="0012226D">
        <w:rPr>
          <w:rFonts w:eastAsia="Times New Roman"/>
          <w:i/>
          <w:iCs/>
          <w:sz w:val="28"/>
          <w:szCs w:val="28"/>
        </w:rPr>
        <w:t>—</w:t>
      </w:r>
      <w:r w:rsidRPr="00AE49B1">
        <w:rPr>
          <w:rFonts w:eastAsia="Times New Roman"/>
          <w:sz w:val="28"/>
          <w:szCs w:val="28"/>
        </w:rPr>
        <w:t xml:space="preserve"> 17,1%;</w:t>
      </w:r>
    </w:p>
    <w:p w14:paraId="5A345D7B" w14:textId="2FA8A808" w:rsidR="00A50D90" w:rsidRPr="00AE49B1" w:rsidRDefault="00A50D90" w:rsidP="00201098">
      <w:pPr>
        <w:numPr>
          <w:ilvl w:val="0"/>
          <w:numId w:val="9"/>
        </w:numPr>
        <w:ind w:left="0"/>
        <w:jc w:val="both"/>
        <w:rPr>
          <w:rFonts w:eastAsia="Times New Roman"/>
          <w:sz w:val="28"/>
          <w:szCs w:val="28"/>
        </w:rPr>
      </w:pPr>
      <w:r w:rsidRPr="00AE49B1">
        <w:rPr>
          <w:rFonts w:eastAsia="Times New Roman"/>
          <w:sz w:val="28"/>
          <w:szCs w:val="28"/>
        </w:rPr>
        <w:t xml:space="preserve">«Не знаю, стал бы голосовать или нет» </w:t>
      </w:r>
      <w:r w:rsidR="008F7A70" w:rsidRPr="0012226D">
        <w:rPr>
          <w:rFonts w:eastAsia="Times New Roman"/>
          <w:i/>
          <w:iCs/>
          <w:sz w:val="28"/>
          <w:szCs w:val="28"/>
        </w:rPr>
        <w:t>—</w:t>
      </w:r>
      <w:r w:rsidRPr="00AE49B1">
        <w:rPr>
          <w:rFonts w:eastAsia="Times New Roman"/>
          <w:sz w:val="28"/>
          <w:szCs w:val="28"/>
        </w:rPr>
        <w:t xml:space="preserve"> 6,2%.</w:t>
      </w:r>
    </w:p>
    <w:p w14:paraId="25F328E7"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6. Аналитическая интерпретация социологии</w:t>
      </w:r>
    </w:p>
    <w:p w14:paraId="7C74EB00" w14:textId="4B23E4B5" w:rsidR="00A50D90" w:rsidRPr="00AE49B1" w:rsidRDefault="00A50D90" w:rsidP="00201098">
      <w:pPr>
        <w:numPr>
          <w:ilvl w:val="0"/>
          <w:numId w:val="10"/>
        </w:numPr>
        <w:ind w:left="0"/>
        <w:jc w:val="both"/>
        <w:rPr>
          <w:rFonts w:eastAsia="Times New Roman"/>
          <w:sz w:val="28"/>
          <w:szCs w:val="28"/>
        </w:rPr>
      </w:pPr>
      <w:r w:rsidRPr="008F7A70">
        <w:rPr>
          <w:rFonts w:eastAsia="Times New Roman"/>
          <w:b/>
          <w:bCs/>
          <w:sz w:val="28"/>
          <w:szCs w:val="28"/>
        </w:rPr>
        <w:t>Снижение поддержки В.В. Путина на 19 п. п. за два года</w:t>
      </w:r>
      <w:r w:rsidRPr="00AE49B1">
        <w:rPr>
          <w:rFonts w:eastAsia="Times New Roman"/>
          <w:sz w:val="28"/>
          <w:szCs w:val="28"/>
        </w:rPr>
        <w:t xml:space="preserve"> (с 68% в феврале 2024 г. до 49,3% в апреле 2026 г.) </w:t>
      </w:r>
      <w:r w:rsidR="008F7A70" w:rsidRPr="0012226D">
        <w:rPr>
          <w:rFonts w:eastAsia="Times New Roman"/>
          <w:i/>
          <w:iCs/>
          <w:sz w:val="28"/>
          <w:szCs w:val="28"/>
        </w:rPr>
        <w:t>—</w:t>
      </w:r>
      <w:r w:rsidRPr="00AE49B1">
        <w:rPr>
          <w:rFonts w:eastAsia="Times New Roman"/>
          <w:sz w:val="28"/>
          <w:szCs w:val="28"/>
        </w:rPr>
        <w:t xml:space="preserve"> статистически значимый сдвиг, выходящий за пределы возможной погрешности отдельных замеров.</w:t>
      </w:r>
    </w:p>
    <w:p w14:paraId="2C684AF9" w14:textId="020FD2AC" w:rsidR="00A50D90" w:rsidRPr="00AE49B1" w:rsidRDefault="00A50D90" w:rsidP="00201098">
      <w:pPr>
        <w:numPr>
          <w:ilvl w:val="0"/>
          <w:numId w:val="10"/>
        </w:numPr>
        <w:ind w:left="0"/>
        <w:jc w:val="both"/>
        <w:rPr>
          <w:rFonts w:eastAsia="Times New Roman"/>
          <w:sz w:val="28"/>
          <w:szCs w:val="28"/>
        </w:rPr>
      </w:pPr>
      <w:r w:rsidRPr="008F7A70">
        <w:rPr>
          <w:rFonts w:eastAsia="Times New Roman"/>
          <w:b/>
          <w:bCs/>
          <w:sz w:val="28"/>
          <w:szCs w:val="28"/>
        </w:rPr>
        <w:lastRenderedPageBreak/>
        <w:t xml:space="preserve">Совокупная электоральная неопределённость </w:t>
      </w:r>
      <w:r w:rsidR="008F7A70" w:rsidRPr="008F7A70">
        <w:rPr>
          <w:rFonts w:eastAsia="Times New Roman"/>
          <w:b/>
          <w:bCs/>
          <w:i/>
          <w:iCs/>
          <w:sz w:val="28"/>
          <w:szCs w:val="28"/>
        </w:rPr>
        <w:t>—</w:t>
      </w:r>
      <w:r w:rsidRPr="008F7A70">
        <w:rPr>
          <w:rFonts w:eastAsia="Times New Roman"/>
          <w:b/>
          <w:bCs/>
          <w:sz w:val="28"/>
          <w:szCs w:val="28"/>
        </w:rPr>
        <w:t xml:space="preserve"> 43,5%</w:t>
      </w:r>
      <w:r w:rsidRPr="00AE49B1">
        <w:rPr>
          <w:rFonts w:eastAsia="Times New Roman"/>
          <w:sz w:val="28"/>
          <w:szCs w:val="28"/>
        </w:rPr>
        <w:t xml:space="preserve"> (20,2% не определились + 17,1% отказ + 6,2% колеблются). Это сопоставимо с долей сторонников действующего президента и означает, что почти половина электората находится в зоне поведенческой неопределённости.</w:t>
      </w:r>
    </w:p>
    <w:p w14:paraId="3811028E" w14:textId="267B1E5B" w:rsidR="00A50D90" w:rsidRPr="00AE49B1" w:rsidRDefault="00A50D90" w:rsidP="00201098">
      <w:pPr>
        <w:numPr>
          <w:ilvl w:val="0"/>
          <w:numId w:val="10"/>
        </w:numPr>
        <w:ind w:left="0"/>
        <w:jc w:val="both"/>
        <w:rPr>
          <w:rFonts w:eastAsia="Times New Roman"/>
          <w:sz w:val="28"/>
          <w:szCs w:val="28"/>
        </w:rPr>
      </w:pPr>
      <w:r w:rsidRPr="008F7A70">
        <w:rPr>
          <w:rFonts w:eastAsia="Times New Roman"/>
          <w:b/>
          <w:bCs/>
          <w:sz w:val="28"/>
          <w:szCs w:val="28"/>
        </w:rPr>
        <w:t>Отсутствие альтернативного лидера</w:t>
      </w:r>
      <w:r w:rsidRPr="00AE49B1">
        <w:rPr>
          <w:rFonts w:eastAsia="Times New Roman"/>
          <w:sz w:val="28"/>
          <w:szCs w:val="28"/>
        </w:rPr>
        <w:t xml:space="preserve">. Ни один политик, кроме В.В. Путина, не преодолевает 1,1%. Это говорит не о силе действующего лидера, а о вакууме политической субъектности </w:t>
      </w:r>
      <w:r w:rsidR="008F7A70" w:rsidRPr="0012226D">
        <w:rPr>
          <w:rFonts w:eastAsia="Times New Roman"/>
          <w:i/>
          <w:iCs/>
          <w:sz w:val="28"/>
          <w:szCs w:val="28"/>
        </w:rPr>
        <w:t>—</w:t>
      </w:r>
      <w:r w:rsidRPr="00AE49B1">
        <w:rPr>
          <w:rFonts w:eastAsia="Times New Roman"/>
          <w:sz w:val="28"/>
          <w:szCs w:val="28"/>
        </w:rPr>
        <w:t xml:space="preserve"> потенциальные сторонники Путина не находят альтернативу, но и не консолидируются вокруг действующего курса.</w:t>
      </w:r>
    </w:p>
    <w:p w14:paraId="7F9BE217" w14:textId="5EC7D195" w:rsidR="00A50D90" w:rsidRPr="00AE49B1" w:rsidRDefault="00A50D90" w:rsidP="00201098">
      <w:pPr>
        <w:numPr>
          <w:ilvl w:val="0"/>
          <w:numId w:val="10"/>
        </w:numPr>
        <w:ind w:left="0"/>
        <w:jc w:val="both"/>
        <w:rPr>
          <w:rFonts w:eastAsia="Times New Roman"/>
          <w:sz w:val="28"/>
          <w:szCs w:val="28"/>
        </w:rPr>
      </w:pPr>
      <w:r w:rsidRPr="008F7A70">
        <w:rPr>
          <w:rFonts w:eastAsia="Times New Roman"/>
          <w:b/>
          <w:bCs/>
          <w:sz w:val="28"/>
          <w:szCs w:val="28"/>
        </w:rPr>
        <w:t>Политическое «окно возможностей» для оппонирующих реальности сил</w:t>
      </w:r>
      <w:r w:rsidRPr="00AE49B1">
        <w:rPr>
          <w:rFonts w:eastAsia="Times New Roman"/>
          <w:sz w:val="28"/>
          <w:szCs w:val="28"/>
        </w:rPr>
        <w:t xml:space="preserve">. В электоральной нише «не определившихся» (20,2%) и «не голосующих» (17,1%) совокупно находится более трети избирателей </w:t>
      </w:r>
      <w:r w:rsidR="008F7A70" w:rsidRPr="0012226D">
        <w:rPr>
          <w:rFonts w:eastAsia="Times New Roman"/>
          <w:i/>
          <w:iCs/>
          <w:sz w:val="28"/>
          <w:szCs w:val="28"/>
        </w:rPr>
        <w:t>—</w:t>
      </w:r>
      <w:r w:rsidRPr="00AE49B1">
        <w:rPr>
          <w:rFonts w:eastAsia="Times New Roman"/>
          <w:sz w:val="28"/>
          <w:szCs w:val="28"/>
        </w:rPr>
        <w:t xml:space="preserve"> потенциальная база для реальной политической конкуренции в кампании ЕДГ-2026.</w:t>
      </w:r>
    </w:p>
    <w:p w14:paraId="1A3D8AC3" w14:textId="04250C3F" w:rsidR="00A50D90" w:rsidRPr="008F7A70" w:rsidRDefault="00AE49B1" w:rsidP="00201098">
      <w:pPr>
        <w:ind w:firstLine="709"/>
        <w:jc w:val="both"/>
        <w:rPr>
          <w:rFonts w:eastAsia="Times New Roman"/>
          <w:sz w:val="28"/>
          <w:szCs w:val="28"/>
          <w:u w:val="single"/>
        </w:rPr>
      </w:pPr>
      <w:r w:rsidRPr="008F7A70">
        <w:rPr>
          <w:rFonts w:eastAsia="Times New Roman"/>
          <w:b/>
          <w:bCs/>
          <w:sz w:val="28"/>
          <w:szCs w:val="28"/>
          <w:u w:val="single"/>
        </w:rPr>
        <w:t>НЕКОТОРЫЕ ВЫВОДЫ</w:t>
      </w:r>
    </w:p>
    <w:p w14:paraId="173A3484" w14:textId="77777777" w:rsidR="008F7A70" w:rsidRDefault="00A50D90" w:rsidP="00201098">
      <w:pPr>
        <w:ind w:firstLine="709"/>
        <w:jc w:val="both"/>
        <w:rPr>
          <w:rFonts w:eastAsia="Times New Roman"/>
          <w:sz w:val="28"/>
          <w:szCs w:val="28"/>
        </w:rPr>
      </w:pPr>
      <w:r w:rsidRPr="00AE49B1">
        <w:rPr>
          <w:rFonts w:eastAsia="Times New Roman"/>
          <w:sz w:val="28"/>
          <w:szCs w:val="28"/>
        </w:rPr>
        <w:t>Эмигрантская экспертная оценка (Т. Становая</w:t>
      </w:r>
      <w:r w:rsidR="00951DF7">
        <w:rPr>
          <w:rFonts w:eastAsia="Times New Roman"/>
          <w:sz w:val="28"/>
          <w:szCs w:val="28"/>
        </w:rPr>
        <w:t>, иноагент</w:t>
      </w:r>
      <w:r w:rsidRPr="00AE49B1">
        <w:rPr>
          <w:rFonts w:eastAsia="Times New Roman"/>
          <w:sz w:val="28"/>
          <w:szCs w:val="28"/>
        </w:rPr>
        <w:t>) и социология (</w:t>
      </w:r>
      <w:r w:rsidR="00951DF7">
        <w:rPr>
          <w:rFonts w:eastAsia="Times New Roman"/>
          <w:sz w:val="28"/>
          <w:szCs w:val="28"/>
        </w:rPr>
        <w:t xml:space="preserve">ФОМ + </w:t>
      </w:r>
      <w:r w:rsidRPr="00AE49B1">
        <w:rPr>
          <w:rFonts w:eastAsia="Times New Roman"/>
          <w:sz w:val="28"/>
          <w:szCs w:val="28"/>
        </w:rPr>
        <w:t>«Левада-центр»</w:t>
      </w:r>
      <w:r w:rsidR="00951DF7">
        <w:rPr>
          <w:rFonts w:eastAsia="Times New Roman"/>
          <w:sz w:val="28"/>
          <w:szCs w:val="28"/>
        </w:rPr>
        <w:t>, иноагент</w:t>
      </w:r>
      <w:r w:rsidRPr="00AE49B1">
        <w:rPr>
          <w:rFonts w:eastAsia="Times New Roman"/>
          <w:sz w:val="28"/>
          <w:szCs w:val="28"/>
        </w:rPr>
        <w:t xml:space="preserve">) независимыми путями приходят к выводам, совпадающим с диагнозом самой патриотической среды. Зафиксированы три параллельных процесса: </w:t>
      </w:r>
    </w:p>
    <w:p w14:paraId="7F9949CE" w14:textId="77777777" w:rsidR="008F7A70" w:rsidRDefault="00A50D90" w:rsidP="00201098">
      <w:pPr>
        <w:ind w:firstLine="709"/>
        <w:jc w:val="both"/>
        <w:rPr>
          <w:rFonts w:eastAsia="Times New Roman"/>
          <w:sz w:val="28"/>
          <w:szCs w:val="28"/>
        </w:rPr>
      </w:pPr>
      <w:r w:rsidRPr="00AE49B1">
        <w:rPr>
          <w:rFonts w:eastAsia="Times New Roman"/>
          <w:sz w:val="28"/>
          <w:szCs w:val="28"/>
        </w:rPr>
        <w:t xml:space="preserve">1) психологический срыв лояльной аудитории; </w:t>
      </w:r>
    </w:p>
    <w:p w14:paraId="0F80957E" w14:textId="77777777" w:rsidR="008F7A70" w:rsidRDefault="00A50D90" w:rsidP="00201098">
      <w:pPr>
        <w:ind w:firstLine="709"/>
        <w:jc w:val="both"/>
        <w:rPr>
          <w:rFonts w:eastAsia="Times New Roman"/>
          <w:sz w:val="28"/>
          <w:szCs w:val="28"/>
        </w:rPr>
      </w:pPr>
      <w:r w:rsidRPr="00AE49B1">
        <w:rPr>
          <w:rFonts w:eastAsia="Times New Roman"/>
          <w:sz w:val="28"/>
          <w:szCs w:val="28"/>
        </w:rPr>
        <w:t xml:space="preserve">2) исчерпание плана действий у руководства и параллельная утрата уверенности в нём со стороны элит; </w:t>
      </w:r>
    </w:p>
    <w:p w14:paraId="380EAC37" w14:textId="77777777" w:rsidR="008F7A70" w:rsidRDefault="00A50D90" w:rsidP="00201098">
      <w:pPr>
        <w:ind w:firstLine="709"/>
        <w:jc w:val="both"/>
        <w:rPr>
          <w:rFonts w:eastAsia="Times New Roman"/>
          <w:sz w:val="28"/>
          <w:szCs w:val="28"/>
        </w:rPr>
      </w:pPr>
      <w:r w:rsidRPr="00AE49B1">
        <w:rPr>
          <w:rFonts w:eastAsia="Times New Roman"/>
          <w:sz w:val="28"/>
          <w:szCs w:val="28"/>
        </w:rPr>
        <w:t xml:space="preserve">3) количественное снижение электоральной поддержки до 49,3% </w:t>
      </w:r>
      <w:r w:rsidR="008F7A70" w:rsidRPr="0012226D">
        <w:rPr>
          <w:rFonts w:eastAsia="Times New Roman"/>
          <w:i/>
          <w:iCs/>
          <w:sz w:val="28"/>
          <w:szCs w:val="28"/>
        </w:rPr>
        <w:t>—</w:t>
      </w:r>
      <w:r w:rsidRPr="00AE49B1">
        <w:rPr>
          <w:rFonts w:eastAsia="Times New Roman"/>
          <w:sz w:val="28"/>
          <w:szCs w:val="28"/>
        </w:rPr>
        <w:t xml:space="preserve"> при наличии 43,5% «зоны неопределённости». </w:t>
      </w:r>
    </w:p>
    <w:p w14:paraId="46011ECD" w14:textId="41394005" w:rsidR="00A50D90" w:rsidRPr="00951DF7" w:rsidRDefault="00A50D90" w:rsidP="00201098">
      <w:pPr>
        <w:ind w:firstLine="709"/>
        <w:jc w:val="both"/>
        <w:rPr>
          <w:rFonts w:eastAsia="Times New Roman"/>
          <w:b/>
          <w:bCs/>
          <w:sz w:val="28"/>
          <w:szCs w:val="28"/>
        </w:rPr>
      </w:pPr>
      <w:r w:rsidRPr="00AE49B1">
        <w:rPr>
          <w:rFonts w:eastAsia="Times New Roman"/>
          <w:sz w:val="28"/>
          <w:szCs w:val="28"/>
        </w:rPr>
        <w:t xml:space="preserve">Совокупность этих сигналов указывает на формирование точки бифуркации </w:t>
      </w:r>
      <w:r w:rsidR="008F7A70" w:rsidRPr="0012226D">
        <w:rPr>
          <w:rFonts w:eastAsia="Times New Roman"/>
          <w:i/>
          <w:iCs/>
          <w:sz w:val="28"/>
          <w:szCs w:val="28"/>
        </w:rPr>
        <w:t>—</w:t>
      </w:r>
      <w:r w:rsidRPr="00AE49B1">
        <w:rPr>
          <w:rFonts w:eastAsia="Times New Roman"/>
          <w:sz w:val="28"/>
          <w:szCs w:val="28"/>
        </w:rPr>
        <w:t xml:space="preserve"> </w:t>
      </w:r>
      <w:r w:rsidRPr="00951DF7">
        <w:rPr>
          <w:rFonts w:eastAsia="Times New Roman"/>
          <w:b/>
          <w:bCs/>
          <w:sz w:val="28"/>
          <w:szCs w:val="28"/>
        </w:rPr>
        <w:t>момента, когда статус-кво становится угрозой не для оппонентов системы, а для её собственных бенефициаров.</w:t>
      </w:r>
    </w:p>
    <w:p w14:paraId="34076EA6" w14:textId="7A1FF6C3" w:rsidR="00A50D90" w:rsidRPr="00AE49B1" w:rsidRDefault="00A50D90" w:rsidP="00201098">
      <w:pPr>
        <w:ind w:firstLine="709"/>
        <w:jc w:val="both"/>
        <w:rPr>
          <w:rFonts w:eastAsia="Times New Roman"/>
          <w:sz w:val="28"/>
          <w:szCs w:val="28"/>
        </w:rPr>
      </w:pPr>
    </w:p>
    <w:p w14:paraId="1C2C976B" w14:textId="77777777" w:rsidR="00A50D90" w:rsidRPr="00AE49B1" w:rsidRDefault="00A50D90" w:rsidP="00201098">
      <w:pPr>
        <w:numPr>
          <w:ilvl w:val="0"/>
          <w:numId w:val="6"/>
        </w:numPr>
        <w:ind w:left="0"/>
        <w:jc w:val="both"/>
        <w:rPr>
          <w:rFonts w:eastAsia="Times New Roman"/>
          <w:b/>
          <w:bCs/>
          <w:sz w:val="28"/>
          <w:szCs w:val="28"/>
        </w:rPr>
      </w:pPr>
      <w:r w:rsidRPr="00AE49B1">
        <w:rPr>
          <w:rFonts w:eastAsia="Times New Roman"/>
          <w:b/>
          <w:bCs/>
          <w:sz w:val="28"/>
          <w:szCs w:val="28"/>
        </w:rPr>
        <w:t>IX. Предлагаемые экспертами решения</w:t>
      </w:r>
    </w:p>
    <w:p w14:paraId="75B9B7CA" w14:textId="7A5F7E7D" w:rsidR="00A50D90" w:rsidRPr="00951DF7" w:rsidRDefault="00A50D90" w:rsidP="00201098">
      <w:pPr>
        <w:ind w:firstLine="709"/>
        <w:jc w:val="both"/>
        <w:rPr>
          <w:rFonts w:eastAsia="Times New Roman"/>
          <w:sz w:val="28"/>
          <w:szCs w:val="28"/>
        </w:rPr>
      </w:pPr>
      <w:r w:rsidRPr="00AE49B1">
        <w:rPr>
          <w:rFonts w:eastAsia="Times New Roman"/>
          <w:b/>
          <w:bCs/>
          <w:i/>
          <w:iCs/>
          <w:sz w:val="28"/>
          <w:szCs w:val="28"/>
        </w:rPr>
        <w:t>Вводные тезисы</w:t>
      </w:r>
      <w:proofErr w:type="gramStart"/>
      <w:r w:rsidRPr="00AE49B1">
        <w:rPr>
          <w:rFonts w:eastAsia="Times New Roman"/>
          <w:b/>
          <w:bCs/>
          <w:i/>
          <w:iCs/>
          <w:sz w:val="28"/>
          <w:szCs w:val="28"/>
        </w:rPr>
        <w:t>:</w:t>
      </w:r>
      <w:r w:rsidRPr="00AE49B1">
        <w:rPr>
          <w:rFonts w:eastAsia="Times New Roman"/>
          <w:sz w:val="28"/>
          <w:szCs w:val="28"/>
        </w:rPr>
        <w:t xml:space="preserve"> </w:t>
      </w:r>
      <w:r w:rsidRPr="00951DF7">
        <w:rPr>
          <w:rFonts w:eastAsia="Times New Roman"/>
          <w:sz w:val="28"/>
          <w:szCs w:val="28"/>
        </w:rPr>
        <w:t>Важно</w:t>
      </w:r>
      <w:proofErr w:type="gramEnd"/>
      <w:r w:rsidRPr="00951DF7">
        <w:rPr>
          <w:rFonts w:eastAsia="Times New Roman"/>
          <w:sz w:val="28"/>
          <w:szCs w:val="28"/>
        </w:rPr>
        <w:t xml:space="preserve"> подчеркнуть: </w:t>
      </w:r>
      <w:r w:rsidR="00302023" w:rsidRPr="00951DF7">
        <w:rPr>
          <w:rFonts w:eastAsia="Times New Roman"/>
          <w:sz w:val="28"/>
          <w:szCs w:val="28"/>
        </w:rPr>
        <w:t xml:space="preserve">патриотическая </w:t>
      </w:r>
      <w:r w:rsidRPr="00951DF7">
        <w:rPr>
          <w:rFonts w:eastAsia="Times New Roman"/>
          <w:sz w:val="28"/>
          <w:szCs w:val="28"/>
        </w:rPr>
        <w:t>критика не носит чисто деструктивный характер. Эксперты формулируют конкретные «рецепты», которые, по их мнению, могли бы переломить ситуацию. Эти предложения радикальны и асимметричны: от полной национализации олигархического капитала (Прохватилов) до выноса конфликта за пределы Украины с опорой на ядерное сдерживание (Панина). Научное сообщество (Б. Штерн) призывает учёных «повышать голос» вместо адаптации. Эти рецепты важны не столько как практические рекомендации, сколько как маркер того, что даже лояльная среда считает нынешний курс тупиковым и требует принципиально иных, неинерционных действий.</w:t>
      </w:r>
    </w:p>
    <w:p w14:paraId="70CCAB01"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1. В.Б. Прохватилов: национализация и эскалация</w:t>
      </w:r>
    </w:p>
    <w:p w14:paraId="64716B42" w14:textId="77777777"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«Спасти Россию может только конкретное разрушение вот этого альянса: чиновников, силовиков, криминалов и бизнесов… Прежде всего, нужно, я думаю, национализация олигархического капитала полностью».</w:t>
      </w:r>
    </w:p>
    <w:p w14:paraId="1F7C4016" w14:textId="77D7D4A4" w:rsidR="00A50D90" w:rsidRPr="00AE49B1" w:rsidRDefault="00A50D90" w:rsidP="00201098">
      <w:pPr>
        <w:ind w:firstLine="709"/>
        <w:jc w:val="both"/>
        <w:rPr>
          <w:rFonts w:eastAsia="Times New Roman"/>
          <w:sz w:val="28"/>
          <w:szCs w:val="28"/>
        </w:rPr>
      </w:pPr>
      <w:r w:rsidRPr="00AE49B1">
        <w:rPr>
          <w:rFonts w:eastAsia="Times New Roman"/>
          <w:sz w:val="28"/>
          <w:szCs w:val="28"/>
        </w:rPr>
        <w:t xml:space="preserve">Источник немедленных средств </w:t>
      </w:r>
      <w:r w:rsidR="00953D9F" w:rsidRPr="0012226D">
        <w:rPr>
          <w:rFonts w:eastAsia="Times New Roman"/>
          <w:i/>
          <w:iCs/>
          <w:sz w:val="28"/>
          <w:szCs w:val="28"/>
        </w:rPr>
        <w:t>—</w:t>
      </w:r>
      <w:r w:rsidRPr="00AE49B1">
        <w:rPr>
          <w:rFonts w:eastAsia="Times New Roman"/>
          <w:sz w:val="28"/>
          <w:szCs w:val="28"/>
        </w:rPr>
        <w:t xml:space="preserve"> </w:t>
      </w:r>
      <w:r w:rsidRPr="00953D9F">
        <w:rPr>
          <w:rFonts w:eastAsia="Times New Roman"/>
          <w:b/>
          <w:bCs/>
          <w:sz w:val="28"/>
          <w:szCs w:val="28"/>
        </w:rPr>
        <w:t>конфискация частных активов олигархов</w:t>
      </w:r>
      <w:r w:rsidRPr="00AE49B1">
        <w:rPr>
          <w:rFonts w:eastAsia="Times New Roman"/>
          <w:sz w:val="28"/>
          <w:szCs w:val="28"/>
        </w:rPr>
        <w:t>:</w:t>
      </w:r>
    </w:p>
    <w:p w14:paraId="40D66C1B" w14:textId="2612D733"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 xml:space="preserve">«Возьмём десяток… сто миллионов долларов яхт российских олигархов… это уже миллиард долларов. Представляете, если вот конфисковать и продать эти яхты и отдать эти деньги тем, кто реально может производить недорогие эффективные дроны, </w:t>
      </w:r>
      <w:r w:rsidR="00953D9F" w:rsidRPr="0012226D">
        <w:rPr>
          <w:rFonts w:eastAsia="Times New Roman"/>
          <w:i/>
          <w:iCs/>
          <w:sz w:val="28"/>
          <w:szCs w:val="28"/>
        </w:rPr>
        <w:t>—</w:t>
      </w:r>
      <w:r w:rsidRPr="00951DF7">
        <w:rPr>
          <w:rFonts w:eastAsia="Times New Roman"/>
          <w:i/>
          <w:iCs/>
          <w:sz w:val="28"/>
          <w:szCs w:val="28"/>
        </w:rPr>
        <w:t xml:space="preserve"> это же может всё переломить».</w:t>
      </w:r>
    </w:p>
    <w:p w14:paraId="035D32DB" w14:textId="7764988E" w:rsidR="00A50D90" w:rsidRPr="00AE49B1" w:rsidRDefault="00A50D90" w:rsidP="00201098">
      <w:pPr>
        <w:ind w:firstLine="709"/>
        <w:jc w:val="both"/>
        <w:rPr>
          <w:rFonts w:eastAsia="Times New Roman"/>
          <w:sz w:val="28"/>
          <w:szCs w:val="28"/>
        </w:rPr>
      </w:pPr>
      <w:r w:rsidRPr="00953D9F">
        <w:rPr>
          <w:rFonts w:eastAsia="Times New Roman"/>
          <w:b/>
          <w:bCs/>
          <w:sz w:val="28"/>
          <w:szCs w:val="28"/>
        </w:rPr>
        <w:lastRenderedPageBreak/>
        <w:t xml:space="preserve">Военный рецепт </w:t>
      </w:r>
      <w:r w:rsidR="00953D9F" w:rsidRPr="00953D9F">
        <w:rPr>
          <w:rFonts w:eastAsia="Times New Roman"/>
          <w:b/>
          <w:bCs/>
          <w:i/>
          <w:iCs/>
          <w:sz w:val="28"/>
          <w:szCs w:val="28"/>
        </w:rPr>
        <w:t>—</w:t>
      </w:r>
      <w:r w:rsidRPr="00953D9F">
        <w:rPr>
          <w:rFonts w:eastAsia="Times New Roman"/>
          <w:b/>
          <w:bCs/>
          <w:sz w:val="28"/>
          <w:szCs w:val="28"/>
        </w:rPr>
        <w:t xml:space="preserve"> резкая эскалация</w:t>
      </w:r>
      <w:r w:rsidRPr="00AE49B1">
        <w:rPr>
          <w:rFonts w:eastAsia="Times New Roman"/>
          <w:sz w:val="28"/>
          <w:szCs w:val="28"/>
        </w:rPr>
        <w:t>:</w:t>
      </w:r>
    </w:p>
    <w:p w14:paraId="3CE1E907" w14:textId="77777777"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 xml:space="preserve">«Вывести из строя коммуникации. </w:t>
      </w:r>
      <w:proofErr w:type="spellStart"/>
      <w:r w:rsidRPr="00951DF7">
        <w:rPr>
          <w:rFonts w:eastAsia="Times New Roman"/>
          <w:i/>
          <w:iCs/>
          <w:sz w:val="28"/>
          <w:szCs w:val="28"/>
        </w:rPr>
        <w:t>Бескидский</w:t>
      </w:r>
      <w:proofErr w:type="spellEnd"/>
      <w:r w:rsidRPr="00951DF7">
        <w:rPr>
          <w:rFonts w:eastAsia="Times New Roman"/>
          <w:i/>
          <w:iCs/>
          <w:sz w:val="28"/>
          <w:szCs w:val="28"/>
        </w:rPr>
        <w:t xml:space="preserve"> тоннель, мост через Затоку. Минирование Чёрного моря… прерывать транзит из украинских портов, прерывать коммуникацию подвоза оружия, решающим образом удалить электроэнергетики. Всё. На поле боя уже невозможно произойти. Невозможно. Только тактическое ядерное оружие».</w:t>
      </w:r>
    </w:p>
    <w:p w14:paraId="7D3AB4A0"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2. Е.В. Панина: вынос конфликта за пределы Украины</w:t>
      </w:r>
    </w:p>
    <w:p w14:paraId="6CF5FD2B" w14:textId="2D6B5A83"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 xml:space="preserve">«Пора признать, что для нашей страны это [конвенциональная война] </w:t>
      </w:r>
      <w:r w:rsidR="00953D9F" w:rsidRPr="0012226D">
        <w:rPr>
          <w:rFonts w:eastAsia="Times New Roman"/>
          <w:i/>
          <w:iCs/>
          <w:sz w:val="28"/>
          <w:szCs w:val="28"/>
        </w:rPr>
        <w:t>—</w:t>
      </w:r>
      <w:r w:rsidRPr="00951DF7">
        <w:rPr>
          <w:rFonts w:eastAsia="Times New Roman"/>
          <w:i/>
          <w:iCs/>
          <w:sz w:val="28"/>
          <w:szCs w:val="28"/>
        </w:rPr>
        <w:t xml:space="preserve"> верный путь к поражению… Россия должна «выключить НАТО» </w:t>
      </w:r>
      <w:r w:rsidR="00302023" w:rsidRPr="00951DF7">
        <w:rPr>
          <w:rFonts w:eastAsia="Times New Roman"/>
          <w:i/>
          <w:iCs/>
          <w:sz w:val="28"/>
          <w:szCs w:val="28"/>
        </w:rPr>
        <w:t>-</w:t>
      </w:r>
      <w:r w:rsidRPr="00951DF7">
        <w:rPr>
          <w:rFonts w:eastAsia="Times New Roman"/>
          <w:i/>
          <w:iCs/>
          <w:sz w:val="28"/>
          <w:szCs w:val="28"/>
        </w:rPr>
        <w:t xml:space="preserve"> исключить любую поддержку Украины со стороны альянса… Только создание прямых издержек для стран НАТО способно заставить их выйти из прокси-конфликта с Россией. А для этого необходим вынос конфликта за географические границы Украины».</w:t>
      </w:r>
    </w:p>
    <w:p w14:paraId="3C8B0975" w14:textId="77777777"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«Конкретные шаги России… должны опираться на мощь нашего ядерного потенциала. Никаких других факторов, где мы имеем преимущество над НАТО, нет».</w:t>
      </w:r>
    </w:p>
    <w:p w14:paraId="05E3467D" w14:textId="77777777" w:rsidR="00A50D90" w:rsidRPr="00AE49B1" w:rsidRDefault="00A50D90" w:rsidP="00201098">
      <w:pPr>
        <w:ind w:firstLine="709"/>
        <w:jc w:val="both"/>
        <w:rPr>
          <w:rFonts w:eastAsia="Times New Roman"/>
          <w:sz w:val="28"/>
          <w:szCs w:val="28"/>
        </w:rPr>
      </w:pPr>
      <w:r w:rsidRPr="00AE49B1">
        <w:rPr>
          <w:rFonts w:eastAsia="Times New Roman"/>
          <w:b/>
          <w:bCs/>
          <w:sz w:val="28"/>
          <w:szCs w:val="28"/>
        </w:rPr>
        <w:t>3. Б. Штерн: учёным «пора повышать голос»</w:t>
      </w:r>
    </w:p>
    <w:p w14:paraId="5B42A660" w14:textId="77777777" w:rsidR="00AE49B1" w:rsidRPr="00951DF7" w:rsidRDefault="00A50D90" w:rsidP="00201098">
      <w:pPr>
        <w:ind w:firstLine="709"/>
        <w:jc w:val="both"/>
        <w:rPr>
          <w:rFonts w:eastAsia="Times New Roman"/>
          <w:i/>
          <w:iCs/>
          <w:sz w:val="28"/>
          <w:szCs w:val="28"/>
        </w:rPr>
      </w:pPr>
      <w:r w:rsidRPr="00951DF7">
        <w:rPr>
          <w:rFonts w:eastAsia="Times New Roman"/>
          <w:i/>
          <w:iCs/>
          <w:sz w:val="28"/>
          <w:szCs w:val="28"/>
        </w:rPr>
        <w:t>«Отличный пост у академика Алексея Хохлова… Вместо того, чтобы приспосабливаться, пора повышать голос».</w:t>
      </w:r>
    </w:p>
    <w:p w14:paraId="433ECB73" w14:textId="3C848D27" w:rsidR="00A50D90" w:rsidRPr="00AE49B1" w:rsidRDefault="00A50D90" w:rsidP="00201098">
      <w:pPr>
        <w:ind w:firstLine="709"/>
        <w:jc w:val="both"/>
        <w:rPr>
          <w:rFonts w:eastAsia="Times New Roman"/>
          <w:sz w:val="28"/>
          <w:szCs w:val="28"/>
        </w:rPr>
      </w:pPr>
    </w:p>
    <w:p w14:paraId="5B0FCA20" w14:textId="77777777" w:rsidR="00A50D90" w:rsidRPr="00AE49B1" w:rsidRDefault="00A50D90" w:rsidP="00201098">
      <w:pPr>
        <w:numPr>
          <w:ilvl w:val="0"/>
          <w:numId w:val="6"/>
        </w:numPr>
        <w:ind w:left="0"/>
        <w:jc w:val="both"/>
        <w:rPr>
          <w:rFonts w:eastAsia="Times New Roman"/>
          <w:b/>
          <w:bCs/>
          <w:sz w:val="28"/>
          <w:szCs w:val="28"/>
        </w:rPr>
      </w:pPr>
      <w:r w:rsidRPr="00AE49B1">
        <w:rPr>
          <w:rFonts w:eastAsia="Times New Roman"/>
          <w:b/>
          <w:bCs/>
          <w:sz w:val="28"/>
          <w:szCs w:val="28"/>
        </w:rPr>
        <w:t>X. Сводная таблица ключевых тезисов</w:t>
      </w:r>
    </w:p>
    <w:p w14:paraId="07CA152E" w14:textId="77777777" w:rsidR="00A50D90" w:rsidRPr="00AE49B1" w:rsidRDefault="00A50D90" w:rsidP="00201098">
      <w:pPr>
        <w:ind w:firstLine="709"/>
        <w:jc w:val="both"/>
        <w:rPr>
          <w:rFonts w:eastAsia="Times New Roman"/>
          <w:sz w:val="28"/>
          <w:szCs w:val="28"/>
        </w:rPr>
      </w:pPr>
      <w:r w:rsidRPr="00AE49B1">
        <w:rPr>
          <w:rFonts w:eastAsia="Times New Roman"/>
          <w:i/>
          <w:iCs/>
          <w:sz w:val="28"/>
          <w:szCs w:val="28"/>
        </w:rPr>
        <w:t>Систематизация позиций авторов по тематическим блокам:</w:t>
      </w:r>
    </w:p>
    <w:tbl>
      <w:tblPr>
        <w:tblStyle w:val="ae"/>
        <w:tblW w:w="10048"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3226"/>
        <w:gridCol w:w="4591"/>
      </w:tblGrid>
      <w:tr w:rsidR="00302023" w:rsidRPr="00951DF7" w14:paraId="5DEDE532" w14:textId="77777777" w:rsidTr="00953D9F">
        <w:tc>
          <w:tcPr>
            <w:tcW w:w="2231" w:type="dxa"/>
          </w:tcPr>
          <w:p w14:paraId="7C4B7F12" w14:textId="77777777" w:rsidR="00302023" w:rsidRPr="00951DF7" w:rsidRDefault="00302023" w:rsidP="00020622">
            <w:pPr>
              <w:rPr>
                <w:rFonts w:ascii="Times New Roman" w:eastAsia="Times New Roman" w:hAnsi="Times New Roman"/>
                <w:b/>
                <w:bCs/>
                <w:szCs w:val="24"/>
              </w:rPr>
            </w:pPr>
            <w:proofErr w:type="spellStart"/>
            <w:r w:rsidRPr="00951DF7">
              <w:rPr>
                <w:rFonts w:ascii="Times New Roman" w:eastAsia="Times New Roman" w:hAnsi="Times New Roman"/>
                <w:b/>
                <w:bCs/>
                <w:szCs w:val="24"/>
              </w:rPr>
              <w:t>Автор</w:t>
            </w:r>
            <w:proofErr w:type="spellEnd"/>
            <w:r w:rsidRPr="00951DF7">
              <w:rPr>
                <w:rFonts w:ascii="Times New Roman" w:eastAsia="Times New Roman" w:hAnsi="Times New Roman"/>
                <w:b/>
                <w:bCs/>
                <w:szCs w:val="24"/>
              </w:rPr>
              <w:t xml:space="preserve"> / </w:t>
            </w:r>
            <w:proofErr w:type="spellStart"/>
            <w:r w:rsidRPr="00951DF7">
              <w:rPr>
                <w:rFonts w:ascii="Times New Roman" w:eastAsia="Times New Roman" w:hAnsi="Times New Roman"/>
                <w:b/>
                <w:bCs/>
                <w:szCs w:val="24"/>
              </w:rPr>
              <w:t>Источник</w:t>
            </w:r>
            <w:proofErr w:type="spellEnd"/>
          </w:p>
        </w:tc>
        <w:tc>
          <w:tcPr>
            <w:tcW w:w="3226" w:type="dxa"/>
          </w:tcPr>
          <w:p w14:paraId="7756C122" w14:textId="77777777" w:rsidR="00302023" w:rsidRPr="00951DF7" w:rsidRDefault="00302023" w:rsidP="00020622">
            <w:pPr>
              <w:rPr>
                <w:rFonts w:ascii="Times New Roman" w:eastAsia="Times New Roman" w:hAnsi="Times New Roman"/>
                <w:b/>
                <w:bCs/>
                <w:szCs w:val="24"/>
              </w:rPr>
            </w:pPr>
            <w:proofErr w:type="spellStart"/>
            <w:r w:rsidRPr="00951DF7">
              <w:rPr>
                <w:rFonts w:ascii="Times New Roman" w:eastAsia="Times New Roman" w:hAnsi="Times New Roman"/>
                <w:b/>
                <w:bCs/>
                <w:szCs w:val="24"/>
              </w:rPr>
              <w:t>Ключевая</w:t>
            </w:r>
            <w:proofErr w:type="spellEnd"/>
            <w:r w:rsidRPr="00951DF7">
              <w:rPr>
                <w:rFonts w:ascii="Times New Roman" w:eastAsia="Times New Roman" w:hAnsi="Times New Roman"/>
                <w:b/>
                <w:bCs/>
                <w:szCs w:val="24"/>
              </w:rPr>
              <w:t xml:space="preserve"> </w:t>
            </w:r>
            <w:proofErr w:type="spellStart"/>
            <w:r w:rsidRPr="00951DF7">
              <w:rPr>
                <w:rFonts w:ascii="Times New Roman" w:eastAsia="Times New Roman" w:hAnsi="Times New Roman"/>
                <w:b/>
                <w:bCs/>
                <w:szCs w:val="24"/>
              </w:rPr>
              <w:t>тема</w:t>
            </w:r>
            <w:proofErr w:type="spellEnd"/>
          </w:p>
        </w:tc>
        <w:tc>
          <w:tcPr>
            <w:tcW w:w="4591" w:type="dxa"/>
          </w:tcPr>
          <w:p w14:paraId="563C2F42" w14:textId="77777777" w:rsidR="00302023" w:rsidRPr="00951DF7" w:rsidRDefault="00302023" w:rsidP="00020622">
            <w:pPr>
              <w:rPr>
                <w:rFonts w:ascii="Times New Roman" w:eastAsia="Times New Roman" w:hAnsi="Times New Roman"/>
                <w:b/>
                <w:bCs/>
                <w:szCs w:val="24"/>
              </w:rPr>
            </w:pPr>
            <w:proofErr w:type="spellStart"/>
            <w:r w:rsidRPr="00951DF7">
              <w:rPr>
                <w:rFonts w:ascii="Times New Roman" w:eastAsia="Times New Roman" w:hAnsi="Times New Roman"/>
                <w:b/>
                <w:bCs/>
                <w:szCs w:val="24"/>
              </w:rPr>
              <w:t>Цитата</w:t>
            </w:r>
            <w:proofErr w:type="spellEnd"/>
          </w:p>
        </w:tc>
      </w:tr>
      <w:tr w:rsidR="00302023" w:rsidRPr="00951DF7" w14:paraId="2404B4B2" w14:textId="77777777" w:rsidTr="00953D9F">
        <w:tc>
          <w:tcPr>
            <w:tcW w:w="2231" w:type="dxa"/>
          </w:tcPr>
          <w:p w14:paraId="0A7E906D" w14:textId="77777777" w:rsidR="00302023" w:rsidRPr="00951DF7" w:rsidRDefault="00302023" w:rsidP="00020622">
            <w:pPr>
              <w:rPr>
                <w:rFonts w:ascii="Times New Roman" w:eastAsia="Times New Roman" w:hAnsi="Times New Roman"/>
                <w:szCs w:val="24"/>
              </w:rPr>
            </w:pPr>
            <w:r w:rsidRPr="00951DF7">
              <w:rPr>
                <w:rFonts w:ascii="Times New Roman" w:eastAsia="Times New Roman" w:hAnsi="Times New Roman"/>
                <w:szCs w:val="24"/>
              </w:rPr>
              <w:t xml:space="preserve">В.Б. </w:t>
            </w:r>
            <w:proofErr w:type="spellStart"/>
            <w:r w:rsidRPr="00951DF7">
              <w:rPr>
                <w:rFonts w:ascii="Times New Roman" w:eastAsia="Times New Roman" w:hAnsi="Times New Roman"/>
                <w:szCs w:val="24"/>
              </w:rPr>
              <w:t>Прохватилов</w:t>
            </w:r>
            <w:proofErr w:type="spellEnd"/>
          </w:p>
        </w:tc>
        <w:tc>
          <w:tcPr>
            <w:tcW w:w="3226" w:type="dxa"/>
          </w:tcPr>
          <w:p w14:paraId="3477503C"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Имитация</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войны</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угроза</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поражения</w:t>
            </w:r>
            <w:proofErr w:type="spellEnd"/>
          </w:p>
        </w:tc>
        <w:tc>
          <w:tcPr>
            <w:tcW w:w="4591" w:type="dxa"/>
          </w:tcPr>
          <w:p w14:paraId="604DCED5" w14:textId="77777777" w:rsidR="00302023" w:rsidRPr="00951DF7" w:rsidRDefault="00302023" w:rsidP="00020622">
            <w:pPr>
              <w:rPr>
                <w:rFonts w:ascii="Times New Roman" w:eastAsia="Times New Roman" w:hAnsi="Times New Roman"/>
                <w:szCs w:val="24"/>
              </w:rPr>
            </w:pPr>
            <w:r w:rsidRPr="00951DF7">
              <w:rPr>
                <w:rFonts w:ascii="Times New Roman" w:eastAsia="Times New Roman" w:hAnsi="Times New Roman"/>
                <w:szCs w:val="24"/>
                <w:lang w:val="ru-RU"/>
              </w:rPr>
              <w:t xml:space="preserve">«Украина наращивает число дронов, а Российская армия не может этого делать. </w:t>
            </w:r>
            <w:proofErr w:type="spellStart"/>
            <w:r w:rsidRPr="00951DF7">
              <w:rPr>
                <w:rFonts w:ascii="Times New Roman" w:eastAsia="Times New Roman" w:hAnsi="Times New Roman"/>
                <w:szCs w:val="24"/>
              </w:rPr>
              <w:t>Отстаём</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Это</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происходит</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имитация</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бомбёжки</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по</w:t>
            </w:r>
            <w:proofErr w:type="spellEnd"/>
            <w:r w:rsidRPr="00951DF7">
              <w:rPr>
                <w:rFonts w:ascii="Times New Roman" w:eastAsia="Times New Roman" w:hAnsi="Times New Roman"/>
                <w:szCs w:val="24"/>
              </w:rPr>
              <w:t xml:space="preserve"> Украине»</w:t>
            </w:r>
          </w:p>
        </w:tc>
      </w:tr>
      <w:tr w:rsidR="00302023" w:rsidRPr="00951DF7" w14:paraId="732898DF" w14:textId="77777777" w:rsidTr="00953D9F">
        <w:tc>
          <w:tcPr>
            <w:tcW w:w="2231" w:type="dxa"/>
          </w:tcPr>
          <w:p w14:paraId="6394D90B" w14:textId="77777777" w:rsidR="00302023" w:rsidRPr="00951DF7" w:rsidRDefault="00302023" w:rsidP="00020622">
            <w:pPr>
              <w:rPr>
                <w:rFonts w:ascii="Times New Roman" w:eastAsia="Times New Roman" w:hAnsi="Times New Roman"/>
                <w:szCs w:val="24"/>
              </w:rPr>
            </w:pPr>
            <w:r w:rsidRPr="00951DF7">
              <w:rPr>
                <w:rFonts w:ascii="Times New Roman" w:eastAsia="Times New Roman" w:hAnsi="Times New Roman"/>
                <w:szCs w:val="24"/>
              </w:rPr>
              <w:t xml:space="preserve">В.Б. </w:t>
            </w:r>
            <w:proofErr w:type="spellStart"/>
            <w:r w:rsidRPr="00951DF7">
              <w:rPr>
                <w:rFonts w:ascii="Times New Roman" w:eastAsia="Times New Roman" w:hAnsi="Times New Roman"/>
                <w:szCs w:val="24"/>
              </w:rPr>
              <w:t>Прохватилов</w:t>
            </w:r>
            <w:proofErr w:type="spellEnd"/>
          </w:p>
        </w:tc>
        <w:tc>
          <w:tcPr>
            <w:tcW w:w="3226" w:type="dxa"/>
          </w:tcPr>
          <w:p w14:paraId="605766AB"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Внутренняя</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природа</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атаки</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дрона</w:t>
            </w:r>
            <w:proofErr w:type="spellEnd"/>
          </w:p>
        </w:tc>
        <w:tc>
          <w:tcPr>
            <w:tcW w:w="4591" w:type="dxa"/>
          </w:tcPr>
          <w:p w14:paraId="140A88A3"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«Есть ненулевая вероятность того, что этот дрон запущен вовсе не с территории Украины»</w:t>
            </w:r>
          </w:p>
        </w:tc>
      </w:tr>
      <w:tr w:rsidR="00302023" w:rsidRPr="00951DF7" w14:paraId="6E50898E" w14:textId="77777777" w:rsidTr="00953D9F">
        <w:tc>
          <w:tcPr>
            <w:tcW w:w="2231" w:type="dxa"/>
          </w:tcPr>
          <w:p w14:paraId="777DA409" w14:textId="77777777" w:rsidR="00302023" w:rsidRPr="00951DF7" w:rsidRDefault="00302023" w:rsidP="00020622">
            <w:pPr>
              <w:rPr>
                <w:rFonts w:ascii="Times New Roman" w:eastAsia="Times New Roman" w:hAnsi="Times New Roman"/>
                <w:szCs w:val="24"/>
              </w:rPr>
            </w:pPr>
            <w:r w:rsidRPr="00951DF7">
              <w:rPr>
                <w:rFonts w:ascii="Times New Roman" w:eastAsia="Times New Roman" w:hAnsi="Times New Roman"/>
                <w:szCs w:val="24"/>
              </w:rPr>
              <w:t xml:space="preserve">В.Б. </w:t>
            </w:r>
            <w:proofErr w:type="spellStart"/>
            <w:r w:rsidRPr="00951DF7">
              <w:rPr>
                <w:rFonts w:ascii="Times New Roman" w:eastAsia="Times New Roman" w:hAnsi="Times New Roman"/>
                <w:szCs w:val="24"/>
              </w:rPr>
              <w:t>Прохватилов</w:t>
            </w:r>
            <w:proofErr w:type="spellEnd"/>
          </w:p>
        </w:tc>
        <w:tc>
          <w:tcPr>
            <w:tcW w:w="3226" w:type="dxa"/>
          </w:tcPr>
          <w:p w14:paraId="2A0AE562"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Риск</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гражданской</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войны</w:t>
            </w:r>
            <w:proofErr w:type="spellEnd"/>
          </w:p>
        </w:tc>
        <w:tc>
          <w:tcPr>
            <w:tcW w:w="4591" w:type="dxa"/>
          </w:tcPr>
          <w:p w14:paraId="7F0E9AAB"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«Россия будет побеждена и дальше будет, в лучшем случае, гражданская война»</w:t>
            </w:r>
          </w:p>
        </w:tc>
      </w:tr>
      <w:tr w:rsidR="00302023" w:rsidRPr="00951DF7" w14:paraId="4437C595" w14:textId="77777777" w:rsidTr="00953D9F">
        <w:tc>
          <w:tcPr>
            <w:tcW w:w="2231" w:type="dxa"/>
          </w:tcPr>
          <w:p w14:paraId="22B9FB1B" w14:textId="77777777" w:rsidR="00302023" w:rsidRPr="00951DF7" w:rsidRDefault="00302023" w:rsidP="00020622">
            <w:pPr>
              <w:rPr>
                <w:rFonts w:ascii="Times New Roman" w:eastAsia="Times New Roman" w:hAnsi="Times New Roman"/>
                <w:szCs w:val="24"/>
              </w:rPr>
            </w:pPr>
            <w:r w:rsidRPr="00951DF7">
              <w:rPr>
                <w:rFonts w:ascii="Times New Roman" w:eastAsia="Times New Roman" w:hAnsi="Times New Roman"/>
                <w:szCs w:val="24"/>
              </w:rPr>
              <w:t xml:space="preserve">В.Б. </w:t>
            </w:r>
            <w:proofErr w:type="spellStart"/>
            <w:r w:rsidRPr="00951DF7">
              <w:rPr>
                <w:rFonts w:ascii="Times New Roman" w:eastAsia="Times New Roman" w:hAnsi="Times New Roman"/>
                <w:szCs w:val="24"/>
              </w:rPr>
              <w:t>Прохватилов</w:t>
            </w:r>
            <w:proofErr w:type="spellEnd"/>
          </w:p>
        </w:tc>
        <w:tc>
          <w:tcPr>
            <w:tcW w:w="3226" w:type="dxa"/>
          </w:tcPr>
          <w:p w14:paraId="53E311A6"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Главный</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внутренний</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конфликт</w:t>
            </w:r>
            <w:proofErr w:type="spellEnd"/>
          </w:p>
        </w:tc>
        <w:tc>
          <w:tcPr>
            <w:tcW w:w="4591" w:type="dxa"/>
          </w:tcPr>
          <w:p w14:paraId="4928FB26" w14:textId="77777777" w:rsidR="00302023" w:rsidRPr="00951DF7" w:rsidRDefault="00302023" w:rsidP="00020622">
            <w:pPr>
              <w:rPr>
                <w:rFonts w:ascii="Times New Roman" w:eastAsia="Times New Roman" w:hAnsi="Times New Roman"/>
                <w:szCs w:val="24"/>
              </w:rPr>
            </w:pPr>
            <w:r w:rsidRPr="00951DF7">
              <w:rPr>
                <w:rFonts w:ascii="Times New Roman" w:eastAsia="Times New Roman" w:hAnsi="Times New Roman"/>
                <w:szCs w:val="24"/>
                <w:lang w:val="ru-RU"/>
              </w:rPr>
              <w:t xml:space="preserve">«Конфликт между узкой группой и всем остальным российским сообществом… </w:t>
            </w:r>
            <w:proofErr w:type="spellStart"/>
            <w:r w:rsidRPr="00951DF7">
              <w:rPr>
                <w:rFonts w:ascii="Times New Roman" w:eastAsia="Times New Roman" w:hAnsi="Times New Roman"/>
                <w:szCs w:val="24"/>
              </w:rPr>
              <w:t>Кремль</w:t>
            </w:r>
            <w:proofErr w:type="spellEnd"/>
            <w:r w:rsidRPr="00951DF7">
              <w:rPr>
                <w:rFonts w:ascii="Times New Roman" w:eastAsia="Times New Roman" w:hAnsi="Times New Roman"/>
                <w:szCs w:val="24"/>
              </w:rPr>
              <w:t xml:space="preserve"> и </w:t>
            </w:r>
            <w:proofErr w:type="spellStart"/>
            <w:r w:rsidRPr="00951DF7">
              <w:rPr>
                <w:rFonts w:ascii="Times New Roman" w:eastAsia="Times New Roman" w:hAnsi="Times New Roman"/>
                <w:szCs w:val="24"/>
              </w:rPr>
              <w:t>погубит</w:t>
            </w:r>
            <w:proofErr w:type="spellEnd"/>
            <w:r w:rsidRPr="00951DF7">
              <w:rPr>
                <w:rFonts w:ascii="Times New Roman" w:eastAsia="Times New Roman" w:hAnsi="Times New Roman"/>
                <w:szCs w:val="24"/>
              </w:rPr>
              <w:t>»</w:t>
            </w:r>
          </w:p>
        </w:tc>
      </w:tr>
      <w:tr w:rsidR="00302023" w:rsidRPr="00951DF7" w14:paraId="24C6E648" w14:textId="77777777" w:rsidTr="00953D9F">
        <w:tc>
          <w:tcPr>
            <w:tcW w:w="2231" w:type="dxa"/>
          </w:tcPr>
          <w:p w14:paraId="2AA3CABC" w14:textId="77777777" w:rsidR="00302023" w:rsidRPr="00951DF7" w:rsidRDefault="00302023" w:rsidP="00020622">
            <w:pPr>
              <w:rPr>
                <w:rFonts w:ascii="Times New Roman" w:eastAsia="Times New Roman" w:hAnsi="Times New Roman"/>
                <w:szCs w:val="24"/>
              </w:rPr>
            </w:pPr>
            <w:r w:rsidRPr="00951DF7">
              <w:rPr>
                <w:rFonts w:ascii="Times New Roman" w:eastAsia="Times New Roman" w:hAnsi="Times New Roman"/>
                <w:szCs w:val="24"/>
              </w:rPr>
              <w:t xml:space="preserve">Е.В. </w:t>
            </w:r>
            <w:proofErr w:type="spellStart"/>
            <w:r w:rsidRPr="00951DF7">
              <w:rPr>
                <w:rFonts w:ascii="Times New Roman" w:eastAsia="Times New Roman" w:hAnsi="Times New Roman"/>
                <w:szCs w:val="24"/>
              </w:rPr>
              <w:t>Панина</w:t>
            </w:r>
            <w:proofErr w:type="spellEnd"/>
          </w:p>
        </w:tc>
        <w:tc>
          <w:tcPr>
            <w:tcW w:w="3226" w:type="dxa"/>
          </w:tcPr>
          <w:p w14:paraId="68A54D76"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Кризис ПВО, удар по НАТО</w:t>
            </w:r>
          </w:p>
        </w:tc>
        <w:tc>
          <w:tcPr>
            <w:tcW w:w="4591" w:type="dxa"/>
          </w:tcPr>
          <w:p w14:paraId="2899866E"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«Возможности ПВО нужно нарастить как минимум в четыре раза… Иначе для нашей страны это верный путь к поражению»</w:t>
            </w:r>
          </w:p>
        </w:tc>
      </w:tr>
      <w:tr w:rsidR="00302023" w:rsidRPr="00951DF7" w14:paraId="1DED4C8D" w14:textId="77777777" w:rsidTr="00953D9F">
        <w:tc>
          <w:tcPr>
            <w:tcW w:w="2231" w:type="dxa"/>
          </w:tcPr>
          <w:p w14:paraId="7D7D1418" w14:textId="77777777" w:rsidR="00302023" w:rsidRPr="00951DF7" w:rsidRDefault="00302023" w:rsidP="00020622">
            <w:pPr>
              <w:rPr>
                <w:rFonts w:ascii="Times New Roman" w:eastAsia="Times New Roman" w:hAnsi="Times New Roman"/>
                <w:szCs w:val="24"/>
              </w:rPr>
            </w:pPr>
            <w:r w:rsidRPr="00951DF7">
              <w:rPr>
                <w:rFonts w:ascii="Times New Roman" w:eastAsia="Times New Roman" w:hAnsi="Times New Roman"/>
                <w:szCs w:val="24"/>
              </w:rPr>
              <w:t xml:space="preserve">А.В. </w:t>
            </w:r>
            <w:proofErr w:type="spellStart"/>
            <w:r w:rsidRPr="00951DF7">
              <w:rPr>
                <w:rFonts w:ascii="Times New Roman" w:eastAsia="Times New Roman" w:hAnsi="Times New Roman"/>
                <w:szCs w:val="24"/>
              </w:rPr>
              <w:t>Чадаев</w:t>
            </w:r>
            <w:proofErr w:type="spellEnd"/>
          </w:p>
        </w:tc>
        <w:tc>
          <w:tcPr>
            <w:tcW w:w="3226" w:type="dxa"/>
          </w:tcPr>
          <w:p w14:paraId="4278E8E9"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Феодальный</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характер</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системы</w:t>
            </w:r>
            <w:proofErr w:type="spellEnd"/>
          </w:p>
        </w:tc>
        <w:tc>
          <w:tcPr>
            <w:tcW w:w="4591" w:type="dxa"/>
          </w:tcPr>
          <w:p w14:paraId="338C06CA" w14:textId="77777777" w:rsidR="00302023" w:rsidRPr="0012226D" w:rsidRDefault="00302023" w:rsidP="00020622">
            <w:pPr>
              <w:rPr>
                <w:rFonts w:ascii="Times New Roman" w:eastAsia="Times New Roman" w:hAnsi="Times New Roman"/>
                <w:szCs w:val="24"/>
                <w:lang w:val="ru-RU"/>
              </w:rPr>
            </w:pPr>
            <w:r w:rsidRPr="0012226D">
              <w:rPr>
                <w:rFonts w:ascii="Times New Roman" w:eastAsia="Times New Roman" w:hAnsi="Times New Roman"/>
                <w:szCs w:val="24"/>
                <w:lang w:val="ru-RU"/>
              </w:rPr>
              <w:t>«Мы действительно построили феодализм. В феодальном обществе нет прав, только привилегии»</w:t>
            </w:r>
          </w:p>
        </w:tc>
      </w:tr>
      <w:tr w:rsidR="00302023" w:rsidRPr="00951DF7" w14:paraId="691AB6E9" w14:textId="77777777" w:rsidTr="00953D9F">
        <w:tc>
          <w:tcPr>
            <w:tcW w:w="2231" w:type="dxa"/>
          </w:tcPr>
          <w:p w14:paraId="339E768B" w14:textId="77777777" w:rsidR="00302023" w:rsidRPr="00951DF7" w:rsidRDefault="00302023" w:rsidP="00020622">
            <w:pPr>
              <w:rPr>
                <w:rFonts w:ascii="Times New Roman" w:eastAsia="Times New Roman" w:hAnsi="Times New Roman"/>
                <w:szCs w:val="24"/>
              </w:rPr>
            </w:pPr>
            <w:r w:rsidRPr="00951DF7">
              <w:rPr>
                <w:rFonts w:ascii="Times New Roman" w:eastAsia="Times New Roman" w:hAnsi="Times New Roman"/>
                <w:szCs w:val="24"/>
              </w:rPr>
              <w:t xml:space="preserve">А.Р. </w:t>
            </w:r>
            <w:proofErr w:type="spellStart"/>
            <w:r w:rsidRPr="00951DF7">
              <w:rPr>
                <w:rFonts w:ascii="Times New Roman" w:eastAsia="Times New Roman" w:hAnsi="Times New Roman"/>
                <w:szCs w:val="24"/>
              </w:rPr>
              <w:t>Хохлов</w:t>
            </w:r>
            <w:proofErr w:type="spellEnd"/>
            <w:r w:rsidRPr="00951DF7">
              <w:rPr>
                <w:rFonts w:ascii="Times New Roman" w:eastAsia="Times New Roman" w:hAnsi="Times New Roman"/>
                <w:szCs w:val="24"/>
              </w:rPr>
              <w:t xml:space="preserve"> (РАН)</w:t>
            </w:r>
          </w:p>
        </w:tc>
        <w:tc>
          <w:tcPr>
            <w:tcW w:w="3226" w:type="dxa"/>
          </w:tcPr>
          <w:p w14:paraId="61368A9C"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Бесперспективность</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блокировок</w:t>
            </w:r>
            <w:proofErr w:type="spellEnd"/>
            <w:r w:rsidRPr="00951DF7">
              <w:rPr>
                <w:rFonts w:ascii="Times New Roman" w:eastAsia="Times New Roman" w:hAnsi="Times New Roman"/>
                <w:szCs w:val="24"/>
              </w:rPr>
              <w:t xml:space="preserve"> VPN</w:t>
            </w:r>
          </w:p>
        </w:tc>
        <w:tc>
          <w:tcPr>
            <w:tcW w:w="4591" w:type="dxa"/>
          </w:tcPr>
          <w:p w14:paraId="047073E4"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«Через четыре года появятся новые технологии, которые сделают эти ограничения совершенно неэффективными»</w:t>
            </w:r>
          </w:p>
        </w:tc>
      </w:tr>
      <w:tr w:rsidR="00302023" w:rsidRPr="00951DF7" w14:paraId="5DFD5917" w14:textId="77777777" w:rsidTr="00953D9F">
        <w:tc>
          <w:tcPr>
            <w:tcW w:w="2231" w:type="dxa"/>
          </w:tcPr>
          <w:p w14:paraId="40E7F49E" w14:textId="77777777" w:rsidR="00302023" w:rsidRPr="00951DF7" w:rsidRDefault="00302023" w:rsidP="00020622">
            <w:pPr>
              <w:rPr>
                <w:rFonts w:ascii="Times New Roman" w:eastAsia="Times New Roman" w:hAnsi="Times New Roman"/>
                <w:szCs w:val="24"/>
              </w:rPr>
            </w:pPr>
            <w:r w:rsidRPr="00951DF7">
              <w:rPr>
                <w:rFonts w:ascii="Times New Roman" w:eastAsia="Times New Roman" w:hAnsi="Times New Roman"/>
                <w:szCs w:val="24"/>
              </w:rPr>
              <w:t xml:space="preserve">Б. </w:t>
            </w:r>
            <w:proofErr w:type="spellStart"/>
            <w:r w:rsidRPr="00951DF7">
              <w:rPr>
                <w:rFonts w:ascii="Times New Roman" w:eastAsia="Times New Roman" w:hAnsi="Times New Roman"/>
                <w:szCs w:val="24"/>
              </w:rPr>
              <w:t>Штерн</w:t>
            </w:r>
            <w:proofErr w:type="spellEnd"/>
          </w:p>
        </w:tc>
        <w:tc>
          <w:tcPr>
            <w:tcW w:w="3226" w:type="dxa"/>
          </w:tcPr>
          <w:p w14:paraId="1DA0216D"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Призыв</w:t>
            </w:r>
            <w:proofErr w:type="spellEnd"/>
            <w:r w:rsidRPr="00951DF7">
              <w:rPr>
                <w:rFonts w:ascii="Times New Roman" w:eastAsia="Times New Roman" w:hAnsi="Times New Roman"/>
                <w:szCs w:val="24"/>
              </w:rPr>
              <w:t xml:space="preserve"> к </w:t>
            </w:r>
            <w:proofErr w:type="spellStart"/>
            <w:r w:rsidRPr="00951DF7">
              <w:rPr>
                <w:rFonts w:ascii="Times New Roman" w:eastAsia="Times New Roman" w:hAnsi="Times New Roman"/>
                <w:szCs w:val="24"/>
              </w:rPr>
              <w:t>учёным</w:t>
            </w:r>
            <w:proofErr w:type="spellEnd"/>
          </w:p>
        </w:tc>
        <w:tc>
          <w:tcPr>
            <w:tcW w:w="4591" w:type="dxa"/>
          </w:tcPr>
          <w:p w14:paraId="232F05C7"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«Вместо того, чтобы приспосабливаться, пора повышать голос»</w:t>
            </w:r>
          </w:p>
        </w:tc>
      </w:tr>
      <w:tr w:rsidR="00302023" w:rsidRPr="00951DF7" w14:paraId="4AAB7CF8" w14:textId="77777777" w:rsidTr="00953D9F">
        <w:tc>
          <w:tcPr>
            <w:tcW w:w="2231" w:type="dxa"/>
          </w:tcPr>
          <w:p w14:paraId="5B4FB13A" w14:textId="77777777" w:rsidR="00302023" w:rsidRPr="00951DF7" w:rsidRDefault="00302023" w:rsidP="00020622">
            <w:pPr>
              <w:rPr>
                <w:rFonts w:ascii="Times New Roman" w:eastAsia="Times New Roman" w:hAnsi="Times New Roman"/>
                <w:szCs w:val="24"/>
              </w:rPr>
            </w:pPr>
            <w:r w:rsidRPr="00951DF7">
              <w:rPr>
                <w:rFonts w:ascii="Times New Roman" w:eastAsia="Times New Roman" w:hAnsi="Times New Roman"/>
                <w:szCs w:val="24"/>
              </w:rPr>
              <w:t>UAVDEV</w:t>
            </w:r>
          </w:p>
        </w:tc>
        <w:tc>
          <w:tcPr>
            <w:tcW w:w="3226" w:type="dxa"/>
          </w:tcPr>
          <w:p w14:paraId="1B4EF12A"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Переход</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лоялистов</w:t>
            </w:r>
            <w:proofErr w:type="spellEnd"/>
            <w:r w:rsidRPr="00951DF7">
              <w:rPr>
                <w:rFonts w:ascii="Times New Roman" w:eastAsia="Times New Roman" w:hAnsi="Times New Roman"/>
                <w:szCs w:val="24"/>
              </w:rPr>
              <w:t xml:space="preserve"> в </w:t>
            </w:r>
            <w:proofErr w:type="spellStart"/>
            <w:r w:rsidRPr="00951DF7">
              <w:rPr>
                <w:rFonts w:ascii="Times New Roman" w:eastAsia="Times New Roman" w:hAnsi="Times New Roman"/>
                <w:szCs w:val="24"/>
              </w:rPr>
              <w:t>оппозицию</w:t>
            </w:r>
            <w:proofErr w:type="spellEnd"/>
          </w:p>
        </w:tc>
        <w:tc>
          <w:tcPr>
            <w:tcW w:w="4591" w:type="dxa"/>
          </w:tcPr>
          <w:p w14:paraId="3E868BBC" w14:textId="1620AC2B"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«Главный итог запретительной кампании - вынужденный переход лояльных граждан в число оппозиционеров»</w:t>
            </w:r>
          </w:p>
        </w:tc>
      </w:tr>
      <w:tr w:rsidR="00302023" w:rsidRPr="00951DF7" w14:paraId="4451620D" w14:textId="77777777" w:rsidTr="00953D9F">
        <w:tc>
          <w:tcPr>
            <w:tcW w:w="2231" w:type="dxa"/>
          </w:tcPr>
          <w:p w14:paraId="2FE60F7C" w14:textId="77777777" w:rsidR="00302023" w:rsidRPr="00951DF7" w:rsidRDefault="00302023" w:rsidP="00020622">
            <w:pPr>
              <w:rPr>
                <w:rFonts w:ascii="Times New Roman" w:eastAsia="Times New Roman" w:hAnsi="Times New Roman"/>
                <w:szCs w:val="24"/>
              </w:rPr>
            </w:pPr>
            <w:r w:rsidRPr="00951DF7">
              <w:rPr>
                <w:rFonts w:ascii="Times New Roman" w:eastAsia="Times New Roman" w:hAnsi="Times New Roman"/>
                <w:szCs w:val="24"/>
              </w:rPr>
              <w:lastRenderedPageBreak/>
              <w:t>UAVDEV</w:t>
            </w:r>
          </w:p>
        </w:tc>
        <w:tc>
          <w:tcPr>
            <w:tcW w:w="3226" w:type="dxa"/>
          </w:tcPr>
          <w:p w14:paraId="27ECD646"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Тихая</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эмиграция</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специалистов</w:t>
            </w:r>
            <w:proofErr w:type="spellEnd"/>
          </w:p>
        </w:tc>
        <w:tc>
          <w:tcPr>
            <w:tcW w:w="4591" w:type="dxa"/>
          </w:tcPr>
          <w:p w14:paraId="43E5072F"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«С каждым шагом будет всё больше специалистов, которые тихо соберутся и уедут»</w:t>
            </w:r>
          </w:p>
        </w:tc>
      </w:tr>
      <w:tr w:rsidR="00302023" w:rsidRPr="00951DF7" w14:paraId="42DC3B16" w14:textId="77777777" w:rsidTr="00953D9F">
        <w:tc>
          <w:tcPr>
            <w:tcW w:w="2231" w:type="dxa"/>
          </w:tcPr>
          <w:p w14:paraId="012B6D9C"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Канал</w:t>
            </w:r>
            <w:proofErr w:type="spellEnd"/>
            <w:r w:rsidRPr="00951DF7">
              <w:rPr>
                <w:rFonts w:ascii="Times New Roman" w:eastAsia="Times New Roman" w:hAnsi="Times New Roman"/>
                <w:szCs w:val="24"/>
              </w:rPr>
              <w:t xml:space="preserve"> «МИГ»</w:t>
            </w:r>
          </w:p>
        </w:tc>
        <w:tc>
          <w:tcPr>
            <w:tcW w:w="3226" w:type="dxa"/>
          </w:tcPr>
          <w:p w14:paraId="7A18A7D3"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Радикализация</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аудитории</w:t>
            </w:r>
            <w:proofErr w:type="spellEnd"/>
          </w:p>
        </w:tc>
        <w:tc>
          <w:tcPr>
            <w:tcW w:w="4591" w:type="dxa"/>
          </w:tcPr>
          <w:p w14:paraId="1EEB45AA"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«Запрос на радикализм… кому надо бить ебальники»</w:t>
            </w:r>
          </w:p>
        </w:tc>
      </w:tr>
      <w:tr w:rsidR="00302023" w:rsidRPr="00951DF7" w14:paraId="4249EC56" w14:textId="77777777" w:rsidTr="00953D9F">
        <w:tc>
          <w:tcPr>
            <w:tcW w:w="2231" w:type="dxa"/>
          </w:tcPr>
          <w:p w14:paraId="15D39AE7"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AlexCarrier</w:t>
            </w:r>
            <w:proofErr w:type="spellEnd"/>
          </w:p>
        </w:tc>
        <w:tc>
          <w:tcPr>
            <w:tcW w:w="3226" w:type="dxa"/>
          </w:tcPr>
          <w:p w14:paraId="71EA5693"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Срок</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до</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терминальных</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изменений</w:t>
            </w:r>
            <w:proofErr w:type="spellEnd"/>
          </w:p>
        </w:tc>
        <w:tc>
          <w:tcPr>
            <w:tcW w:w="4591" w:type="dxa"/>
          </w:tcPr>
          <w:p w14:paraId="46082A41"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«Запаса прочности у общества осталось на полтора-два месяца»</w:t>
            </w:r>
          </w:p>
        </w:tc>
      </w:tr>
      <w:tr w:rsidR="00302023" w:rsidRPr="00951DF7" w14:paraId="43F08363" w14:textId="77777777" w:rsidTr="00953D9F">
        <w:tc>
          <w:tcPr>
            <w:tcW w:w="2231" w:type="dxa"/>
          </w:tcPr>
          <w:p w14:paraId="28FC6839"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AlexCarrier</w:t>
            </w:r>
            <w:proofErr w:type="spellEnd"/>
          </w:p>
        </w:tc>
        <w:tc>
          <w:tcPr>
            <w:tcW w:w="3226" w:type="dxa"/>
          </w:tcPr>
          <w:p w14:paraId="76372965"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Угроза</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дворцового</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переворота</w:t>
            </w:r>
            <w:proofErr w:type="spellEnd"/>
          </w:p>
        </w:tc>
        <w:tc>
          <w:tcPr>
            <w:tcW w:w="4591" w:type="dxa"/>
          </w:tcPr>
          <w:p w14:paraId="3D3C0DF7"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«ВСЕГДА и ВЕЗДЕ в нормально функционирующем государстве возможен дворцовый переворот»</w:t>
            </w:r>
          </w:p>
        </w:tc>
      </w:tr>
      <w:tr w:rsidR="00302023" w:rsidRPr="00951DF7" w14:paraId="0EBF7B4E" w14:textId="77777777" w:rsidTr="00953D9F">
        <w:tc>
          <w:tcPr>
            <w:tcW w:w="2231" w:type="dxa"/>
          </w:tcPr>
          <w:p w14:paraId="7CED51D1"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Канал</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Сварщики</w:t>
            </w:r>
            <w:proofErr w:type="spellEnd"/>
            <w:r w:rsidRPr="00951DF7">
              <w:rPr>
                <w:rFonts w:ascii="Times New Roman" w:eastAsia="Times New Roman" w:hAnsi="Times New Roman"/>
                <w:szCs w:val="24"/>
              </w:rPr>
              <w:t>»</w:t>
            </w:r>
          </w:p>
        </w:tc>
        <w:tc>
          <w:tcPr>
            <w:tcW w:w="3226" w:type="dxa"/>
          </w:tcPr>
          <w:p w14:paraId="3768AB7F"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Унижение</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от</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заявлений</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Зеленского</w:t>
            </w:r>
            <w:proofErr w:type="spellEnd"/>
          </w:p>
        </w:tc>
        <w:tc>
          <w:tcPr>
            <w:tcW w:w="4591" w:type="dxa"/>
          </w:tcPr>
          <w:p w14:paraId="4588089E" w14:textId="1A55A722"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 xml:space="preserve">«Заявление Зеленского из Еревана </w:t>
            </w:r>
            <w:proofErr w:type="gramStart"/>
            <w:r w:rsidRPr="00951DF7">
              <w:rPr>
                <w:rFonts w:ascii="Times New Roman" w:eastAsia="Times New Roman" w:hAnsi="Times New Roman"/>
                <w:szCs w:val="24"/>
                <w:lang w:val="ru-RU"/>
              </w:rPr>
              <w:t>- это</w:t>
            </w:r>
            <w:proofErr w:type="gramEnd"/>
            <w:r w:rsidRPr="00951DF7">
              <w:rPr>
                <w:rFonts w:ascii="Times New Roman" w:eastAsia="Times New Roman" w:hAnsi="Times New Roman"/>
                <w:szCs w:val="24"/>
                <w:lang w:val="ru-RU"/>
              </w:rPr>
              <w:t xml:space="preserve"> верх унижения того, что осталось от некогда великой империи»</w:t>
            </w:r>
          </w:p>
        </w:tc>
      </w:tr>
      <w:tr w:rsidR="00302023" w:rsidRPr="00951DF7" w14:paraId="19A71CE9" w14:textId="77777777" w:rsidTr="00953D9F">
        <w:tc>
          <w:tcPr>
            <w:tcW w:w="2231" w:type="dxa"/>
          </w:tcPr>
          <w:p w14:paraId="62EA1402" w14:textId="77777777" w:rsidR="00302023" w:rsidRPr="00951DF7" w:rsidRDefault="00302023" w:rsidP="00020622">
            <w:pPr>
              <w:rPr>
                <w:rFonts w:ascii="Times New Roman" w:eastAsia="Times New Roman" w:hAnsi="Times New Roman"/>
                <w:szCs w:val="24"/>
              </w:rPr>
            </w:pPr>
            <w:r w:rsidRPr="00951DF7">
              <w:rPr>
                <w:rFonts w:ascii="Times New Roman" w:eastAsia="Times New Roman" w:hAnsi="Times New Roman"/>
                <w:szCs w:val="24"/>
              </w:rPr>
              <w:t xml:space="preserve">И. </w:t>
            </w:r>
            <w:proofErr w:type="spellStart"/>
            <w:r w:rsidRPr="00951DF7">
              <w:rPr>
                <w:rFonts w:ascii="Times New Roman" w:eastAsia="Times New Roman" w:hAnsi="Times New Roman"/>
                <w:szCs w:val="24"/>
              </w:rPr>
              <w:t>Ремесло</w:t>
            </w:r>
            <w:proofErr w:type="spellEnd"/>
            <w:r w:rsidRPr="00951DF7">
              <w:rPr>
                <w:rFonts w:ascii="Times New Roman" w:eastAsia="Times New Roman" w:hAnsi="Times New Roman"/>
                <w:szCs w:val="24"/>
              </w:rPr>
              <w:t xml:space="preserve"> (Z)</w:t>
            </w:r>
          </w:p>
        </w:tc>
        <w:tc>
          <w:tcPr>
            <w:tcW w:w="3226" w:type="dxa"/>
          </w:tcPr>
          <w:p w14:paraId="490E852A"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Призыв</w:t>
            </w:r>
            <w:proofErr w:type="spellEnd"/>
            <w:r w:rsidRPr="00951DF7">
              <w:rPr>
                <w:rFonts w:ascii="Times New Roman" w:eastAsia="Times New Roman" w:hAnsi="Times New Roman"/>
                <w:szCs w:val="24"/>
              </w:rPr>
              <w:t xml:space="preserve"> к </w:t>
            </w:r>
            <w:proofErr w:type="spellStart"/>
            <w:r w:rsidRPr="00951DF7">
              <w:rPr>
                <w:rFonts w:ascii="Times New Roman" w:eastAsia="Times New Roman" w:hAnsi="Times New Roman"/>
                <w:szCs w:val="24"/>
              </w:rPr>
              <w:t>смене</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власти</w:t>
            </w:r>
            <w:proofErr w:type="spellEnd"/>
          </w:p>
        </w:tc>
        <w:tc>
          <w:tcPr>
            <w:tcW w:w="4591" w:type="dxa"/>
          </w:tcPr>
          <w:p w14:paraId="4D178070"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«Назвал Путина военным преступником и призвал к смене власти в России»</w:t>
            </w:r>
          </w:p>
        </w:tc>
      </w:tr>
      <w:tr w:rsidR="00302023" w:rsidRPr="00951DF7" w14:paraId="1BECB751" w14:textId="77777777" w:rsidTr="00953D9F">
        <w:tc>
          <w:tcPr>
            <w:tcW w:w="2231" w:type="dxa"/>
          </w:tcPr>
          <w:p w14:paraId="3B0CD06A" w14:textId="77777777" w:rsidR="00302023" w:rsidRPr="00951DF7" w:rsidRDefault="00302023" w:rsidP="00020622">
            <w:pPr>
              <w:rPr>
                <w:rFonts w:ascii="Times New Roman" w:eastAsia="Times New Roman" w:hAnsi="Times New Roman"/>
                <w:szCs w:val="24"/>
              </w:rPr>
            </w:pPr>
            <w:r w:rsidRPr="00951DF7">
              <w:rPr>
                <w:rFonts w:ascii="Times New Roman" w:eastAsia="Times New Roman" w:hAnsi="Times New Roman"/>
                <w:szCs w:val="24"/>
              </w:rPr>
              <w:t xml:space="preserve">И. </w:t>
            </w:r>
            <w:proofErr w:type="spellStart"/>
            <w:r w:rsidRPr="00951DF7">
              <w:rPr>
                <w:rFonts w:ascii="Times New Roman" w:eastAsia="Times New Roman" w:hAnsi="Times New Roman"/>
                <w:szCs w:val="24"/>
              </w:rPr>
              <w:t>Филиппов</w:t>
            </w:r>
            <w:proofErr w:type="spellEnd"/>
          </w:p>
        </w:tc>
        <w:tc>
          <w:tcPr>
            <w:tcW w:w="3226" w:type="dxa"/>
          </w:tcPr>
          <w:p w14:paraId="75A44E11"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Стирание</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границ</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между</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лагерями</w:t>
            </w:r>
            <w:proofErr w:type="spellEnd"/>
          </w:p>
        </w:tc>
        <w:tc>
          <w:tcPr>
            <w:tcW w:w="4591" w:type="dxa"/>
          </w:tcPr>
          <w:p w14:paraId="3B53E108" w14:textId="18E8A253"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«Сложно понять - перед тобой сторонник Путина или „</w:t>
            </w:r>
            <w:proofErr w:type="spellStart"/>
            <w:r w:rsidRPr="00951DF7">
              <w:rPr>
                <w:rFonts w:ascii="Times New Roman" w:eastAsia="Times New Roman" w:hAnsi="Times New Roman"/>
                <w:szCs w:val="24"/>
                <w:lang w:val="ru-RU"/>
              </w:rPr>
              <w:t>навальнист</w:t>
            </w:r>
            <w:proofErr w:type="spellEnd"/>
            <w:r w:rsidRPr="00951DF7">
              <w:rPr>
                <w:rFonts w:ascii="Times New Roman" w:eastAsia="Times New Roman" w:hAnsi="Times New Roman"/>
                <w:szCs w:val="24"/>
                <w:lang w:val="ru-RU"/>
              </w:rPr>
              <w:t>-либерал“»</w:t>
            </w:r>
          </w:p>
        </w:tc>
      </w:tr>
      <w:tr w:rsidR="00302023" w:rsidRPr="00951DF7" w14:paraId="52A1E7DC" w14:textId="77777777" w:rsidTr="00953D9F">
        <w:tc>
          <w:tcPr>
            <w:tcW w:w="2231" w:type="dxa"/>
          </w:tcPr>
          <w:p w14:paraId="634155DF" w14:textId="77777777" w:rsidR="00302023" w:rsidRPr="00951DF7" w:rsidRDefault="00302023" w:rsidP="00020622">
            <w:pPr>
              <w:rPr>
                <w:rFonts w:ascii="Times New Roman" w:eastAsia="Times New Roman" w:hAnsi="Times New Roman"/>
                <w:szCs w:val="24"/>
              </w:rPr>
            </w:pPr>
            <w:r w:rsidRPr="00951DF7">
              <w:rPr>
                <w:rFonts w:ascii="Times New Roman" w:eastAsia="Times New Roman" w:hAnsi="Times New Roman"/>
                <w:szCs w:val="24"/>
              </w:rPr>
              <w:t xml:space="preserve">А.Г. </w:t>
            </w:r>
            <w:proofErr w:type="spellStart"/>
            <w:r w:rsidRPr="00951DF7">
              <w:rPr>
                <w:rFonts w:ascii="Times New Roman" w:eastAsia="Times New Roman" w:hAnsi="Times New Roman"/>
                <w:szCs w:val="24"/>
              </w:rPr>
              <w:t>Дугин</w:t>
            </w:r>
            <w:proofErr w:type="spellEnd"/>
          </w:p>
        </w:tc>
        <w:tc>
          <w:tcPr>
            <w:tcW w:w="3226" w:type="dxa"/>
          </w:tcPr>
          <w:p w14:paraId="5C8835BC"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Потеря</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карты</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маршрута</w:t>
            </w:r>
            <w:proofErr w:type="spellEnd"/>
            <w:r w:rsidRPr="00951DF7">
              <w:rPr>
                <w:rFonts w:ascii="Times New Roman" w:eastAsia="Times New Roman" w:hAnsi="Times New Roman"/>
                <w:szCs w:val="24"/>
              </w:rPr>
              <w:t>»</w:t>
            </w:r>
          </w:p>
        </w:tc>
        <w:tc>
          <w:tcPr>
            <w:tcW w:w="4591" w:type="dxa"/>
          </w:tcPr>
          <w:p w14:paraId="70825273" w14:textId="77777777" w:rsidR="00302023" w:rsidRPr="0012226D" w:rsidRDefault="00302023" w:rsidP="00020622">
            <w:pPr>
              <w:rPr>
                <w:rFonts w:ascii="Times New Roman" w:eastAsia="Times New Roman" w:hAnsi="Times New Roman"/>
                <w:szCs w:val="24"/>
                <w:lang w:val="ru-RU"/>
              </w:rPr>
            </w:pPr>
            <w:r w:rsidRPr="0012226D">
              <w:rPr>
                <w:rFonts w:ascii="Times New Roman" w:eastAsia="Times New Roman" w:hAnsi="Times New Roman"/>
                <w:szCs w:val="24"/>
                <w:lang w:val="ru-RU"/>
              </w:rPr>
              <w:t>«Машинисту нужна карта маршрута. Кажется, она потерялась»</w:t>
            </w:r>
          </w:p>
        </w:tc>
      </w:tr>
      <w:tr w:rsidR="00302023" w:rsidRPr="00951DF7" w14:paraId="269D4B7C" w14:textId="77777777" w:rsidTr="00953D9F">
        <w:tc>
          <w:tcPr>
            <w:tcW w:w="2231" w:type="dxa"/>
          </w:tcPr>
          <w:p w14:paraId="2848B3EC"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Полковник А.Ю. Пинчук («Царьград»)</w:t>
            </w:r>
          </w:p>
        </w:tc>
        <w:tc>
          <w:tcPr>
            <w:tcW w:w="3226" w:type="dxa"/>
          </w:tcPr>
          <w:p w14:paraId="082B25C7"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Системное</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технологическое</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отставание</w:t>
            </w:r>
            <w:proofErr w:type="spellEnd"/>
          </w:p>
        </w:tc>
        <w:tc>
          <w:tcPr>
            <w:tcW w:w="4591" w:type="dxa"/>
          </w:tcPr>
          <w:p w14:paraId="7A54E9E1"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«Правда в том, что мы переживаем кризис идей… на фоне довольных, погрязших в оптимистичных отчётах «чиновников от науки»</w:t>
            </w:r>
          </w:p>
        </w:tc>
      </w:tr>
      <w:tr w:rsidR="00302023" w:rsidRPr="00951DF7" w14:paraId="240C81A0" w14:textId="77777777" w:rsidTr="00953D9F">
        <w:tc>
          <w:tcPr>
            <w:tcW w:w="2231" w:type="dxa"/>
          </w:tcPr>
          <w:p w14:paraId="7B659981"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Полковник А.Ю. Пинчук («Царьград»)</w:t>
            </w:r>
          </w:p>
        </w:tc>
        <w:tc>
          <w:tcPr>
            <w:tcW w:w="3226" w:type="dxa"/>
          </w:tcPr>
          <w:p w14:paraId="03BED251"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Перечень 14 пробелов в технологическом суверенитете</w:t>
            </w:r>
          </w:p>
        </w:tc>
        <w:tc>
          <w:tcPr>
            <w:tcW w:w="4591" w:type="dxa"/>
          </w:tcPr>
          <w:p w14:paraId="4A9728FE"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 xml:space="preserve">«Где русские </w:t>
            </w:r>
            <w:r w:rsidRPr="00951DF7">
              <w:rPr>
                <w:rFonts w:ascii="Times New Roman" w:eastAsia="Times New Roman" w:hAnsi="Times New Roman"/>
                <w:szCs w:val="24"/>
              </w:rPr>
              <w:t>Starlink</w:t>
            </w:r>
            <w:r w:rsidRPr="00951DF7">
              <w:rPr>
                <w:rFonts w:ascii="Times New Roman" w:eastAsia="Times New Roman" w:hAnsi="Times New Roman"/>
                <w:szCs w:val="24"/>
                <w:lang w:val="ru-RU"/>
              </w:rPr>
              <w:t xml:space="preserve"> и „Крапива“, где русские </w:t>
            </w:r>
            <w:r w:rsidRPr="00951DF7">
              <w:rPr>
                <w:rFonts w:ascii="Times New Roman" w:eastAsia="Times New Roman" w:hAnsi="Times New Roman"/>
                <w:szCs w:val="24"/>
              </w:rPr>
              <w:t>NLAW</w:t>
            </w:r>
            <w:r w:rsidRPr="00951DF7">
              <w:rPr>
                <w:rFonts w:ascii="Times New Roman" w:eastAsia="Times New Roman" w:hAnsi="Times New Roman"/>
                <w:szCs w:val="24"/>
                <w:lang w:val="ru-RU"/>
              </w:rPr>
              <w:t xml:space="preserve"> и </w:t>
            </w:r>
            <w:r w:rsidRPr="00951DF7">
              <w:rPr>
                <w:rFonts w:ascii="Times New Roman" w:eastAsia="Times New Roman" w:hAnsi="Times New Roman"/>
                <w:szCs w:val="24"/>
              </w:rPr>
              <w:t>Javelin</w:t>
            </w:r>
            <w:r w:rsidRPr="00951DF7">
              <w:rPr>
                <w:rFonts w:ascii="Times New Roman" w:eastAsia="Times New Roman" w:hAnsi="Times New Roman"/>
                <w:szCs w:val="24"/>
                <w:lang w:val="ru-RU"/>
              </w:rPr>
              <w:t xml:space="preserve">… отсутствие отечественной системы </w:t>
            </w:r>
            <w:r w:rsidRPr="00951DF7">
              <w:rPr>
                <w:rFonts w:ascii="Times New Roman" w:eastAsia="Times New Roman" w:hAnsi="Times New Roman"/>
                <w:szCs w:val="24"/>
              </w:rPr>
              <w:t>JSEAD</w:t>
            </w:r>
            <w:r w:rsidRPr="00951DF7">
              <w:rPr>
                <w:rFonts w:ascii="Times New Roman" w:eastAsia="Times New Roman" w:hAnsi="Times New Roman"/>
                <w:szCs w:val="24"/>
                <w:lang w:val="ru-RU"/>
              </w:rPr>
              <w:t>…»</w:t>
            </w:r>
          </w:p>
        </w:tc>
      </w:tr>
      <w:tr w:rsidR="00302023" w:rsidRPr="00951DF7" w14:paraId="769548C1" w14:textId="77777777" w:rsidTr="00953D9F">
        <w:tc>
          <w:tcPr>
            <w:tcW w:w="2231" w:type="dxa"/>
          </w:tcPr>
          <w:p w14:paraId="0ED59971" w14:textId="77777777" w:rsidR="00302023" w:rsidRPr="00951DF7" w:rsidRDefault="00302023" w:rsidP="00020622">
            <w:pPr>
              <w:rPr>
                <w:rFonts w:ascii="Times New Roman" w:eastAsia="Times New Roman" w:hAnsi="Times New Roman"/>
                <w:szCs w:val="24"/>
              </w:rPr>
            </w:pPr>
            <w:r w:rsidRPr="00951DF7">
              <w:rPr>
                <w:rFonts w:ascii="Times New Roman" w:eastAsia="Times New Roman" w:hAnsi="Times New Roman"/>
                <w:szCs w:val="24"/>
              </w:rPr>
              <w:t>Z-</w:t>
            </w:r>
            <w:proofErr w:type="spellStart"/>
            <w:r w:rsidRPr="00951DF7">
              <w:rPr>
                <w:rFonts w:ascii="Times New Roman" w:eastAsia="Times New Roman" w:hAnsi="Times New Roman"/>
                <w:szCs w:val="24"/>
              </w:rPr>
              <w:t>патриотический</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комментарий</w:t>
            </w:r>
            <w:proofErr w:type="spellEnd"/>
          </w:p>
        </w:tc>
        <w:tc>
          <w:tcPr>
            <w:tcW w:w="3226" w:type="dxa"/>
          </w:tcPr>
          <w:p w14:paraId="336C2E03"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Имитационный</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характер</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перемирия</w:t>
            </w:r>
            <w:proofErr w:type="spellEnd"/>
            <w:r w:rsidRPr="00951DF7">
              <w:rPr>
                <w:rFonts w:ascii="Times New Roman" w:eastAsia="Times New Roman" w:hAnsi="Times New Roman"/>
                <w:szCs w:val="24"/>
              </w:rPr>
              <w:t xml:space="preserve"> 6 </w:t>
            </w:r>
            <w:proofErr w:type="spellStart"/>
            <w:r w:rsidRPr="00951DF7">
              <w:rPr>
                <w:rFonts w:ascii="Times New Roman" w:eastAsia="Times New Roman" w:hAnsi="Times New Roman"/>
                <w:szCs w:val="24"/>
              </w:rPr>
              <w:t>мая</w:t>
            </w:r>
            <w:proofErr w:type="spellEnd"/>
          </w:p>
        </w:tc>
        <w:tc>
          <w:tcPr>
            <w:tcW w:w="4591" w:type="dxa"/>
          </w:tcPr>
          <w:p w14:paraId="582DF823"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«Никакого перемирия на 6 мая, конечно, не было… изначально это была клоунада, чтобы обосновать возможную попытку атаковать Москву 8 мая»</w:t>
            </w:r>
          </w:p>
        </w:tc>
      </w:tr>
      <w:tr w:rsidR="00302023" w:rsidRPr="00951DF7" w14:paraId="6AA03AB4" w14:textId="77777777" w:rsidTr="00953D9F">
        <w:tc>
          <w:tcPr>
            <w:tcW w:w="2231" w:type="dxa"/>
          </w:tcPr>
          <w:p w14:paraId="5814FF7C" w14:textId="77777777" w:rsidR="00302023" w:rsidRPr="00951DF7" w:rsidRDefault="00302023" w:rsidP="00020622">
            <w:pPr>
              <w:rPr>
                <w:rFonts w:ascii="Times New Roman" w:eastAsia="Times New Roman" w:hAnsi="Times New Roman"/>
                <w:szCs w:val="24"/>
              </w:rPr>
            </w:pPr>
            <w:r w:rsidRPr="00951DF7">
              <w:rPr>
                <w:rFonts w:ascii="Times New Roman" w:eastAsia="Times New Roman" w:hAnsi="Times New Roman"/>
                <w:szCs w:val="24"/>
              </w:rPr>
              <w:t>Т. Становая (иноагент)</w:t>
            </w:r>
          </w:p>
        </w:tc>
        <w:tc>
          <w:tcPr>
            <w:tcW w:w="3226" w:type="dxa"/>
          </w:tcPr>
          <w:p w14:paraId="389A1D20"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Точка перелома, статус-кво угрожает элитам</w:t>
            </w:r>
          </w:p>
        </w:tc>
        <w:tc>
          <w:tcPr>
            <w:tcW w:w="4591" w:type="dxa"/>
          </w:tcPr>
          <w:p w14:paraId="0B5C2FBE"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«Впервые за годы войны может произойти сдвиг… статус-кво начинает угрожать собственному положению элит»</w:t>
            </w:r>
          </w:p>
        </w:tc>
      </w:tr>
      <w:tr w:rsidR="00302023" w:rsidRPr="00951DF7" w14:paraId="2E7ECE95" w14:textId="77777777" w:rsidTr="00953D9F">
        <w:tc>
          <w:tcPr>
            <w:tcW w:w="2231" w:type="dxa"/>
          </w:tcPr>
          <w:p w14:paraId="1FF8EB73" w14:textId="77777777" w:rsidR="00302023" w:rsidRPr="00951DF7" w:rsidRDefault="00302023" w:rsidP="00020622">
            <w:pPr>
              <w:rPr>
                <w:rFonts w:ascii="Times New Roman" w:eastAsia="Times New Roman" w:hAnsi="Times New Roman"/>
                <w:szCs w:val="24"/>
              </w:rPr>
            </w:pPr>
            <w:r w:rsidRPr="00951DF7">
              <w:rPr>
                <w:rFonts w:ascii="Times New Roman" w:eastAsia="Times New Roman" w:hAnsi="Times New Roman"/>
                <w:szCs w:val="24"/>
              </w:rPr>
              <w:t>Т. Становая (иноагент)</w:t>
            </w:r>
          </w:p>
        </w:tc>
        <w:tc>
          <w:tcPr>
            <w:tcW w:w="3226" w:type="dxa"/>
          </w:tcPr>
          <w:p w14:paraId="2B6D6F5F"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Утрата веры в наличие плана</w:t>
            </w:r>
          </w:p>
        </w:tc>
        <w:tc>
          <w:tcPr>
            <w:tcW w:w="4591" w:type="dxa"/>
          </w:tcPr>
          <w:p w14:paraId="20566C20"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«Теперь всё больше сомнений в том, существует ли такой план вообще»</w:t>
            </w:r>
          </w:p>
        </w:tc>
      </w:tr>
      <w:tr w:rsidR="00302023" w:rsidRPr="00951DF7" w14:paraId="2EAD40DE" w14:textId="77777777" w:rsidTr="00953D9F">
        <w:tc>
          <w:tcPr>
            <w:tcW w:w="2231" w:type="dxa"/>
          </w:tcPr>
          <w:p w14:paraId="51C8047E" w14:textId="77777777" w:rsidR="00302023" w:rsidRPr="00951DF7" w:rsidRDefault="00302023" w:rsidP="00020622">
            <w:pPr>
              <w:rPr>
                <w:rFonts w:ascii="Times New Roman" w:eastAsia="Times New Roman" w:hAnsi="Times New Roman"/>
                <w:szCs w:val="24"/>
              </w:rPr>
            </w:pPr>
            <w:r w:rsidRPr="00951DF7">
              <w:rPr>
                <w:rFonts w:ascii="Times New Roman" w:eastAsia="Times New Roman" w:hAnsi="Times New Roman"/>
                <w:szCs w:val="24"/>
              </w:rPr>
              <w:t>«</w:t>
            </w:r>
            <w:proofErr w:type="spellStart"/>
            <w:r w:rsidRPr="00951DF7">
              <w:rPr>
                <w:rFonts w:ascii="Times New Roman" w:eastAsia="Times New Roman" w:hAnsi="Times New Roman"/>
                <w:szCs w:val="24"/>
              </w:rPr>
              <w:t>Левада-центр</w:t>
            </w:r>
            <w:proofErr w:type="spellEnd"/>
            <w:r w:rsidRPr="00951DF7">
              <w:rPr>
                <w:rFonts w:ascii="Times New Roman" w:eastAsia="Times New Roman" w:hAnsi="Times New Roman"/>
                <w:szCs w:val="24"/>
              </w:rPr>
              <w:t>» (</w:t>
            </w:r>
            <w:proofErr w:type="spellStart"/>
            <w:r w:rsidRPr="00951DF7">
              <w:rPr>
                <w:rFonts w:ascii="Times New Roman" w:eastAsia="Times New Roman" w:hAnsi="Times New Roman"/>
                <w:szCs w:val="24"/>
              </w:rPr>
              <w:t>иноагент</w:t>
            </w:r>
            <w:proofErr w:type="spellEnd"/>
            <w:r w:rsidRPr="00951DF7">
              <w:rPr>
                <w:rFonts w:ascii="Times New Roman" w:eastAsia="Times New Roman" w:hAnsi="Times New Roman"/>
                <w:szCs w:val="24"/>
              </w:rPr>
              <w:t>)</w:t>
            </w:r>
          </w:p>
        </w:tc>
        <w:tc>
          <w:tcPr>
            <w:tcW w:w="3226" w:type="dxa"/>
          </w:tcPr>
          <w:p w14:paraId="016131DD"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Снижение</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электоральной</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поддержки</w:t>
            </w:r>
            <w:proofErr w:type="spellEnd"/>
          </w:p>
        </w:tc>
        <w:tc>
          <w:tcPr>
            <w:tcW w:w="4591" w:type="dxa"/>
          </w:tcPr>
          <w:p w14:paraId="08C2A7D5" w14:textId="77777777" w:rsidR="00302023" w:rsidRPr="00951DF7" w:rsidRDefault="00302023" w:rsidP="00020622">
            <w:pPr>
              <w:rPr>
                <w:rFonts w:ascii="Times New Roman" w:eastAsia="Times New Roman" w:hAnsi="Times New Roman"/>
                <w:szCs w:val="24"/>
                <w:lang w:val="ru-RU"/>
              </w:rPr>
            </w:pPr>
            <w:r w:rsidRPr="00951DF7">
              <w:rPr>
                <w:rFonts w:ascii="Times New Roman" w:eastAsia="Times New Roman" w:hAnsi="Times New Roman"/>
                <w:szCs w:val="24"/>
                <w:lang w:val="ru-RU"/>
              </w:rPr>
              <w:t>«Готовность голосовать за В.В. Путина: 68% (фев. 2024) → 49,3% (апр. 2026)»</w:t>
            </w:r>
          </w:p>
        </w:tc>
      </w:tr>
      <w:tr w:rsidR="00302023" w:rsidRPr="00951DF7" w14:paraId="44434A45" w14:textId="77777777" w:rsidTr="00953D9F">
        <w:tc>
          <w:tcPr>
            <w:tcW w:w="2231" w:type="dxa"/>
          </w:tcPr>
          <w:p w14:paraId="479E4340"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lesdemons</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Чарли</w:t>
            </w:r>
            <w:proofErr w:type="spellEnd"/>
            <w:r w:rsidRPr="00951DF7">
              <w:rPr>
                <w:rFonts w:ascii="Times New Roman" w:eastAsia="Times New Roman" w:hAnsi="Times New Roman"/>
                <w:szCs w:val="24"/>
              </w:rPr>
              <w:t>)</w:t>
            </w:r>
          </w:p>
        </w:tc>
        <w:tc>
          <w:tcPr>
            <w:tcW w:w="3226" w:type="dxa"/>
          </w:tcPr>
          <w:p w14:paraId="1D86D218" w14:textId="77777777" w:rsidR="00302023" w:rsidRPr="00951DF7" w:rsidRDefault="00302023" w:rsidP="00020622">
            <w:pPr>
              <w:rPr>
                <w:rFonts w:ascii="Times New Roman" w:eastAsia="Times New Roman" w:hAnsi="Times New Roman"/>
                <w:szCs w:val="24"/>
              </w:rPr>
            </w:pPr>
            <w:proofErr w:type="spellStart"/>
            <w:r w:rsidRPr="00951DF7">
              <w:rPr>
                <w:rFonts w:ascii="Times New Roman" w:eastAsia="Times New Roman" w:hAnsi="Times New Roman"/>
                <w:szCs w:val="24"/>
              </w:rPr>
              <w:t>Провал</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коммуникации</w:t>
            </w:r>
            <w:proofErr w:type="spellEnd"/>
            <w:r w:rsidRPr="00951DF7">
              <w:rPr>
                <w:rFonts w:ascii="Times New Roman" w:eastAsia="Times New Roman" w:hAnsi="Times New Roman"/>
                <w:szCs w:val="24"/>
              </w:rPr>
              <w:t xml:space="preserve"> с </w:t>
            </w:r>
            <w:proofErr w:type="spellStart"/>
            <w:r w:rsidRPr="00951DF7">
              <w:rPr>
                <w:rFonts w:ascii="Times New Roman" w:eastAsia="Times New Roman" w:hAnsi="Times New Roman"/>
                <w:szCs w:val="24"/>
              </w:rPr>
              <w:t>народом</w:t>
            </w:r>
            <w:proofErr w:type="spellEnd"/>
          </w:p>
        </w:tc>
        <w:tc>
          <w:tcPr>
            <w:tcW w:w="4591" w:type="dxa"/>
          </w:tcPr>
          <w:p w14:paraId="5836AACC" w14:textId="77777777" w:rsidR="00302023" w:rsidRPr="00951DF7" w:rsidRDefault="00302023" w:rsidP="00020622">
            <w:pPr>
              <w:rPr>
                <w:rFonts w:ascii="Times New Roman" w:eastAsia="Times New Roman" w:hAnsi="Times New Roman"/>
                <w:szCs w:val="24"/>
              </w:rPr>
            </w:pPr>
            <w:r w:rsidRPr="00951DF7">
              <w:rPr>
                <w:rFonts w:ascii="Times New Roman" w:eastAsia="Times New Roman" w:hAnsi="Times New Roman"/>
                <w:szCs w:val="24"/>
                <w:lang w:val="ru-RU"/>
              </w:rPr>
              <w:t xml:space="preserve">«Никто не вышел и даже не попытался поговорить с людьми. Всё молча. </w:t>
            </w:r>
            <w:proofErr w:type="spellStart"/>
            <w:r w:rsidRPr="00951DF7">
              <w:rPr>
                <w:rFonts w:ascii="Times New Roman" w:eastAsia="Times New Roman" w:hAnsi="Times New Roman"/>
                <w:szCs w:val="24"/>
              </w:rPr>
              <w:t>Всё</w:t>
            </w:r>
            <w:proofErr w:type="spellEnd"/>
            <w:r w:rsidRPr="00951DF7">
              <w:rPr>
                <w:rFonts w:ascii="Times New Roman" w:eastAsia="Times New Roman" w:hAnsi="Times New Roman"/>
                <w:szCs w:val="24"/>
              </w:rPr>
              <w:t xml:space="preserve"> </w:t>
            </w:r>
            <w:proofErr w:type="spellStart"/>
            <w:r w:rsidRPr="00951DF7">
              <w:rPr>
                <w:rFonts w:ascii="Times New Roman" w:eastAsia="Times New Roman" w:hAnsi="Times New Roman"/>
                <w:szCs w:val="24"/>
              </w:rPr>
              <w:t>директивно</w:t>
            </w:r>
            <w:proofErr w:type="spellEnd"/>
            <w:r w:rsidRPr="00951DF7">
              <w:rPr>
                <w:rFonts w:ascii="Times New Roman" w:eastAsia="Times New Roman" w:hAnsi="Times New Roman"/>
                <w:szCs w:val="24"/>
              </w:rPr>
              <w:t>. Терпите»</w:t>
            </w:r>
          </w:p>
        </w:tc>
      </w:tr>
    </w:tbl>
    <w:p w14:paraId="0B0534BC" w14:textId="77777777" w:rsidR="00A50D90" w:rsidRPr="00AE49B1" w:rsidRDefault="00000000" w:rsidP="00201098">
      <w:pPr>
        <w:ind w:firstLine="709"/>
        <w:jc w:val="both"/>
        <w:rPr>
          <w:rFonts w:eastAsia="Times New Roman"/>
          <w:sz w:val="28"/>
          <w:szCs w:val="28"/>
        </w:rPr>
      </w:pPr>
      <w:r>
        <w:rPr>
          <w:rFonts w:eastAsia="Times New Roman"/>
          <w:sz w:val="28"/>
          <w:szCs w:val="28"/>
        </w:rPr>
        <w:pict w14:anchorId="1A6FC0D8">
          <v:rect id="_x0000_i1025" style="width:0;height:1.5pt" o:hralign="center" o:hrstd="t" o:hr="t" fillcolor="#a0a0a0" stroked="f"/>
        </w:pict>
      </w:r>
    </w:p>
    <w:p w14:paraId="61C4C33F" w14:textId="77777777" w:rsidR="00A50D90" w:rsidRPr="00953D9F" w:rsidRDefault="00A50D90" w:rsidP="00201098">
      <w:pPr>
        <w:numPr>
          <w:ilvl w:val="0"/>
          <w:numId w:val="6"/>
        </w:numPr>
        <w:ind w:left="0"/>
        <w:jc w:val="both"/>
        <w:rPr>
          <w:rFonts w:eastAsia="Times New Roman"/>
          <w:b/>
          <w:bCs/>
          <w:sz w:val="28"/>
          <w:szCs w:val="28"/>
          <w:u w:val="single"/>
        </w:rPr>
      </w:pPr>
      <w:r w:rsidRPr="00953D9F">
        <w:rPr>
          <w:rFonts w:eastAsia="Times New Roman"/>
          <w:b/>
          <w:bCs/>
          <w:sz w:val="28"/>
          <w:szCs w:val="28"/>
          <w:u w:val="single"/>
        </w:rPr>
        <w:t>XI. Обобщающие выводы</w:t>
      </w:r>
    </w:p>
    <w:p w14:paraId="54833582" w14:textId="50E681F9" w:rsidR="00A50D90" w:rsidRPr="00AE49B1" w:rsidRDefault="00A50D90" w:rsidP="00201098">
      <w:pPr>
        <w:numPr>
          <w:ilvl w:val="0"/>
          <w:numId w:val="11"/>
        </w:numPr>
        <w:ind w:left="0"/>
        <w:jc w:val="both"/>
        <w:rPr>
          <w:rFonts w:eastAsia="Times New Roman"/>
          <w:sz w:val="28"/>
          <w:szCs w:val="28"/>
        </w:rPr>
      </w:pPr>
      <w:r w:rsidRPr="00AE49B1">
        <w:rPr>
          <w:rFonts w:eastAsia="Times New Roman"/>
          <w:b/>
          <w:bCs/>
          <w:sz w:val="28"/>
          <w:szCs w:val="28"/>
        </w:rPr>
        <w:t>Кризис лояльности достиг публичной стадии.</w:t>
      </w:r>
      <w:r w:rsidRPr="00AE49B1">
        <w:rPr>
          <w:rFonts w:eastAsia="Times New Roman"/>
          <w:sz w:val="28"/>
          <w:szCs w:val="28"/>
        </w:rPr>
        <w:t xml:space="preserve"> Даже каналы, позиционирующие себя как Z-патриотические, фиксируют взрывной рост радикальных настроений, отказ от стабилизирующей роли и ожидание социального коллапса </w:t>
      </w:r>
      <w:r w:rsidR="00953D9F" w:rsidRPr="0012226D">
        <w:rPr>
          <w:rFonts w:eastAsia="Times New Roman"/>
          <w:i/>
          <w:iCs/>
          <w:sz w:val="28"/>
          <w:szCs w:val="28"/>
        </w:rPr>
        <w:t>—</w:t>
      </w:r>
      <w:r w:rsidRPr="00AE49B1">
        <w:rPr>
          <w:rFonts w:eastAsia="Times New Roman"/>
          <w:sz w:val="28"/>
          <w:szCs w:val="28"/>
        </w:rPr>
        <w:t xml:space="preserve"> в горизонте 2–3 месяцев (сентябрь 2026 г.).</w:t>
      </w:r>
    </w:p>
    <w:p w14:paraId="48A88C1A" w14:textId="01715D76" w:rsidR="00A50D90" w:rsidRPr="00AE49B1" w:rsidRDefault="00A50D90" w:rsidP="00201098">
      <w:pPr>
        <w:numPr>
          <w:ilvl w:val="0"/>
          <w:numId w:val="11"/>
        </w:numPr>
        <w:ind w:left="0"/>
        <w:jc w:val="both"/>
        <w:rPr>
          <w:rFonts w:eastAsia="Times New Roman"/>
          <w:sz w:val="28"/>
          <w:szCs w:val="28"/>
        </w:rPr>
      </w:pPr>
      <w:r w:rsidRPr="00AE49B1">
        <w:rPr>
          <w:rFonts w:eastAsia="Times New Roman"/>
          <w:b/>
          <w:bCs/>
          <w:sz w:val="28"/>
          <w:szCs w:val="28"/>
        </w:rPr>
        <w:t>Военный оптимизм сменился констатацией неизбежн</w:t>
      </w:r>
      <w:r w:rsidR="00302023">
        <w:rPr>
          <w:rFonts w:eastAsia="Times New Roman"/>
          <w:b/>
          <w:bCs/>
          <w:sz w:val="28"/>
          <w:szCs w:val="28"/>
        </w:rPr>
        <w:t>ых фронтовых неудач</w:t>
      </w:r>
      <w:r w:rsidRPr="00AE49B1">
        <w:rPr>
          <w:rFonts w:eastAsia="Times New Roman"/>
          <w:b/>
          <w:bCs/>
          <w:sz w:val="28"/>
          <w:szCs w:val="28"/>
        </w:rPr>
        <w:t>.</w:t>
      </w:r>
      <w:r w:rsidRPr="00AE49B1">
        <w:rPr>
          <w:rFonts w:eastAsia="Times New Roman"/>
          <w:sz w:val="28"/>
          <w:szCs w:val="28"/>
        </w:rPr>
        <w:t xml:space="preserve"> Эксперты (Прохватилов, Панина, Чадаев, Пинчук) говорят о технологическом отставании по широкому перечню направлений (от спутниковой связи и средств РЭБ </w:t>
      </w:r>
      <w:r w:rsidR="00953D9F" w:rsidRPr="0012226D">
        <w:rPr>
          <w:rFonts w:eastAsia="Times New Roman"/>
          <w:i/>
          <w:iCs/>
          <w:sz w:val="28"/>
          <w:szCs w:val="28"/>
        </w:rPr>
        <w:t>—</w:t>
      </w:r>
      <w:r w:rsidRPr="00AE49B1">
        <w:rPr>
          <w:rFonts w:eastAsia="Times New Roman"/>
          <w:sz w:val="28"/>
          <w:szCs w:val="28"/>
        </w:rPr>
        <w:t xml:space="preserve"> до «малой ПВО» и систем JSEAD), имитационном характере</w:t>
      </w:r>
      <w:r w:rsidR="00302023">
        <w:rPr>
          <w:rFonts w:eastAsia="Times New Roman"/>
          <w:sz w:val="28"/>
          <w:szCs w:val="28"/>
        </w:rPr>
        <w:t xml:space="preserve"> некоторых дей</w:t>
      </w:r>
      <w:r w:rsidR="00953D9F">
        <w:rPr>
          <w:rFonts w:eastAsia="Times New Roman"/>
          <w:sz w:val="28"/>
          <w:szCs w:val="28"/>
        </w:rPr>
        <w:t>с</w:t>
      </w:r>
      <w:r w:rsidR="00302023">
        <w:rPr>
          <w:rFonts w:eastAsia="Times New Roman"/>
          <w:sz w:val="28"/>
          <w:szCs w:val="28"/>
        </w:rPr>
        <w:t>твий</w:t>
      </w:r>
      <w:r w:rsidRPr="00AE49B1">
        <w:rPr>
          <w:rFonts w:eastAsia="Times New Roman"/>
          <w:sz w:val="28"/>
          <w:szCs w:val="28"/>
        </w:rPr>
        <w:t xml:space="preserve"> </w:t>
      </w:r>
      <w:r w:rsidRPr="00AE49B1">
        <w:rPr>
          <w:rFonts w:eastAsia="Times New Roman"/>
          <w:sz w:val="28"/>
          <w:szCs w:val="28"/>
        </w:rPr>
        <w:lastRenderedPageBreak/>
        <w:t xml:space="preserve">и невозможности победить в конвенциональной войне без смены стратегии </w:t>
      </w:r>
      <w:r w:rsidR="00953D9F" w:rsidRPr="0012226D">
        <w:rPr>
          <w:rFonts w:eastAsia="Times New Roman"/>
          <w:i/>
          <w:iCs/>
          <w:sz w:val="28"/>
          <w:szCs w:val="28"/>
        </w:rPr>
        <w:t>—</w:t>
      </w:r>
      <w:r w:rsidRPr="00AE49B1">
        <w:rPr>
          <w:rFonts w:eastAsia="Times New Roman"/>
          <w:sz w:val="28"/>
          <w:szCs w:val="28"/>
        </w:rPr>
        <w:t xml:space="preserve"> вплоть </w:t>
      </w:r>
      <w:r w:rsidR="00302023">
        <w:rPr>
          <w:rFonts w:eastAsia="Times New Roman"/>
          <w:sz w:val="28"/>
          <w:szCs w:val="28"/>
        </w:rPr>
        <w:t xml:space="preserve">до </w:t>
      </w:r>
      <w:r w:rsidRPr="00AE49B1">
        <w:rPr>
          <w:rFonts w:eastAsia="Times New Roman"/>
          <w:sz w:val="28"/>
          <w:szCs w:val="28"/>
        </w:rPr>
        <w:t>ударов по НАТО. Полковник А.Ю. Пинчук формулирует природу проблемы как «кризис идей» на фоне «оптимистичных отчётов чиновников от науки».</w:t>
      </w:r>
    </w:p>
    <w:p w14:paraId="05138D0D" w14:textId="77777777" w:rsidR="00A50D90" w:rsidRPr="00AE49B1" w:rsidRDefault="00A50D90" w:rsidP="00201098">
      <w:pPr>
        <w:numPr>
          <w:ilvl w:val="0"/>
          <w:numId w:val="11"/>
        </w:numPr>
        <w:ind w:left="0"/>
        <w:jc w:val="both"/>
        <w:rPr>
          <w:rFonts w:eastAsia="Times New Roman"/>
          <w:sz w:val="28"/>
          <w:szCs w:val="28"/>
        </w:rPr>
      </w:pPr>
      <w:r w:rsidRPr="00AE49B1">
        <w:rPr>
          <w:rFonts w:eastAsia="Times New Roman"/>
          <w:b/>
          <w:bCs/>
          <w:sz w:val="28"/>
          <w:szCs w:val="28"/>
        </w:rPr>
        <w:t>Внутренняя политика воспринимается как враждебная собственным элитам.</w:t>
      </w:r>
      <w:r w:rsidRPr="00AE49B1">
        <w:rPr>
          <w:rFonts w:eastAsia="Times New Roman"/>
          <w:sz w:val="28"/>
          <w:szCs w:val="28"/>
        </w:rPr>
        <w:t xml:space="preserve"> Научное и IT-сообщества открыто называют курс на блокировки иррациональным, разрушающим экономику и провоцирующим эмиграцию. Выделение бюджетов на цензуру, сопоставимых с РНФ, стало символом «разрыва» власти с реальностью.</w:t>
      </w:r>
    </w:p>
    <w:p w14:paraId="5A16E9C3" w14:textId="2E662020" w:rsidR="00A50D90" w:rsidRPr="00AE49B1" w:rsidRDefault="00A50D90" w:rsidP="00201098">
      <w:pPr>
        <w:numPr>
          <w:ilvl w:val="0"/>
          <w:numId w:val="11"/>
        </w:numPr>
        <w:ind w:left="0"/>
        <w:jc w:val="both"/>
        <w:rPr>
          <w:rFonts w:eastAsia="Times New Roman"/>
          <w:sz w:val="28"/>
          <w:szCs w:val="28"/>
        </w:rPr>
      </w:pPr>
      <w:r w:rsidRPr="00AE49B1">
        <w:rPr>
          <w:rFonts w:eastAsia="Times New Roman"/>
          <w:b/>
          <w:bCs/>
          <w:sz w:val="28"/>
          <w:szCs w:val="28"/>
        </w:rPr>
        <w:t>Парад 9 мая из символа единства превра</w:t>
      </w:r>
      <w:r w:rsidR="00302023">
        <w:rPr>
          <w:rFonts w:eastAsia="Times New Roman"/>
          <w:b/>
          <w:bCs/>
          <w:sz w:val="28"/>
          <w:szCs w:val="28"/>
        </w:rPr>
        <w:t>щается геополитическими оппонентами</w:t>
      </w:r>
      <w:r w:rsidRPr="00AE49B1">
        <w:rPr>
          <w:rFonts w:eastAsia="Times New Roman"/>
          <w:b/>
          <w:bCs/>
          <w:sz w:val="28"/>
          <w:szCs w:val="28"/>
        </w:rPr>
        <w:t xml:space="preserve"> в точку уязвимости.</w:t>
      </w:r>
      <w:r w:rsidRPr="00AE49B1">
        <w:rPr>
          <w:rFonts w:eastAsia="Times New Roman"/>
          <w:sz w:val="28"/>
          <w:szCs w:val="28"/>
        </w:rPr>
        <w:t xml:space="preserve"> Решение проводить Парад без техники, а также угрозы со стороны </w:t>
      </w:r>
      <w:r w:rsidR="00302023">
        <w:rPr>
          <w:rFonts w:eastAsia="Times New Roman"/>
          <w:sz w:val="28"/>
          <w:szCs w:val="28"/>
        </w:rPr>
        <w:t>киевского режима</w:t>
      </w:r>
      <w:r w:rsidRPr="00AE49B1">
        <w:rPr>
          <w:rFonts w:eastAsia="Times New Roman"/>
          <w:sz w:val="28"/>
          <w:szCs w:val="28"/>
        </w:rPr>
        <w:t xml:space="preserve"> из страны-союзника по ОДКБ </w:t>
      </w:r>
      <w:r w:rsidR="00953D9F" w:rsidRPr="0012226D">
        <w:rPr>
          <w:rFonts w:eastAsia="Times New Roman"/>
          <w:i/>
          <w:iCs/>
          <w:sz w:val="28"/>
          <w:szCs w:val="28"/>
        </w:rPr>
        <w:t>—</w:t>
      </w:r>
      <w:r w:rsidRPr="00AE49B1">
        <w:rPr>
          <w:rFonts w:eastAsia="Times New Roman"/>
          <w:sz w:val="28"/>
          <w:szCs w:val="28"/>
        </w:rPr>
        <w:t xml:space="preserve"> всё это совокупно усиливает ощущение слабости и унижения.</w:t>
      </w:r>
    </w:p>
    <w:p w14:paraId="3C12C6F7" w14:textId="26A90054" w:rsidR="00A50D90" w:rsidRPr="00AE49B1" w:rsidRDefault="00A50D90" w:rsidP="00201098">
      <w:pPr>
        <w:numPr>
          <w:ilvl w:val="0"/>
          <w:numId w:val="11"/>
        </w:numPr>
        <w:ind w:left="0"/>
        <w:jc w:val="both"/>
        <w:rPr>
          <w:rFonts w:eastAsia="Times New Roman"/>
          <w:sz w:val="28"/>
          <w:szCs w:val="28"/>
        </w:rPr>
      </w:pPr>
      <w:r w:rsidRPr="00AE49B1">
        <w:rPr>
          <w:rFonts w:eastAsia="Times New Roman"/>
          <w:b/>
          <w:bCs/>
          <w:sz w:val="28"/>
          <w:szCs w:val="28"/>
        </w:rPr>
        <w:t>Фронда элит приобрела характер конвергенции.</w:t>
      </w:r>
      <w:r w:rsidRPr="00AE49B1">
        <w:rPr>
          <w:rFonts w:eastAsia="Times New Roman"/>
          <w:sz w:val="28"/>
          <w:szCs w:val="28"/>
        </w:rPr>
        <w:t xml:space="preserve"> Бывшие «системные» фигуры (Ремесло, Чадаев, Филиппов) используют риторику, неотличимую от оппозиционной. Впервые за многие годы публично </w:t>
      </w:r>
      <w:r w:rsidR="00953D9F">
        <w:rPr>
          <w:rFonts w:eastAsia="Times New Roman"/>
          <w:sz w:val="28"/>
          <w:szCs w:val="28"/>
        </w:rPr>
        <w:t>(</w:t>
      </w:r>
      <w:r w:rsidRPr="00AE49B1">
        <w:rPr>
          <w:rFonts w:eastAsia="Times New Roman"/>
          <w:sz w:val="28"/>
          <w:szCs w:val="28"/>
        </w:rPr>
        <w:t>пусть и через цитаты</w:t>
      </w:r>
      <w:r w:rsidR="00953D9F">
        <w:rPr>
          <w:rFonts w:eastAsia="Times New Roman"/>
          <w:sz w:val="28"/>
          <w:szCs w:val="28"/>
        </w:rPr>
        <w:t>)</w:t>
      </w:r>
      <w:r w:rsidRPr="00AE49B1">
        <w:rPr>
          <w:rFonts w:eastAsia="Times New Roman"/>
          <w:sz w:val="28"/>
          <w:szCs w:val="28"/>
        </w:rPr>
        <w:t xml:space="preserve"> звучат призывы к смене власти и обвинения в адрес президента.</w:t>
      </w:r>
    </w:p>
    <w:p w14:paraId="3767C580" w14:textId="77777777" w:rsidR="00A50D90" w:rsidRPr="00AE49B1" w:rsidRDefault="00A50D90" w:rsidP="00201098">
      <w:pPr>
        <w:numPr>
          <w:ilvl w:val="0"/>
          <w:numId w:val="11"/>
        </w:numPr>
        <w:ind w:left="0"/>
        <w:jc w:val="both"/>
        <w:rPr>
          <w:rFonts w:eastAsia="Times New Roman"/>
          <w:sz w:val="28"/>
          <w:szCs w:val="28"/>
        </w:rPr>
      </w:pPr>
      <w:r w:rsidRPr="00AE49B1">
        <w:rPr>
          <w:rFonts w:eastAsia="Times New Roman"/>
          <w:b/>
          <w:bCs/>
          <w:sz w:val="28"/>
          <w:szCs w:val="28"/>
        </w:rPr>
        <w:t>Внешняя экспертиза и социология подтверждают внутренний диагноз.</w:t>
      </w:r>
      <w:r w:rsidRPr="00AE49B1">
        <w:rPr>
          <w:rFonts w:eastAsia="Times New Roman"/>
          <w:sz w:val="28"/>
          <w:szCs w:val="28"/>
        </w:rPr>
        <w:t xml:space="preserve"> Оценки Т. Становой о точке перелома и данные «Левада-центра» (49,3% за В.В. Путина при 43,5% «зоны неопределённости») независимо подтверждают то, что фиксирует сама патриотическая среда: статус-кво становится угрозой для собственных бенефициаров системы.</w:t>
      </w:r>
    </w:p>
    <w:p w14:paraId="23109C30" w14:textId="77777777" w:rsidR="00A50D90" w:rsidRPr="00AE49B1" w:rsidRDefault="00A50D90" w:rsidP="00201098">
      <w:pPr>
        <w:numPr>
          <w:ilvl w:val="0"/>
          <w:numId w:val="11"/>
        </w:numPr>
        <w:ind w:left="0"/>
        <w:jc w:val="both"/>
        <w:rPr>
          <w:rFonts w:eastAsia="Times New Roman"/>
          <w:sz w:val="28"/>
          <w:szCs w:val="28"/>
        </w:rPr>
      </w:pPr>
      <w:r w:rsidRPr="00AE49B1">
        <w:rPr>
          <w:rFonts w:eastAsia="Times New Roman"/>
          <w:b/>
          <w:bCs/>
          <w:sz w:val="28"/>
          <w:szCs w:val="28"/>
        </w:rPr>
        <w:t>Главная формула кризиса (по Прохватилову):</w:t>
      </w:r>
      <w:r w:rsidRPr="00AE49B1">
        <w:rPr>
          <w:rFonts w:eastAsia="Times New Roman"/>
          <w:sz w:val="28"/>
          <w:szCs w:val="28"/>
        </w:rPr>
        <w:t xml:space="preserve"> конфликт между узкой правящей группой и всем остальным российским обществом, включая олигархов и силовиков всех мастей. Без радикальной смены курса (национализация капитала, разрушение симбиоза «силовики–чиновники–криминал–бизнес», диалог с обществом) Россию ждёт либо военное поражение, либо внутренний коллапс, либо и то, и другое одновременно.</w:t>
      </w:r>
    </w:p>
    <w:p w14:paraId="2BC3F6B5" w14:textId="77777777" w:rsidR="00953D9F" w:rsidRPr="00AE49B1" w:rsidRDefault="00953D9F" w:rsidP="00201098">
      <w:pPr>
        <w:ind w:firstLine="709"/>
        <w:jc w:val="both"/>
        <w:rPr>
          <w:rFonts w:eastAsia="Times New Roman"/>
          <w:sz w:val="28"/>
          <w:szCs w:val="28"/>
        </w:rPr>
      </w:pPr>
    </w:p>
    <w:p w14:paraId="186EE508" w14:textId="6433743F" w:rsidR="00A50D90" w:rsidRPr="00AE49B1" w:rsidRDefault="00A50D90" w:rsidP="00201098">
      <w:pPr>
        <w:numPr>
          <w:ilvl w:val="0"/>
          <w:numId w:val="6"/>
        </w:numPr>
        <w:ind w:left="0"/>
        <w:jc w:val="both"/>
        <w:rPr>
          <w:rFonts w:eastAsia="Times New Roman"/>
          <w:b/>
          <w:bCs/>
          <w:sz w:val="28"/>
          <w:szCs w:val="28"/>
        </w:rPr>
      </w:pPr>
      <w:r w:rsidRPr="00AE49B1">
        <w:rPr>
          <w:rFonts w:eastAsia="Times New Roman"/>
          <w:b/>
          <w:bCs/>
          <w:sz w:val="28"/>
          <w:szCs w:val="28"/>
        </w:rPr>
        <w:t xml:space="preserve">XII. Синтезированные рекомендации </w:t>
      </w:r>
      <w:r w:rsidR="0090336A">
        <w:rPr>
          <w:rFonts w:eastAsia="Times New Roman"/>
          <w:b/>
          <w:bCs/>
          <w:sz w:val="28"/>
          <w:szCs w:val="28"/>
        </w:rPr>
        <w:t>блогеров, экспертов, ученых</w:t>
      </w:r>
    </w:p>
    <w:p w14:paraId="71551A00" w14:textId="34EFDF6D" w:rsidR="00A50D90" w:rsidRPr="00AE49B1" w:rsidRDefault="00A50D90" w:rsidP="00201098">
      <w:pPr>
        <w:ind w:firstLine="709"/>
        <w:jc w:val="both"/>
        <w:rPr>
          <w:rFonts w:eastAsia="Times New Roman"/>
          <w:sz w:val="28"/>
          <w:szCs w:val="28"/>
        </w:rPr>
      </w:pPr>
      <w:r w:rsidRPr="00AE49B1">
        <w:rPr>
          <w:rFonts w:eastAsia="Times New Roman"/>
          <w:i/>
          <w:iCs/>
          <w:sz w:val="28"/>
          <w:szCs w:val="28"/>
        </w:rPr>
        <w:t>На основе обобщения позиций экспертов и блогеров можно выделить следующие направления возможных действий для партии власти и требований</w:t>
      </w:r>
      <w:r w:rsidR="0090336A">
        <w:rPr>
          <w:rFonts w:eastAsia="Times New Roman"/>
          <w:i/>
          <w:iCs/>
          <w:sz w:val="28"/>
          <w:szCs w:val="28"/>
        </w:rPr>
        <w:t>, которые должно отстаивать</w:t>
      </w:r>
      <w:r w:rsidRPr="00AE49B1">
        <w:rPr>
          <w:rFonts w:eastAsia="Times New Roman"/>
          <w:i/>
          <w:iCs/>
          <w:sz w:val="28"/>
          <w:szCs w:val="28"/>
        </w:rPr>
        <w:t xml:space="preserve"> патриотическо</w:t>
      </w:r>
      <w:r w:rsidR="0090336A">
        <w:rPr>
          <w:rFonts w:eastAsia="Times New Roman"/>
          <w:i/>
          <w:iCs/>
          <w:sz w:val="28"/>
          <w:szCs w:val="28"/>
        </w:rPr>
        <w:t>е</w:t>
      </w:r>
      <w:r w:rsidRPr="00AE49B1">
        <w:rPr>
          <w:rFonts w:eastAsia="Times New Roman"/>
          <w:i/>
          <w:iCs/>
          <w:sz w:val="28"/>
          <w:szCs w:val="28"/>
        </w:rPr>
        <w:t xml:space="preserve"> крыл</w:t>
      </w:r>
      <w:r w:rsidR="0090336A">
        <w:rPr>
          <w:rFonts w:eastAsia="Times New Roman"/>
          <w:i/>
          <w:iCs/>
          <w:sz w:val="28"/>
          <w:szCs w:val="28"/>
        </w:rPr>
        <w:t>о</w:t>
      </w:r>
      <w:r w:rsidRPr="00AE49B1">
        <w:rPr>
          <w:rFonts w:eastAsia="Times New Roman"/>
          <w:i/>
          <w:iCs/>
          <w:sz w:val="28"/>
          <w:szCs w:val="28"/>
        </w:rPr>
        <w:t xml:space="preserve"> общества:</w:t>
      </w:r>
    </w:p>
    <w:p w14:paraId="68D377BF" w14:textId="76C9658C" w:rsidR="00A50D90" w:rsidRPr="00951DF7" w:rsidRDefault="00A50D90" w:rsidP="00951DF7">
      <w:pPr>
        <w:ind w:firstLine="709"/>
        <w:jc w:val="both"/>
        <w:rPr>
          <w:rFonts w:eastAsia="Times New Roman"/>
          <w:sz w:val="28"/>
          <w:szCs w:val="28"/>
        </w:rPr>
      </w:pPr>
      <w:r w:rsidRPr="00951DF7">
        <w:rPr>
          <w:rFonts w:eastAsia="Times New Roman"/>
          <w:b/>
          <w:bCs/>
          <w:sz w:val="28"/>
          <w:szCs w:val="28"/>
        </w:rPr>
        <w:t xml:space="preserve">Сменить военную стратегию </w:t>
      </w:r>
      <w:r w:rsidR="00953D9F" w:rsidRPr="0012226D">
        <w:rPr>
          <w:rFonts w:eastAsia="Times New Roman"/>
          <w:i/>
          <w:iCs/>
          <w:sz w:val="28"/>
          <w:szCs w:val="28"/>
        </w:rPr>
        <w:t>—</w:t>
      </w:r>
      <w:r w:rsidRPr="00951DF7">
        <w:rPr>
          <w:rFonts w:eastAsia="Times New Roman"/>
          <w:b/>
          <w:bCs/>
          <w:sz w:val="28"/>
          <w:szCs w:val="28"/>
        </w:rPr>
        <w:t xml:space="preserve"> с имитационной на реальную</w:t>
      </w:r>
    </w:p>
    <w:p w14:paraId="13A5BD12" w14:textId="25EF2366" w:rsidR="00A50D90" w:rsidRPr="00951DF7" w:rsidRDefault="00953D9F" w:rsidP="00951DF7">
      <w:pPr>
        <w:ind w:firstLine="709"/>
        <w:jc w:val="both"/>
        <w:rPr>
          <w:rFonts w:eastAsia="Times New Roman"/>
          <w:sz w:val="28"/>
          <w:szCs w:val="28"/>
        </w:rPr>
      </w:pPr>
      <w:r>
        <w:rPr>
          <w:rFonts w:eastAsia="Times New Roman"/>
          <w:sz w:val="28"/>
          <w:szCs w:val="28"/>
        </w:rPr>
        <w:t xml:space="preserve">● </w:t>
      </w:r>
      <w:r w:rsidR="00A50D90" w:rsidRPr="00951DF7">
        <w:rPr>
          <w:rFonts w:eastAsia="Times New Roman"/>
          <w:sz w:val="28"/>
          <w:szCs w:val="28"/>
        </w:rPr>
        <w:t>Прекратить «договорняки» с олигархами, имеющими бизнес на/через Украину.</w:t>
      </w:r>
    </w:p>
    <w:p w14:paraId="5853177B" w14:textId="33A8FE66" w:rsidR="00A50D90" w:rsidRPr="00951DF7" w:rsidRDefault="00953D9F" w:rsidP="00951DF7">
      <w:pPr>
        <w:ind w:firstLine="709"/>
        <w:jc w:val="both"/>
        <w:rPr>
          <w:rFonts w:eastAsia="Times New Roman"/>
          <w:sz w:val="28"/>
          <w:szCs w:val="28"/>
        </w:rPr>
      </w:pPr>
      <w:r>
        <w:rPr>
          <w:rFonts w:eastAsia="Times New Roman"/>
          <w:sz w:val="28"/>
          <w:szCs w:val="28"/>
        </w:rPr>
        <w:t xml:space="preserve">● </w:t>
      </w:r>
      <w:r w:rsidR="00A50D90" w:rsidRPr="00951DF7">
        <w:rPr>
          <w:rFonts w:eastAsia="Times New Roman"/>
          <w:sz w:val="28"/>
          <w:szCs w:val="28"/>
        </w:rPr>
        <w:t xml:space="preserve">Провести полную национализацию олигархического капитала (Прохватилов) или, как минимум, конфискацию яхт и активов </w:t>
      </w:r>
      <w:r w:rsidRPr="0012226D">
        <w:rPr>
          <w:rFonts w:eastAsia="Times New Roman"/>
          <w:i/>
          <w:iCs/>
          <w:sz w:val="28"/>
          <w:szCs w:val="28"/>
        </w:rPr>
        <w:t>—</w:t>
      </w:r>
      <w:r w:rsidR="00A50D90" w:rsidRPr="00951DF7">
        <w:rPr>
          <w:rFonts w:eastAsia="Times New Roman"/>
          <w:sz w:val="28"/>
          <w:szCs w:val="28"/>
        </w:rPr>
        <w:t xml:space="preserve"> для финансирования производства дронов</w:t>
      </w:r>
      <w:r w:rsidR="0090336A" w:rsidRPr="00951DF7">
        <w:rPr>
          <w:rFonts w:eastAsia="Times New Roman"/>
          <w:sz w:val="28"/>
          <w:szCs w:val="28"/>
        </w:rPr>
        <w:t>, адекватного тому, что поступает ВСУ из Европы</w:t>
      </w:r>
      <w:r w:rsidR="00A50D90" w:rsidRPr="00951DF7">
        <w:rPr>
          <w:rFonts w:eastAsia="Times New Roman"/>
          <w:sz w:val="28"/>
          <w:szCs w:val="28"/>
        </w:rPr>
        <w:t>.</w:t>
      </w:r>
    </w:p>
    <w:p w14:paraId="06B8AF84" w14:textId="75344F1E" w:rsidR="00A50D90" w:rsidRPr="00951DF7" w:rsidRDefault="00953D9F" w:rsidP="00951DF7">
      <w:pPr>
        <w:ind w:firstLine="709"/>
        <w:jc w:val="both"/>
        <w:rPr>
          <w:rFonts w:eastAsia="Times New Roman"/>
          <w:sz w:val="28"/>
          <w:szCs w:val="28"/>
        </w:rPr>
      </w:pPr>
      <w:r>
        <w:rPr>
          <w:rFonts w:eastAsia="Times New Roman"/>
          <w:sz w:val="28"/>
          <w:szCs w:val="28"/>
        </w:rPr>
        <w:t xml:space="preserve">● </w:t>
      </w:r>
      <w:r w:rsidR="00A50D90" w:rsidRPr="00951DF7">
        <w:rPr>
          <w:rFonts w:eastAsia="Times New Roman"/>
          <w:sz w:val="28"/>
          <w:szCs w:val="28"/>
        </w:rPr>
        <w:t>Рассмотреть вариант вывода конфликта за пределы Украины (Панина) с опорой на ядерное сдерживание.</w:t>
      </w:r>
    </w:p>
    <w:p w14:paraId="763208A8" w14:textId="77777777" w:rsidR="00A50D90" w:rsidRPr="00951DF7" w:rsidRDefault="00A50D90" w:rsidP="00951DF7">
      <w:pPr>
        <w:ind w:firstLine="709"/>
        <w:jc w:val="both"/>
        <w:rPr>
          <w:rFonts w:eastAsia="Times New Roman"/>
          <w:sz w:val="28"/>
          <w:szCs w:val="28"/>
        </w:rPr>
      </w:pPr>
      <w:r w:rsidRPr="00951DF7">
        <w:rPr>
          <w:rFonts w:eastAsia="Times New Roman"/>
          <w:b/>
          <w:bCs/>
          <w:sz w:val="28"/>
          <w:szCs w:val="28"/>
        </w:rPr>
        <w:t>Немедленно пересмотреть интернет-политику</w:t>
      </w:r>
    </w:p>
    <w:p w14:paraId="78830D96" w14:textId="72CC1759" w:rsidR="00A50D90" w:rsidRPr="00951DF7" w:rsidRDefault="00953D9F" w:rsidP="00951DF7">
      <w:pPr>
        <w:ind w:firstLine="709"/>
        <w:jc w:val="both"/>
        <w:rPr>
          <w:rFonts w:eastAsia="Times New Roman"/>
          <w:sz w:val="28"/>
          <w:szCs w:val="28"/>
        </w:rPr>
      </w:pPr>
      <w:r>
        <w:rPr>
          <w:rFonts w:eastAsia="Times New Roman"/>
          <w:sz w:val="28"/>
          <w:szCs w:val="28"/>
        </w:rPr>
        <w:t xml:space="preserve">● </w:t>
      </w:r>
      <w:r w:rsidR="00A50D90" w:rsidRPr="00951DF7">
        <w:rPr>
          <w:rFonts w:eastAsia="Times New Roman"/>
          <w:sz w:val="28"/>
          <w:szCs w:val="28"/>
        </w:rPr>
        <w:t>Прекратить выделение бюджетов на заведомо неэффективную борьбу с VPN.</w:t>
      </w:r>
    </w:p>
    <w:p w14:paraId="56AD3DBC" w14:textId="1AA8AF70" w:rsidR="00A50D90" w:rsidRPr="00951DF7" w:rsidRDefault="00953D9F" w:rsidP="00951DF7">
      <w:pPr>
        <w:ind w:firstLine="709"/>
        <w:jc w:val="both"/>
        <w:rPr>
          <w:rFonts w:eastAsia="Times New Roman"/>
          <w:sz w:val="28"/>
          <w:szCs w:val="28"/>
        </w:rPr>
      </w:pPr>
      <w:r>
        <w:rPr>
          <w:rFonts w:eastAsia="Times New Roman"/>
          <w:sz w:val="28"/>
          <w:szCs w:val="28"/>
        </w:rPr>
        <w:t xml:space="preserve">● </w:t>
      </w:r>
      <w:r w:rsidR="00A50D90" w:rsidRPr="00951DF7">
        <w:rPr>
          <w:rFonts w:eastAsia="Times New Roman"/>
          <w:sz w:val="28"/>
          <w:szCs w:val="28"/>
        </w:rPr>
        <w:t>Перенаправить эти средства на развитие науки, образования и реального импортозамещения в IT.</w:t>
      </w:r>
    </w:p>
    <w:p w14:paraId="4F263415" w14:textId="545F2A23" w:rsidR="00A50D90" w:rsidRPr="00951DF7" w:rsidRDefault="00953D9F" w:rsidP="00951DF7">
      <w:pPr>
        <w:ind w:firstLine="709"/>
        <w:jc w:val="both"/>
        <w:rPr>
          <w:rFonts w:eastAsia="Times New Roman"/>
          <w:sz w:val="28"/>
          <w:szCs w:val="28"/>
        </w:rPr>
      </w:pPr>
      <w:r>
        <w:rPr>
          <w:rFonts w:eastAsia="Times New Roman"/>
          <w:sz w:val="28"/>
          <w:szCs w:val="28"/>
        </w:rPr>
        <w:t xml:space="preserve">● </w:t>
      </w:r>
      <w:r w:rsidR="00A50D90" w:rsidRPr="00951DF7">
        <w:rPr>
          <w:rFonts w:eastAsia="Times New Roman"/>
          <w:sz w:val="28"/>
          <w:szCs w:val="28"/>
        </w:rPr>
        <w:t>Вступить в диалог с научным и IT-сообществом, прекратив их «выдавливание» за границу.</w:t>
      </w:r>
    </w:p>
    <w:p w14:paraId="07A8DADB" w14:textId="77777777" w:rsidR="00A50D90" w:rsidRPr="00951DF7" w:rsidRDefault="00A50D90" w:rsidP="00951DF7">
      <w:pPr>
        <w:ind w:firstLine="709"/>
        <w:jc w:val="both"/>
        <w:rPr>
          <w:rFonts w:eastAsia="Times New Roman"/>
          <w:sz w:val="28"/>
          <w:szCs w:val="28"/>
        </w:rPr>
      </w:pPr>
      <w:r w:rsidRPr="00951DF7">
        <w:rPr>
          <w:rFonts w:eastAsia="Times New Roman"/>
          <w:b/>
          <w:bCs/>
          <w:sz w:val="28"/>
          <w:szCs w:val="28"/>
        </w:rPr>
        <w:lastRenderedPageBreak/>
        <w:t>Восстановить коммуникацию с обществом</w:t>
      </w:r>
    </w:p>
    <w:p w14:paraId="73E0B323" w14:textId="61E0615F" w:rsidR="00A50D90" w:rsidRPr="00951DF7" w:rsidRDefault="00953D9F" w:rsidP="00951DF7">
      <w:pPr>
        <w:ind w:firstLine="709"/>
        <w:jc w:val="both"/>
        <w:rPr>
          <w:rFonts w:eastAsia="Times New Roman"/>
          <w:sz w:val="28"/>
          <w:szCs w:val="28"/>
        </w:rPr>
      </w:pPr>
      <w:r>
        <w:rPr>
          <w:rFonts w:eastAsia="Times New Roman"/>
          <w:sz w:val="28"/>
          <w:szCs w:val="28"/>
        </w:rPr>
        <w:t xml:space="preserve">● </w:t>
      </w:r>
      <w:r w:rsidR="00A50D90" w:rsidRPr="00951DF7">
        <w:rPr>
          <w:rFonts w:eastAsia="Times New Roman"/>
          <w:sz w:val="28"/>
          <w:szCs w:val="28"/>
        </w:rPr>
        <w:t>Перестать использовать директивное молчание и лозунг «терпите».</w:t>
      </w:r>
    </w:p>
    <w:p w14:paraId="0E452CAB" w14:textId="78045F7C" w:rsidR="00A50D90" w:rsidRPr="00951DF7" w:rsidRDefault="00953D9F" w:rsidP="00951DF7">
      <w:pPr>
        <w:ind w:firstLine="709"/>
        <w:jc w:val="both"/>
        <w:rPr>
          <w:rFonts w:eastAsia="Times New Roman"/>
          <w:sz w:val="28"/>
          <w:szCs w:val="28"/>
        </w:rPr>
      </w:pPr>
      <w:r>
        <w:rPr>
          <w:rFonts w:eastAsia="Times New Roman"/>
          <w:sz w:val="28"/>
          <w:szCs w:val="28"/>
        </w:rPr>
        <w:t xml:space="preserve">● </w:t>
      </w:r>
      <w:r w:rsidR="00A50D90" w:rsidRPr="00951DF7">
        <w:rPr>
          <w:rFonts w:eastAsia="Times New Roman"/>
          <w:sz w:val="28"/>
          <w:szCs w:val="28"/>
        </w:rPr>
        <w:t>Запустить сегментированную, качественную разъяснительную работу</w:t>
      </w:r>
      <w:r>
        <w:rPr>
          <w:rFonts w:eastAsia="Times New Roman"/>
          <w:sz w:val="28"/>
          <w:szCs w:val="28"/>
        </w:rPr>
        <w:t>,</w:t>
      </w:r>
      <w:r w:rsidR="00A50D90" w:rsidRPr="00951DF7">
        <w:rPr>
          <w:rFonts w:eastAsia="Times New Roman"/>
          <w:sz w:val="28"/>
          <w:szCs w:val="28"/>
        </w:rPr>
        <w:t xml:space="preserve"> а не «единого на всех Соловьёва».</w:t>
      </w:r>
    </w:p>
    <w:p w14:paraId="0ECF65C7" w14:textId="5AD0206A" w:rsidR="00A50D90" w:rsidRPr="00951DF7" w:rsidRDefault="00953D9F" w:rsidP="00951DF7">
      <w:pPr>
        <w:ind w:firstLine="709"/>
        <w:jc w:val="both"/>
        <w:rPr>
          <w:rFonts w:eastAsia="Times New Roman"/>
          <w:sz w:val="28"/>
          <w:szCs w:val="28"/>
        </w:rPr>
      </w:pPr>
      <w:r>
        <w:rPr>
          <w:rFonts w:eastAsia="Times New Roman"/>
          <w:sz w:val="28"/>
          <w:szCs w:val="28"/>
        </w:rPr>
        <w:t xml:space="preserve">● </w:t>
      </w:r>
      <w:r w:rsidR="00A50D90" w:rsidRPr="00951DF7">
        <w:rPr>
          <w:rFonts w:eastAsia="Times New Roman"/>
          <w:sz w:val="28"/>
          <w:szCs w:val="28"/>
        </w:rPr>
        <w:t xml:space="preserve">Объяснять военные и экономические решения, не прикрываясь </w:t>
      </w:r>
      <w:r w:rsidR="0090336A" w:rsidRPr="00951DF7">
        <w:rPr>
          <w:rFonts w:eastAsia="Times New Roman"/>
          <w:sz w:val="28"/>
          <w:szCs w:val="28"/>
        </w:rPr>
        <w:t xml:space="preserve">лишь </w:t>
      </w:r>
      <w:r w:rsidR="00A50D90" w:rsidRPr="00951DF7">
        <w:rPr>
          <w:rFonts w:eastAsia="Times New Roman"/>
          <w:sz w:val="28"/>
          <w:szCs w:val="28"/>
        </w:rPr>
        <w:t>ритуалами вроде парадов.</w:t>
      </w:r>
    </w:p>
    <w:p w14:paraId="45804BF9" w14:textId="77777777" w:rsidR="00A50D90" w:rsidRPr="00951DF7" w:rsidRDefault="00A50D90" w:rsidP="00951DF7">
      <w:pPr>
        <w:ind w:firstLine="709"/>
        <w:jc w:val="both"/>
        <w:rPr>
          <w:rFonts w:eastAsia="Times New Roman"/>
          <w:sz w:val="28"/>
          <w:szCs w:val="28"/>
        </w:rPr>
      </w:pPr>
      <w:r w:rsidRPr="00951DF7">
        <w:rPr>
          <w:rFonts w:eastAsia="Times New Roman"/>
          <w:b/>
          <w:bCs/>
          <w:sz w:val="28"/>
          <w:szCs w:val="28"/>
        </w:rPr>
        <w:t>Учесть вероятность внутреннего силового конфликта</w:t>
      </w:r>
    </w:p>
    <w:p w14:paraId="65EF70A3" w14:textId="7D7872D2" w:rsidR="00A50D90" w:rsidRPr="00951DF7" w:rsidRDefault="00953D9F" w:rsidP="00951DF7">
      <w:pPr>
        <w:ind w:firstLine="709"/>
        <w:jc w:val="both"/>
        <w:rPr>
          <w:rFonts w:eastAsia="Times New Roman"/>
          <w:sz w:val="28"/>
          <w:szCs w:val="28"/>
        </w:rPr>
      </w:pPr>
      <w:r>
        <w:rPr>
          <w:rFonts w:eastAsia="Times New Roman"/>
          <w:sz w:val="28"/>
          <w:szCs w:val="28"/>
        </w:rPr>
        <w:t xml:space="preserve">● </w:t>
      </w:r>
      <w:r w:rsidR="00A50D90" w:rsidRPr="00951DF7">
        <w:rPr>
          <w:rFonts w:eastAsia="Times New Roman"/>
          <w:sz w:val="28"/>
          <w:szCs w:val="28"/>
        </w:rPr>
        <w:t>Провести анализ конкуренции между силовыми структурами.</w:t>
      </w:r>
    </w:p>
    <w:p w14:paraId="2DC10D9C" w14:textId="10D9ED36" w:rsidR="00A50D90" w:rsidRPr="00951DF7" w:rsidRDefault="00953D9F" w:rsidP="00951DF7">
      <w:pPr>
        <w:ind w:firstLine="709"/>
        <w:jc w:val="both"/>
        <w:rPr>
          <w:rFonts w:eastAsia="Times New Roman"/>
          <w:sz w:val="28"/>
          <w:szCs w:val="28"/>
        </w:rPr>
      </w:pPr>
      <w:r>
        <w:rPr>
          <w:rFonts w:eastAsia="Times New Roman"/>
          <w:sz w:val="28"/>
          <w:szCs w:val="28"/>
        </w:rPr>
        <w:t xml:space="preserve">● </w:t>
      </w:r>
      <w:r w:rsidR="00A50D90" w:rsidRPr="00951DF7">
        <w:rPr>
          <w:rFonts w:eastAsia="Times New Roman"/>
          <w:sz w:val="28"/>
          <w:szCs w:val="28"/>
        </w:rPr>
        <w:t>Не допускать, чтобы парадные артефакты подменяли собой реальную безопасность государства.</w:t>
      </w:r>
    </w:p>
    <w:p w14:paraId="6233DED4" w14:textId="6128B9C5" w:rsidR="00A50D90" w:rsidRPr="00951DF7" w:rsidRDefault="00A50D90" w:rsidP="00951DF7">
      <w:pPr>
        <w:ind w:firstLine="709"/>
        <w:jc w:val="both"/>
        <w:rPr>
          <w:rFonts w:eastAsia="Times New Roman"/>
          <w:sz w:val="28"/>
          <w:szCs w:val="28"/>
        </w:rPr>
      </w:pPr>
      <w:r w:rsidRPr="00951DF7">
        <w:rPr>
          <w:rFonts w:eastAsia="Times New Roman"/>
          <w:b/>
          <w:bCs/>
          <w:sz w:val="28"/>
          <w:szCs w:val="28"/>
        </w:rPr>
        <w:t xml:space="preserve">В случае сохранения текущего курса </w:t>
      </w:r>
      <w:r w:rsidR="00953D9F" w:rsidRPr="0012226D">
        <w:rPr>
          <w:rFonts w:eastAsia="Times New Roman"/>
          <w:i/>
          <w:iCs/>
          <w:sz w:val="28"/>
          <w:szCs w:val="28"/>
        </w:rPr>
        <w:t>—</w:t>
      </w:r>
      <w:r w:rsidRPr="00951DF7">
        <w:rPr>
          <w:rFonts w:eastAsia="Times New Roman"/>
          <w:b/>
          <w:bCs/>
          <w:sz w:val="28"/>
          <w:szCs w:val="28"/>
        </w:rPr>
        <w:t xml:space="preserve"> готовиться к системному кризису</w:t>
      </w:r>
    </w:p>
    <w:p w14:paraId="391D48B9" w14:textId="4B101028" w:rsidR="0090336A" w:rsidRPr="00951DF7" w:rsidRDefault="00A50D90" w:rsidP="00951DF7">
      <w:pPr>
        <w:ind w:firstLine="709"/>
        <w:jc w:val="both"/>
        <w:rPr>
          <w:rFonts w:eastAsia="Times New Roman"/>
          <w:sz w:val="28"/>
          <w:szCs w:val="28"/>
        </w:rPr>
      </w:pPr>
      <w:r w:rsidRPr="00951DF7">
        <w:rPr>
          <w:rFonts w:eastAsia="Times New Roman"/>
          <w:sz w:val="28"/>
          <w:szCs w:val="28"/>
        </w:rPr>
        <w:t xml:space="preserve">Прогнозы авторов (горизонт </w:t>
      </w:r>
      <w:r w:rsidR="00953D9F" w:rsidRPr="0012226D">
        <w:rPr>
          <w:rFonts w:eastAsia="Times New Roman"/>
          <w:i/>
          <w:iCs/>
          <w:sz w:val="28"/>
          <w:szCs w:val="28"/>
        </w:rPr>
        <w:t>—</w:t>
      </w:r>
      <w:r w:rsidRPr="00951DF7">
        <w:rPr>
          <w:rFonts w:eastAsia="Times New Roman"/>
          <w:sz w:val="28"/>
          <w:szCs w:val="28"/>
        </w:rPr>
        <w:t xml:space="preserve"> сентябрь 2026 г.) указывают на высокую вероятность «смуты» </w:t>
      </w:r>
      <w:r w:rsidR="00953D9F" w:rsidRPr="0012226D">
        <w:rPr>
          <w:rFonts w:eastAsia="Times New Roman"/>
          <w:i/>
          <w:iCs/>
          <w:sz w:val="28"/>
          <w:szCs w:val="28"/>
        </w:rPr>
        <w:t>—</w:t>
      </w:r>
      <w:r w:rsidRPr="00951DF7">
        <w:rPr>
          <w:rFonts w:eastAsia="Times New Roman"/>
          <w:sz w:val="28"/>
          <w:szCs w:val="28"/>
        </w:rPr>
        <w:t xml:space="preserve"> пикового социального раздражения, на основе которого произойдут «дворцовые коллизии». </w:t>
      </w:r>
    </w:p>
    <w:p w14:paraId="43D61B26" w14:textId="77777777" w:rsidR="0090336A" w:rsidRDefault="0090336A" w:rsidP="0090336A">
      <w:pPr>
        <w:ind w:left="-360"/>
        <w:jc w:val="both"/>
        <w:rPr>
          <w:rFonts w:eastAsia="Times New Roman"/>
          <w:sz w:val="28"/>
          <w:szCs w:val="28"/>
        </w:rPr>
      </w:pPr>
    </w:p>
    <w:p w14:paraId="7AF85DF4" w14:textId="411FACC1" w:rsidR="00A50D90" w:rsidRPr="00953D9F" w:rsidRDefault="00A50D90" w:rsidP="00953D9F">
      <w:pPr>
        <w:ind w:left="-360" w:firstLine="1068"/>
        <w:jc w:val="both"/>
        <w:rPr>
          <w:rFonts w:eastAsia="Times New Roman"/>
          <w:b/>
          <w:bCs/>
          <w:sz w:val="28"/>
          <w:szCs w:val="28"/>
          <w:u w:val="single"/>
        </w:rPr>
      </w:pPr>
      <w:r w:rsidRPr="00953D9F">
        <w:rPr>
          <w:rFonts w:eastAsia="Times New Roman"/>
          <w:b/>
          <w:bCs/>
          <w:sz w:val="28"/>
          <w:szCs w:val="28"/>
          <w:u w:val="single"/>
        </w:rPr>
        <w:t xml:space="preserve">Даже если эти прогнозы избыточны, </w:t>
      </w:r>
      <w:r w:rsidR="0090336A" w:rsidRPr="00953D9F">
        <w:rPr>
          <w:rFonts w:eastAsia="Times New Roman"/>
          <w:b/>
          <w:bCs/>
          <w:sz w:val="28"/>
          <w:szCs w:val="28"/>
          <w:u w:val="single"/>
        </w:rPr>
        <w:t xml:space="preserve">партии власти </w:t>
      </w:r>
      <w:r w:rsidRPr="00953D9F">
        <w:rPr>
          <w:rFonts w:eastAsia="Times New Roman"/>
          <w:b/>
          <w:bCs/>
          <w:sz w:val="28"/>
          <w:szCs w:val="28"/>
          <w:u w:val="single"/>
        </w:rPr>
        <w:t xml:space="preserve">игнорировать </w:t>
      </w:r>
      <w:r w:rsidR="0090336A" w:rsidRPr="00953D9F">
        <w:rPr>
          <w:rFonts w:eastAsia="Times New Roman"/>
          <w:b/>
          <w:bCs/>
          <w:sz w:val="28"/>
          <w:szCs w:val="28"/>
          <w:u w:val="single"/>
        </w:rPr>
        <w:t xml:space="preserve">эти </w:t>
      </w:r>
      <w:r w:rsidRPr="00953D9F">
        <w:rPr>
          <w:rFonts w:eastAsia="Times New Roman"/>
          <w:b/>
          <w:bCs/>
          <w:sz w:val="28"/>
          <w:szCs w:val="28"/>
          <w:u w:val="single"/>
        </w:rPr>
        <w:t>сигналы из лояльной среды более невозможно.</w:t>
      </w:r>
    </w:p>
    <w:p w14:paraId="25394BE9" w14:textId="69CF2417" w:rsidR="00A50D90" w:rsidRPr="00AE49B1" w:rsidRDefault="00A50D90" w:rsidP="00201098">
      <w:pPr>
        <w:ind w:firstLine="709"/>
        <w:jc w:val="both"/>
        <w:rPr>
          <w:rFonts w:eastAsia="Times New Roman"/>
          <w:sz w:val="28"/>
          <w:szCs w:val="28"/>
        </w:rPr>
      </w:pPr>
    </w:p>
    <w:p w14:paraId="2221DD46" w14:textId="77777777" w:rsidR="00A50D90" w:rsidRPr="00953D9F" w:rsidRDefault="00A50D90" w:rsidP="00201098">
      <w:pPr>
        <w:numPr>
          <w:ilvl w:val="0"/>
          <w:numId w:val="6"/>
        </w:numPr>
        <w:ind w:left="0"/>
        <w:jc w:val="both"/>
        <w:rPr>
          <w:rFonts w:eastAsia="Times New Roman"/>
          <w:b/>
          <w:bCs/>
          <w:sz w:val="28"/>
          <w:szCs w:val="28"/>
          <w:u w:val="single"/>
        </w:rPr>
      </w:pPr>
      <w:r w:rsidRPr="00953D9F">
        <w:rPr>
          <w:rFonts w:eastAsia="Times New Roman"/>
          <w:b/>
          <w:bCs/>
          <w:sz w:val="28"/>
          <w:szCs w:val="28"/>
          <w:u w:val="single"/>
        </w:rPr>
        <w:t>ИТОГОВАЯ ОЦЕНКА</w:t>
      </w:r>
    </w:p>
    <w:p w14:paraId="02A18B66" w14:textId="77777777" w:rsidR="0090336A" w:rsidRDefault="00A50D90" w:rsidP="00201098">
      <w:pPr>
        <w:ind w:firstLine="709"/>
        <w:jc w:val="both"/>
        <w:rPr>
          <w:rFonts w:eastAsia="Times New Roman"/>
          <w:sz w:val="28"/>
          <w:szCs w:val="28"/>
        </w:rPr>
      </w:pPr>
      <w:r w:rsidRPr="00AE49B1">
        <w:rPr>
          <w:rFonts w:eastAsia="Times New Roman"/>
          <w:sz w:val="28"/>
          <w:szCs w:val="28"/>
        </w:rPr>
        <w:t xml:space="preserve">Анализируемые материалы фиксируют формирование </w:t>
      </w:r>
      <w:r w:rsidRPr="0090336A">
        <w:rPr>
          <w:rFonts w:eastAsia="Times New Roman"/>
          <w:b/>
          <w:bCs/>
          <w:sz w:val="28"/>
          <w:szCs w:val="28"/>
        </w:rPr>
        <w:t>консенсуса в патриотической, экспертной и научной среде: государственный аппарат в его текущем виде не способен адекватно отвечать на вызовы времени</w:t>
      </w:r>
      <w:r w:rsidRPr="00AE49B1">
        <w:rPr>
          <w:rFonts w:eastAsia="Times New Roman"/>
          <w:sz w:val="28"/>
          <w:szCs w:val="28"/>
        </w:rPr>
        <w:t xml:space="preserve">. </w:t>
      </w:r>
    </w:p>
    <w:p w14:paraId="41DE4AC7" w14:textId="77777777" w:rsidR="0090336A" w:rsidRDefault="00A50D90" w:rsidP="00201098">
      <w:pPr>
        <w:ind w:firstLine="709"/>
        <w:jc w:val="both"/>
        <w:rPr>
          <w:rFonts w:eastAsia="Times New Roman"/>
          <w:sz w:val="28"/>
          <w:szCs w:val="28"/>
        </w:rPr>
      </w:pPr>
      <w:r w:rsidRPr="00AE49B1">
        <w:rPr>
          <w:rFonts w:eastAsia="Times New Roman"/>
          <w:sz w:val="28"/>
          <w:szCs w:val="28"/>
        </w:rPr>
        <w:t>Военные аналитики требуют жёсткой эскалации и национализации капиталов</w:t>
      </w:r>
      <w:r w:rsidR="0090336A">
        <w:rPr>
          <w:rFonts w:eastAsia="Times New Roman"/>
          <w:sz w:val="28"/>
          <w:szCs w:val="28"/>
        </w:rPr>
        <w:t>.</w:t>
      </w:r>
    </w:p>
    <w:p w14:paraId="5D239C04" w14:textId="051D58EB" w:rsidR="0090336A" w:rsidRDefault="0090336A" w:rsidP="00201098">
      <w:pPr>
        <w:ind w:firstLine="709"/>
        <w:jc w:val="both"/>
        <w:rPr>
          <w:rFonts w:eastAsia="Times New Roman"/>
          <w:sz w:val="28"/>
          <w:szCs w:val="28"/>
        </w:rPr>
      </w:pPr>
      <w:r>
        <w:rPr>
          <w:rFonts w:eastAsia="Times New Roman"/>
          <w:sz w:val="28"/>
          <w:szCs w:val="28"/>
        </w:rPr>
        <w:t>Научная</w:t>
      </w:r>
      <w:r w:rsidR="00A50D90" w:rsidRPr="00AE49B1">
        <w:rPr>
          <w:rFonts w:eastAsia="Times New Roman"/>
          <w:sz w:val="28"/>
          <w:szCs w:val="28"/>
        </w:rPr>
        <w:t xml:space="preserve"> интеллигенция, IT-сектор и сетевые авторы </w:t>
      </w:r>
      <w:r>
        <w:rPr>
          <w:rFonts w:eastAsia="Times New Roman"/>
          <w:sz w:val="28"/>
          <w:szCs w:val="28"/>
        </w:rPr>
        <w:t xml:space="preserve">настаивают </w:t>
      </w:r>
      <w:r w:rsidRPr="0090336A">
        <w:rPr>
          <w:rFonts w:eastAsia="Times New Roman"/>
          <w:b/>
          <w:bCs/>
          <w:sz w:val="28"/>
          <w:szCs w:val="28"/>
        </w:rPr>
        <w:t>на</w:t>
      </w:r>
      <w:r w:rsidR="00A50D90" w:rsidRPr="0090336A">
        <w:rPr>
          <w:rFonts w:eastAsia="Times New Roman"/>
          <w:b/>
          <w:bCs/>
          <w:sz w:val="28"/>
          <w:szCs w:val="28"/>
        </w:rPr>
        <w:t xml:space="preserve"> прекращени</w:t>
      </w:r>
      <w:r w:rsidRPr="0090336A">
        <w:rPr>
          <w:rFonts w:eastAsia="Times New Roman"/>
          <w:b/>
          <w:bCs/>
          <w:sz w:val="28"/>
          <w:szCs w:val="28"/>
        </w:rPr>
        <w:t>и</w:t>
      </w:r>
      <w:r w:rsidR="00A50D90" w:rsidRPr="0090336A">
        <w:rPr>
          <w:rFonts w:eastAsia="Times New Roman"/>
          <w:b/>
          <w:bCs/>
          <w:sz w:val="28"/>
          <w:szCs w:val="28"/>
        </w:rPr>
        <w:t xml:space="preserve"> цензуры, </w:t>
      </w:r>
      <w:r w:rsidR="00953D9F">
        <w:rPr>
          <w:rFonts w:eastAsia="Times New Roman"/>
          <w:b/>
          <w:bCs/>
          <w:sz w:val="28"/>
          <w:szCs w:val="28"/>
        </w:rPr>
        <w:t>налаживании</w:t>
      </w:r>
      <w:r w:rsidR="00A50D90" w:rsidRPr="0090336A">
        <w:rPr>
          <w:rFonts w:eastAsia="Times New Roman"/>
          <w:b/>
          <w:bCs/>
          <w:sz w:val="28"/>
          <w:szCs w:val="28"/>
        </w:rPr>
        <w:t xml:space="preserve"> диалог</w:t>
      </w:r>
      <w:r w:rsidR="00953D9F">
        <w:rPr>
          <w:rFonts w:eastAsia="Times New Roman"/>
          <w:b/>
          <w:bCs/>
          <w:sz w:val="28"/>
          <w:szCs w:val="28"/>
        </w:rPr>
        <w:t>а</w:t>
      </w:r>
      <w:r w:rsidRPr="0090336A">
        <w:rPr>
          <w:rFonts w:eastAsia="Times New Roman"/>
          <w:b/>
          <w:bCs/>
          <w:sz w:val="28"/>
          <w:szCs w:val="28"/>
        </w:rPr>
        <w:t xml:space="preserve"> власти </w:t>
      </w:r>
      <w:r w:rsidR="00A50D90" w:rsidRPr="0090336A">
        <w:rPr>
          <w:rFonts w:eastAsia="Times New Roman"/>
          <w:b/>
          <w:bCs/>
          <w:sz w:val="28"/>
          <w:szCs w:val="28"/>
        </w:rPr>
        <w:t>с обществом</w:t>
      </w:r>
      <w:r w:rsidR="00A50D90" w:rsidRPr="00AE49B1">
        <w:rPr>
          <w:rFonts w:eastAsia="Times New Roman"/>
          <w:sz w:val="28"/>
          <w:szCs w:val="28"/>
        </w:rPr>
        <w:t xml:space="preserve">. </w:t>
      </w:r>
    </w:p>
    <w:p w14:paraId="08327FAE" w14:textId="707877CD" w:rsidR="00A50D90" w:rsidRPr="00AE49B1" w:rsidRDefault="00A50D90" w:rsidP="00201098">
      <w:pPr>
        <w:ind w:firstLine="709"/>
        <w:jc w:val="both"/>
        <w:rPr>
          <w:rFonts w:eastAsia="Times New Roman"/>
          <w:sz w:val="28"/>
          <w:szCs w:val="28"/>
        </w:rPr>
      </w:pPr>
      <w:r w:rsidRPr="0090336A">
        <w:rPr>
          <w:rFonts w:eastAsia="Times New Roman"/>
          <w:b/>
          <w:bCs/>
          <w:sz w:val="28"/>
          <w:szCs w:val="28"/>
        </w:rPr>
        <w:t xml:space="preserve">Всех </w:t>
      </w:r>
      <w:r w:rsidR="0090336A">
        <w:rPr>
          <w:rFonts w:eastAsia="Times New Roman"/>
          <w:b/>
          <w:bCs/>
          <w:sz w:val="28"/>
          <w:szCs w:val="28"/>
        </w:rPr>
        <w:t>цитируемых авторов</w:t>
      </w:r>
      <w:r w:rsidRPr="0090336A">
        <w:rPr>
          <w:rFonts w:eastAsia="Times New Roman"/>
          <w:b/>
          <w:bCs/>
          <w:sz w:val="28"/>
          <w:szCs w:val="28"/>
        </w:rPr>
        <w:t xml:space="preserve"> объединяет ощущение </w:t>
      </w:r>
      <w:r w:rsidRPr="0090336A">
        <w:rPr>
          <w:rFonts w:eastAsia="Times New Roman"/>
          <w:b/>
          <w:bCs/>
          <w:sz w:val="28"/>
          <w:szCs w:val="28"/>
          <w:u w:val="single"/>
        </w:rPr>
        <w:t xml:space="preserve">надвигающегося государственного и военного катаклизма </w:t>
      </w:r>
      <w:r w:rsidR="00953D9F" w:rsidRPr="0012226D">
        <w:rPr>
          <w:rFonts w:eastAsia="Times New Roman"/>
          <w:i/>
          <w:iCs/>
          <w:sz w:val="28"/>
          <w:szCs w:val="28"/>
        </w:rPr>
        <w:t>—</w:t>
      </w:r>
      <w:r w:rsidRPr="0090336A">
        <w:rPr>
          <w:rFonts w:eastAsia="Times New Roman"/>
          <w:b/>
          <w:bCs/>
          <w:sz w:val="28"/>
          <w:szCs w:val="28"/>
          <w:u w:val="single"/>
        </w:rPr>
        <w:t xml:space="preserve"> в горизонте 2–4 месяцев</w:t>
      </w:r>
      <w:r w:rsidRPr="0090336A">
        <w:rPr>
          <w:rFonts w:eastAsia="Times New Roman"/>
          <w:b/>
          <w:bCs/>
          <w:sz w:val="28"/>
          <w:szCs w:val="28"/>
        </w:rPr>
        <w:t>, если руководство страны не изменит курс</w:t>
      </w:r>
      <w:r w:rsidRPr="00AE49B1">
        <w:rPr>
          <w:rFonts w:eastAsia="Times New Roman"/>
          <w:sz w:val="28"/>
          <w:szCs w:val="28"/>
        </w:rPr>
        <w:t>, не начнёт разговаривать с обществом и не перейдёт от показательной защиты символов к реальной защите страны.</w:t>
      </w:r>
    </w:p>
    <w:p w14:paraId="1458E0FF" w14:textId="722BD252" w:rsidR="00A50D90" w:rsidRDefault="00A50D90" w:rsidP="00201098">
      <w:pPr>
        <w:ind w:firstLine="709"/>
        <w:jc w:val="both"/>
        <w:rPr>
          <w:rFonts w:eastAsia="Times New Roman"/>
          <w:sz w:val="28"/>
          <w:szCs w:val="28"/>
        </w:rPr>
      </w:pPr>
    </w:p>
    <w:p w14:paraId="16308DC6" w14:textId="5FBBB3AD" w:rsidR="00953D9F" w:rsidRDefault="00953D9F" w:rsidP="00201098">
      <w:pPr>
        <w:ind w:firstLine="709"/>
        <w:jc w:val="both"/>
        <w:rPr>
          <w:rFonts w:eastAsia="Times New Roman"/>
          <w:sz w:val="28"/>
          <w:szCs w:val="28"/>
        </w:rPr>
      </w:pPr>
    </w:p>
    <w:p w14:paraId="3EE8F061" w14:textId="77777777" w:rsidR="00953D9F" w:rsidRPr="00AE49B1" w:rsidRDefault="00953D9F" w:rsidP="00201098">
      <w:pPr>
        <w:ind w:firstLine="709"/>
        <w:jc w:val="both"/>
        <w:rPr>
          <w:rFonts w:eastAsia="Times New Roman"/>
          <w:sz w:val="28"/>
          <w:szCs w:val="28"/>
        </w:rPr>
      </w:pPr>
    </w:p>
    <w:p w14:paraId="36F0E7F8" w14:textId="77777777" w:rsidR="00AE49B1" w:rsidRPr="00953D9F" w:rsidRDefault="00A50D90" w:rsidP="00953D9F">
      <w:pPr>
        <w:ind w:firstLine="709"/>
        <w:jc w:val="right"/>
        <w:rPr>
          <w:rFonts w:eastAsia="Times New Roman"/>
          <w:i/>
          <w:iCs/>
          <w:szCs w:val="24"/>
          <w:u w:val="single"/>
        </w:rPr>
      </w:pPr>
      <w:r w:rsidRPr="00953D9F">
        <w:rPr>
          <w:rFonts w:eastAsia="Times New Roman"/>
          <w:b/>
          <w:bCs/>
          <w:i/>
          <w:iCs/>
          <w:szCs w:val="24"/>
          <w:u w:val="single"/>
        </w:rPr>
        <w:t>Исполнители исследования:</w:t>
      </w:r>
    </w:p>
    <w:p w14:paraId="3EEB7F18" w14:textId="77777777" w:rsidR="00AE49B1" w:rsidRPr="00953D9F" w:rsidRDefault="00A50D90" w:rsidP="00953D9F">
      <w:pPr>
        <w:ind w:firstLine="709"/>
        <w:jc w:val="right"/>
        <w:rPr>
          <w:rFonts w:eastAsia="Times New Roman"/>
          <w:i/>
          <w:iCs/>
          <w:szCs w:val="24"/>
        </w:rPr>
      </w:pPr>
      <w:r w:rsidRPr="00953D9F">
        <w:rPr>
          <w:rFonts w:eastAsia="Times New Roman"/>
          <w:i/>
          <w:iCs/>
          <w:szCs w:val="24"/>
        </w:rPr>
        <w:t>С.П. Обухов, доктор политических наук</w:t>
      </w:r>
    </w:p>
    <w:p w14:paraId="62A0A3ED" w14:textId="77777777" w:rsidR="00AE49B1" w:rsidRPr="00953D9F" w:rsidRDefault="00A50D90" w:rsidP="00953D9F">
      <w:pPr>
        <w:ind w:firstLine="709"/>
        <w:jc w:val="right"/>
        <w:rPr>
          <w:rFonts w:eastAsia="Times New Roman"/>
          <w:i/>
          <w:iCs/>
          <w:szCs w:val="24"/>
        </w:rPr>
      </w:pPr>
      <w:r w:rsidRPr="00953D9F">
        <w:rPr>
          <w:rFonts w:eastAsia="Times New Roman"/>
          <w:i/>
          <w:iCs/>
          <w:szCs w:val="24"/>
        </w:rPr>
        <w:t>И.М. Куприянова, зав. Отделом ЦК КПРФ</w:t>
      </w:r>
    </w:p>
    <w:p w14:paraId="50D937E8" w14:textId="77777777" w:rsidR="00AE49B1" w:rsidRPr="00953D9F" w:rsidRDefault="00A50D90" w:rsidP="00953D9F">
      <w:pPr>
        <w:ind w:firstLine="709"/>
        <w:jc w:val="right"/>
        <w:rPr>
          <w:rFonts w:eastAsia="Times New Roman"/>
          <w:i/>
          <w:iCs/>
          <w:szCs w:val="24"/>
        </w:rPr>
      </w:pPr>
      <w:r w:rsidRPr="00953D9F">
        <w:rPr>
          <w:rFonts w:eastAsia="Times New Roman"/>
          <w:i/>
          <w:iCs/>
          <w:szCs w:val="24"/>
        </w:rPr>
        <w:t>А.М. Михальчук, зам. зав. отделом ЦК КПРФ</w:t>
      </w:r>
    </w:p>
    <w:p w14:paraId="30BC659D" w14:textId="47BDA113" w:rsidR="00A50D90" w:rsidRPr="00953D9F" w:rsidRDefault="00A50D90" w:rsidP="00953D9F">
      <w:pPr>
        <w:ind w:firstLine="709"/>
        <w:jc w:val="right"/>
        <w:rPr>
          <w:rFonts w:eastAsia="Times New Roman"/>
          <w:i/>
          <w:iCs/>
          <w:szCs w:val="24"/>
        </w:rPr>
      </w:pPr>
      <w:r w:rsidRPr="00953D9F">
        <w:rPr>
          <w:rFonts w:eastAsia="Times New Roman"/>
          <w:i/>
          <w:iCs/>
          <w:szCs w:val="24"/>
        </w:rPr>
        <w:t>А.В. Червонцев, зам. зав. отделом ЦК КПРФ</w:t>
      </w:r>
    </w:p>
    <w:p w14:paraId="4692FCBF" w14:textId="77777777" w:rsidR="00A50D90" w:rsidRPr="00953D9F" w:rsidRDefault="00A50D90" w:rsidP="00953D9F">
      <w:pPr>
        <w:ind w:firstLine="709"/>
        <w:jc w:val="right"/>
        <w:rPr>
          <w:rFonts w:eastAsia="Times New Roman"/>
          <w:i/>
          <w:iCs/>
          <w:szCs w:val="24"/>
        </w:rPr>
      </w:pPr>
      <w:r w:rsidRPr="00953D9F">
        <w:rPr>
          <w:rFonts w:eastAsia="Times New Roman"/>
          <w:b/>
          <w:bCs/>
          <w:i/>
          <w:iCs/>
          <w:szCs w:val="24"/>
        </w:rPr>
        <w:t>Отв. за выпуск – С.П. Обухов, доктор политических наук</w:t>
      </w:r>
    </w:p>
    <w:p w14:paraId="05573F2F" w14:textId="77777777" w:rsidR="00953D9F" w:rsidRDefault="00953D9F" w:rsidP="00953D9F">
      <w:pPr>
        <w:ind w:firstLine="709"/>
        <w:jc w:val="right"/>
        <w:rPr>
          <w:rFonts w:eastAsia="Times New Roman"/>
          <w:i/>
          <w:iCs/>
          <w:szCs w:val="24"/>
        </w:rPr>
      </w:pPr>
    </w:p>
    <w:p w14:paraId="71576522" w14:textId="445B8056" w:rsidR="00AE49B1" w:rsidRPr="00953D9F" w:rsidRDefault="00A50D90" w:rsidP="00953D9F">
      <w:pPr>
        <w:ind w:firstLine="709"/>
        <w:jc w:val="right"/>
        <w:rPr>
          <w:rFonts w:eastAsia="Times New Roman"/>
          <w:i/>
          <w:iCs/>
          <w:szCs w:val="24"/>
        </w:rPr>
      </w:pPr>
      <w:r w:rsidRPr="00953D9F">
        <w:rPr>
          <w:rFonts w:eastAsia="Times New Roman"/>
          <w:i/>
          <w:iCs/>
          <w:szCs w:val="24"/>
        </w:rPr>
        <w:t>Подготовлено: Центром исследований политической культуры России</w:t>
      </w:r>
    </w:p>
    <w:p w14:paraId="7D156E1B" w14:textId="77777777" w:rsidR="00AE49B1" w:rsidRPr="00953D9F" w:rsidRDefault="00A50D90" w:rsidP="00953D9F">
      <w:pPr>
        <w:ind w:firstLine="709"/>
        <w:jc w:val="right"/>
        <w:rPr>
          <w:rFonts w:eastAsia="Times New Roman"/>
          <w:i/>
          <w:iCs/>
          <w:szCs w:val="24"/>
        </w:rPr>
      </w:pPr>
      <w:r w:rsidRPr="00953D9F">
        <w:rPr>
          <w:rFonts w:eastAsia="Times New Roman"/>
          <w:i/>
          <w:iCs/>
          <w:szCs w:val="24"/>
        </w:rPr>
        <w:t>и Отделом ЦК КПРФ по проведению избирательных кампаний</w:t>
      </w:r>
    </w:p>
    <w:sectPr w:rsidR="00AE49B1" w:rsidRPr="00953D9F" w:rsidSect="0012226D">
      <w:footerReference w:type="default" r:id="rId13"/>
      <w:footerReference w:type="first" r:id="rId14"/>
      <w:type w:val="continuous"/>
      <w:pgSz w:w="11906" w:h="16838"/>
      <w:pgMar w:top="1077" w:right="851" w:bottom="1077"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33FBE" w14:textId="77777777" w:rsidR="00E82E10" w:rsidRDefault="00E82E10">
      <w:r>
        <w:separator/>
      </w:r>
    </w:p>
  </w:endnote>
  <w:endnote w:type="continuationSeparator" w:id="0">
    <w:p w14:paraId="6C195115" w14:textId="77777777" w:rsidR="00E82E10" w:rsidRDefault="00E82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XO Thame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Gotham Pro Black">
    <w:panose1 w:val="02000903040000020004"/>
    <w:charset w:val="CC"/>
    <w:family w:val="auto"/>
    <w:pitch w:val="variable"/>
    <w:sig w:usb0="80000AAF" w:usb1="5000204A" w:usb2="00000000" w:usb3="00000000" w:csb0="0000003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1EAD3" w14:textId="77777777" w:rsidR="00452F47" w:rsidRDefault="00130B3D">
    <w:pPr>
      <w:pStyle w:val="ab"/>
      <w:jc w:val="center"/>
    </w:pPr>
    <w:r>
      <w:fldChar w:fldCharType="begin"/>
    </w:r>
    <w:r>
      <w:instrText xml:space="preserve"> PAGE </w:instrText>
    </w:r>
    <w:r>
      <w:fldChar w:fldCharType="separate"/>
    </w:r>
    <w:r w:rsidR="008E0669">
      <w:rPr>
        <w:noProof/>
      </w:rPr>
      <w:t>21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80361" w14:textId="77777777" w:rsidR="00452F47" w:rsidRDefault="00452F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ECF48" w14:textId="77777777" w:rsidR="00E82E10" w:rsidRDefault="00E82E10">
      <w:r>
        <w:separator/>
      </w:r>
    </w:p>
  </w:footnote>
  <w:footnote w:type="continuationSeparator" w:id="0">
    <w:p w14:paraId="6E164C0E" w14:textId="77777777" w:rsidR="00E82E10" w:rsidRDefault="00E82E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347D6"/>
    <w:multiLevelType w:val="multilevel"/>
    <w:tmpl w:val="200CB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F927A9"/>
    <w:multiLevelType w:val="hybridMultilevel"/>
    <w:tmpl w:val="6A34A992"/>
    <w:lvl w:ilvl="0" w:tplc="C4E03F80">
      <w:start w:val="1"/>
      <w:numFmt w:val="bullet"/>
      <w:pStyle w:val="1"/>
      <w:lvlText w:val=""/>
      <w:lvlJc w:val="left"/>
      <w:pPr>
        <w:tabs>
          <w:tab w:val="num" w:pos="720"/>
        </w:tabs>
        <w:ind w:left="720" w:hanging="360"/>
      </w:pPr>
      <w:rPr>
        <w:rFonts w:ascii="Symbol" w:hAnsi="Symbol"/>
        <w:sz w:val="20"/>
      </w:rPr>
    </w:lvl>
    <w:lvl w:ilvl="1" w:tplc="9964202A">
      <w:start w:val="1"/>
      <w:numFmt w:val="bullet"/>
      <w:lvlText w:val="o"/>
      <w:lvlJc w:val="left"/>
      <w:pPr>
        <w:tabs>
          <w:tab w:val="num" w:pos="1440"/>
        </w:tabs>
        <w:ind w:left="1440" w:hanging="360"/>
      </w:pPr>
      <w:rPr>
        <w:rFonts w:ascii="Courier New" w:hAnsi="Courier New"/>
        <w:sz w:val="20"/>
      </w:rPr>
    </w:lvl>
    <w:lvl w:ilvl="2" w:tplc="6812DA3E">
      <w:start w:val="1"/>
      <w:numFmt w:val="bullet"/>
      <w:lvlText w:val=""/>
      <w:lvlJc w:val="left"/>
      <w:pPr>
        <w:tabs>
          <w:tab w:val="num" w:pos="2160"/>
        </w:tabs>
        <w:ind w:left="2160" w:hanging="360"/>
      </w:pPr>
      <w:rPr>
        <w:rFonts w:ascii="Wingdings" w:hAnsi="Wingdings"/>
        <w:sz w:val="20"/>
      </w:rPr>
    </w:lvl>
    <w:lvl w:ilvl="3" w:tplc="0E2C1DE2">
      <w:start w:val="1"/>
      <w:numFmt w:val="bullet"/>
      <w:lvlText w:val=""/>
      <w:lvlJc w:val="left"/>
      <w:pPr>
        <w:tabs>
          <w:tab w:val="num" w:pos="2880"/>
        </w:tabs>
        <w:ind w:left="2880" w:hanging="360"/>
      </w:pPr>
      <w:rPr>
        <w:rFonts w:ascii="Wingdings" w:hAnsi="Wingdings"/>
        <w:sz w:val="20"/>
      </w:rPr>
    </w:lvl>
    <w:lvl w:ilvl="4" w:tplc="B80ACE9C">
      <w:start w:val="1"/>
      <w:numFmt w:val="bullet"/>
      <w:lvlText w:val=""/>
      <w:lvlJc w:val="left"/>
      <w:pPr>
        <w:tabs>
          <w:tab w:val="num" w:pos="3600"/>
        </w:tabs>
        <w:ind w:left="3600" w:hanging="360"/>
      </w:pPr>
      <w:rPr>
        <w:rFonts w:ascii="Wingdings" w:hAnsi="Wingdings"/>
        <w:sz w:val="20"/>
      </w:rPr>
    </w:lvl>
    <w:lvl w:ilvl="5" w:tplc="F1D4F7B2">
      <w:start w:val="1"/>
      <w:numFmt w:val="bullet"/>
      <w:lvlText w:val=""/>
      <w:lvlJc w:val="left"/>
      <w:pPr>
        <w:tabs>
          <w:tab w:val="num" w:pos="4320"/>
        </w:tabs>
        <w:ind w:left="4320" w:hanging="360"/>
      </w:pPr>
      <w:rPr>
        <w:rFonts w:ascii="Wingdings" w:hAnsi="Wingdings"/>
        <w:sz w:val="20"/>
      </w:rPr>
    </w:lvl>
    <w:lvl w:ilvl="6" w:tplc="27F8DEBC">
      <w:start w:val="1"/>
      <w:numFmt w:val="bullet"/>
      <w:lvlText w:val=""/>
      <w:lvlJc w:val="left"/>
      <w:pPr>
        <w:tabs>
          <w:tab w:val="num" w:pos="5040"/>
        </w:tabs>
        <w:ind w:left="5040" w:hanging="360"/>
      </w:pPr>
      <w:rPr>
        <w:rFonts w:ascii="Wingdings" w:hAnsi="Wingdings"/>
        <w:sz w:val="20"/>
      </w:rPr>
    </w:lvl>
    <w:lvl w:ilvl="7" w:tplc="85300450">
      <w:start w:val="1"/>
      <w:numFmt w:val="bullet"/>
      <w:lvlText w:val=""/>
      <w:lvlJc w:val="left"/>
      <w:pPr>
        <w:tabs>
          <w:tab w:val="num" w:pos="5760"/>
        </w:tabs>
        <w:ind w:left="5760" w:hanging="360"/>
      </w:pPr>
      <w:rPr>
        <w:rFonts w:ascii="Wingdings" w:hAnsi="Wingdings"/>
        <w:sz w:val="20"/>
      </w:rPr>
    </w:lvl>
    <w:lvl w:ilvl="8" w:tplc="CA7464E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1D62670A"/>
    <w:multiLevelType w:val="multilevel"/>
    <w:tmpl w:val="4D8C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9D4DB8"/>
    <w:multiLevelType w:val="multilevel"/>
    <w:tmpl w:val="BDB69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B561D8"/>
    <w:multiLevelType w:val="hybridMultilevel"/>
    <w:tmpl w:val="C630B716"/>
    <w:lvl w:ilvl="0" w:tplc="5066BC22">
      <w:start w:val="1"/>
      <w:numFmt w:val="bullet"/>
      <w:lvlText w:val=""/>
      <w:lvlJc w:val="left"/>
      <w:pPr>
        <w:ind w:left="928" w:hanging="360"/>
      </w:pPr>
    </w:lvl>
    <w:lvl w:ilvl="1" w:tplc="EBFE2002">
      <w:numFmt w:val="decimal"/>
      <w:lvlText w:val=""/>
      <w:lvlJc w:val="left"/>
    </w:lvl>
    <w:lvl w:ilvl="2" w:tplc="2DA69954">
      <w:numFmt w:val="decimal"/>
      <w:lvlText w:val=""/>
      <w:lvlJc w:val="left"/>
    </w:lvl>
    <w:lvl w:ilvl="3" w:tplc="BB149A14">
      <w:numFmt w:val="decimal"/>
      <w:lvlText w:val=""/>
      <w:lvlJc w:val="left"/>
    </w:lvl>
    <w:lvl w:ilvl="4" w:tplc="8E5A9D28">
      <w:numFmt w:val="decimal"/>
      <w:lvlText w:val=""/>
      <w:lvlJc w:val="left"/>
    </w:lvl>
    <w:lvl w:ilvl="5" w:tplc="9574299E">
      <w:numFmt w:val="decimal"/>
      <w:lvlText w:val=""/>
      <w:lvlJc w:val="left"/>
    </w:lvl>
    <w:lvl w:ilvl="6" w:tplc="E8D6DFEA">
      <w:numFmt w:val="decimal"/>
      <w:lvlText w:val=""/>
      <w:lvlJc w:val="left"/>
    </w:lvl>
    <w:lvl w:ilvl="7" w:tplc="90742F96">
      <w:numFmt w:val="decimal"/>
      <w:lvlText w:val=""/>
      <w:lvlJc w:val="left"/>
    </w:lvl>
    <w:lvl w:ilvl="8" w:tplc="F52C5222">
      <w:numFmt w:val="decimal"/>
      <w:lvlText w:val=""/>
      <w:lvlJc w:val="left"/>
    </w:lvl>
  </w:abstractNum>
  <w:abstractNum w:abstractNumId="5" w15:restartNumberingAfterBreak="0">
    <w:nsid w:val="3ADA0883"/>
    <w:multiLevelType w:val="multilevel"/>
    <w:tmpl w:val="5A4A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89230C"/>
    <w:multiLevelType w:val="multilevel"/>
    <w:tmpl w:val="7480E0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AE3E1D"/>
    <w:multiLevelType w:val="hybridMultilevel"/>
    <w:tmpl w:val="4FA253A4"/>
    <w:lvl w:ilvl="0" w:tplc="4952235C">
      <w:start w:val="1"/>
      <w:numFmt w:val="decimal"/>
      <w:pStyle w:val="10"/>
      <w:suff w:val="nothing"/>
      <w:lvlText w:val=""/>
      <w:lvlJc w:val="left"/>
      <w:pPr>
        <w:tabs>
          <w:tab w:val="num" w:pos="0"/>
        </w:tabs>
        <w:ind w:left="432" w:hanging="432"/>
      </w:pPr>
    </w:lvl>
    <w:lvl w:ilvl="1" w:tplc="05E44A88">
      <w:start w:val="1"/>
      <w:numFmt w:val="decimal"/>
      <w:pStyle w:val="2"/>
      <w:suff w:val="nothing"/>
      <w:lvlText w:val=""/>
      <w:lvlJc w:val="left"/>
      <w:pPr>
        <w:tabs>
          <w:tab w:val="num" w:pos="0"/>
        </w:tabs>
        <w:ind w:left="576" w:hanging="576"/>
      </w:pPr>
    </w:lvl>
    <w:lvl w:ilvl="2" w:tplc="AD226DD2">
      <w:start w:val="1"/>
      <w:numFmt w:val="decimal"/>
      <w:pStyle w:val="3"/>
      <w:suff w:val="nothing"/>
      <w:lvlText w:val=""/>
      <w:lvlJc w:val="left"/>
      <w:pPr>
        <w:tabs>
          <w:tab w:val="num" w:pos="0"/>
        </w:tabs>
        <w:ind w:left="720" w:hanging="720"/>
      </w:pPr>
    </w:lvl>
    <w:lvl w:ilvl="3" w:tplc="6D3037FC">
      <w:start w:val="1"/>
      <w:numFmt w:val="decimal"/>
      <w:pStyle w:val="4"/>
      <w:suff w:val="nothing"/>
      <w:lvlText w:val=""/>
      <w:lvlJc w:val="left"/>
      <w:pPr>
        <w:tabs>
          <w:tab w:val="num" w:pos="0"/>
        </w:tabs>
        <w:ind w:left="864" w:hanging="864"/>
      </w:pPr>
    </w:lvl>
    <w:lvl w:ilvl="4" w:tplc="249CEF70">
      <w:start w:val="1"/>
      <w:numFmt w:val="decimal"/>
      <w:pStyle w:val="5"/>
      <w:suff w:val="nothing"/>
      <w:lvlText w:val=""/>
      <w:lvlJc w:val="left"/>
      <w:pPr>
        <w:tabs>
          <w:tab w:val="num" w:pos="0"/>
        </w:tabs>
        <w:ind w:left="1008" w:hanging="1008"/>
      </w:pPr>
    </w:lvl>
    <w:lvl w:ilvl="5" w:tplc="494E9D68">
      <w:start w:val="1"/>
      <w:numFmt w:val="decimal"/>
      <w:suff w:val="nothing"/>
      <w:lvlText w:val=""/>
      <w:lvlJc w:val="left"/>
      <w:pPr>
        <w:tabs>
          <w:tab w:val="num" w:pos="0"/>
        </w:tabs>
        <w:ind w:left="1152" w:hanging="1152"/>
      </w:pPr>
    </w:lvl>
    <w:lvl w:ilvl="6" w:tplc="3B86FA0C">
      <w:start w:val="1"/>
      <w:numFmt w:val="decimal"/>
      <w:suff w:val="nothing"/>
      <w:lvlText w:val=""/>
      <w:lvlJc w:val="left"/>
      <w:pPr>
        <w:tabs>
          <w:tab w:val="num" w:pos="0"/>
        </w:tabs>
        <w:ind w:left="1296" w:hanging="1296"/>
      </w:pPr>
    </w:lvl>
    <w:lvl w:ilvl="7" w:tplc="543E2736">
      <w:start w:val="1"/>
      <w:numFmt w:val="decimal"/>
      <w:suff w:val="nothing"/>
      <w:lvlText w:val=""/>
      <w:lvlJc w:val="left"/>
      <w:pPr>
        <w:tabs>
          <w:tab w:val="num" w:pos="0"/>
        </w:tabs>
        <w:ind w:left="1440" w:hanging="1440"/>
      </w:pPr>
    </w:lvl>
    <w:lvl w:ilvl="8" w:tplc="B86A72EC">
      <w:start w:val="1"/>
      <w:numFmt w:val="decimal"/>
      <w:suff w:val="nothing"/>
      <w:lvlText w:val=""/>
      <w:lvlJc w:val="left"/>
      <w:pPr>
        <w:tabs>
          <w:tab w:val="num" w:pos="0"/>
        </w:tabs>
        <w:ind w:left="1584" w:hanging="1584"/>
      </w:pPr>
    </w:lvl>
  </w:abstractNum>
  <w:abstractNum w:abstractNumId="8" w15:restartNumberingAfterBreak="0">
    <w:nsid w:val="6499032E"/>
    <w:multiLevelType w:val="hybridMultilevel"/>
    <w:tmpl w:val="4BEAAE2C"/>
    <w:lvl w:ilvl="0" w:tplc="4E1AA228">
      <w:start w:val="1"/>
      <w:numFmt w:val="bullet"/>
      <w:pStyle w:val="a"/>
      <w:lvlText w:val=""/>
      <w:lvlJc w:val="left"/>
      <w:pPr>
        <w:tabs>
          <w:tab w:val="num" w:pos="360"/>
        </w:tabs>
        <w:ind w:left="360" w:hanging="360"/>
      </w:pPr>
      <w:rPr>
        <w:rFonts w:ascii="Symbol" w:hAnsi="Symbol"/>
      </w:rPr>
    </w:lvl>
    <w:lvl w:ilvl="1" w:tplc="69E60F68">
      <w:start w:val="1"/>
      <w:numFmt w:val="bullet"/>
      <w:lvlText w:val="o"/>
      <w:lvlJc w:val="left"/>
      <w:pPr>
        <w:ind w:left="1440" w:hanging="360"/>
      </w:pPr>
      <w:rPr>
        <w:rFonts w:ascii="Courier New" w:eastAsia="Courier New" w:hAnsi="Courier New" w:cs="Courier New" w:hint="default"/>
      </w:rPr>
    </w:lvl>
    <w:lvl w:ilvl="2" w:tplc="72327DB0">
      <w:start w:val="1"/>
      <w:numFmt w:val="bullet"/>
      <w:lvlText w:val="§"/>
      <w:lvlJc w:val="left"/>
      <w:pPr>
        <w:ind w:left="2160" w:hanging="360"/>
      </w:pPr>
      <w:rPr>
        <w:rFonts w:ascii="Wingdings" w:eastAsia="Wingdings" w:hAnsi="Wingdings" w:cs="Wingdings" w:hint="default"/>
      </w:rPr>
    </w:lvl>
    <w:lvl w:ilvl="3" w:tplc="68D40096">
      <w:start w:val="1"/>
      <w:numFmt w:val="bullet"/>
      <w:lvlText w:val="·"/>
      <w:lvlJc w:val="left"/>
      <w:pPr>
        <w:ind w:left="2880" w:hanging="360"/>
      </w:pPr>
      <w:rPr>
        <w:rFonts w:ascii="Symbol" w:eastAsia="Symbol" w:hAnsi="Symbol" w:cs="Symbol" w:hint="default"/>
      </w:rPr>
    </w:lvl>
    <w:lvl w:ilvl="4" w:tplc="D90E7FF8">
      <w:start w:val="1"/>
      <w:numFmt w:val="bullet"/>
      <w:lvlText w:val="o"/>
      <w:lvlJc w:val="left"/>
      <w:pPr>
        <w:ind w:left="3600" w:hanging="360"/>
      </w:pPr>
      <w:rPr>
        <w:rFonts w:ascii="Courier New" w:eastAsia="Courier New" w:hAnsi="Courier New" w:cs="Courier New" w:hint="default"/>
      </w:rPr>
    </w:lvl>
    <w:lvl w:ilvl="5" w:tplc="EC2ABEFA">
      <w:start w:val="1"/>
      <w:numFmt w:val="bullet"/>
      <w:lvlText w:val="§"/>
      <w:lvlJc w:val="left"/>
      <w:pPr>
        <w:ind w:left="4320" w:hanging="360"/>
      </w:pPr>
      <w:rPr>
        <w:rFonts w:ascii="Wingdings" w:eastAsia="Wingdings" w:hAnsi="Wingdings" w:cs="Wingdings" w:hint="default"/>
      </w:rPr>
    </w:lvl>
    <w:lvl w:ilvl="6" w:tplc="372C048C">
      <w:start w:val="1"/>
      <w:numFmt w:val="bullet"/>
      <w:lvlText w:val="·"/>
      <w:lvlJc w:val="left"/>
      <w:pPr>
        <w:ind w:left="5040" w:hanging="360"/>
      </w:pPr>
      <w:rPr>
        <w:rFonts w:ascii="Symbol" w:eastAsia="Symbol" w:hAnsi="Symbol" w:cs="Symbol" w:hint="default"/>
      </w:rPr>
    </w:lvl>
    <w:lvl w:ilvl="7" w:tplc="D504ABCA">
      <w:start w:val="1"/>
      <w:numFmt w:val="bullet"/>
      <w:lvlText w:val="o"/>
      <w:lvlJc w:val="left"/>
      <w:pPr>
        <w:ind w:left="5760" w:hanging="360"/>
      </w:pPr>
      <w:rPr>
        <w:rFonts w:ascii="Courier New" w:eastAsia="Courier New" w:hAnsi="Courier New" w:cs="Courier New" w:hint="default"/>
      </w:rPr>
    </w:lvl>
    <w:lvl w:ilvl="8" w:tplc="E6B09822">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6C0E17FD"/>
    <w:multiLevelType w:val="multilevel"/>
    <w:tmpl w:val="1A48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EB6A24"/>
    <w:multiLevelType w:val="multilevel"/>
    <w:tmpl w:val="5CD0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D374FA"/>
    <w:multiLevelType w:val="multilevel"/>
    <w:tmpl w:val="E1263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96404B"/>
    <w:multiLevelType w:val="hybridMultilevel"/>
    <w:tmpl w:val="7B74A5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79D400DA"/>
    <w:multiLevelType w:val="multilevel"/>
    <w:tmpl w:val="B54CA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2197828">
    <w:abstractNumId w:val="7"/>
  </w:num>
  <w:num w:numId="2" w16cid:durableId="2112041123">
    <w:abstractNumId w:val="1"/>
  </w:num>
  <w:num w:numId="3" w16cid:durableId="618876277">
    <w:abstractNumId w:val="8"/>
  </w:num>
  <w:num w:numId="4" w16cid:durableId="604579818">
    <w:abstractNumId w:val="4"/>
    <w:lvlOverride w:ilvl="0">
      <w:startOverride w:val="1"/>
    </w:lvlOverride>
  </w:num>
  <w:num w:numId="5" w16cid:durableId="1738429680">
    <w:abstractNumId w:val="11"/>
  </w:num>
  <w:num w:numId="6" w16cid:durableId="1702782888">
    <w:abstractNumId w:val="9"/>
  </w:num>
  <w:num w:numId="7" w16cid:durableId="1500463093">
    <w:abstractNumId w:val="0"/>
  </w:num>
  <w:num w:numId="8" w16cid:durableId="1183589192">
    <w:abstractNumId w:val="5"/>
  </w:num>
  <w:num w:numId="9" w16cid:durableId="1356275159">
    <w:abstractNumId w:val="10"/>
  </w:num>
  <w:num w:numId="10" w16cid:durableId="1978028318">
    <w:abstractNumId w:val="2"/>
  </w:num>
  <w:num w:numId="11" w16cid:durableId="1451971657">
    <w:abstractNumId w:val="3"/>
  </w:num>
  <w:num w:numId="12" w16cid:durableId="654063924">
    <w:abstractNumId w:val="6"/>
  </w:num>
  <w:num w:numId="13" w16cid:durableId="974024173">
    <w:abstractNumId w:val="12"/>
  </w:num>
  <w:num w:numId="14" w16cid:durableId="2045789359">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balanceSingleByteDoubleByteWidth/>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F47"/>
    <w:rsid w:val="00024012"/>
    <w:rsid w:val="00030C18"/>
    <w:rsid w:val="00046626"/>
    <w:rsid w:val="00070289"/>
    <w:rsid w:val="000F73BC"/>
    <w:rsid w:val="00113354"/>
    <w:rsid w:val="0012226D"/>
    <w:rsid w:val="0012352F"/>
    <w:rsid w:val="00130B3D"/>
    <w:rsid w:val="00131B13"/>
    <w:rsid w:val="001502AA"/>
    <w:rsid w:val="001B0155"/>
    <w:rsid w:val="00201098"/>
    <w:rsid w:val="002122FC"/>
    <w:rsid w:val="002458F2"/>
    <w:rsid w:val="002660A3"/>
    <w:rsid w:val="00290FE7"/>
    <w:rsid w:val="00297E1B"/>
    <w:rsid w:val="002A7B3C"/>
    <w:rsid w:val="002B03DC"/>
    <w:rsid w:val="002D4129"/>
    <w:rsid w:val="002E7A2D"/>
    <w:rsid w:val="00302023"/>
    <w:rsid w:val="00307B86"/>
    <w:rsid w:val="0032789C"/>
    <w:rsid w:val="00331273"/>
    <w:rsid w:val="003578C0"/>
    <w:rsid w:val="003B79F4"/>
    <w:rsid w:val="003C5AF1"/>
    <w:rsid w:val="003E2EDF"/>
    <w:rsid w:val="003F4EBE"/>
    <w:rsid w:val="0042319A"/>
    <w:rsid w:val="004320B9"/>
    <w:rsid w:val="00446E27"/>
    <w:rsid w:val="00452F47"/>
    <w:rsid w:val="00490E76"/>
    <w:rsid w:val="004B765B"/>
    <w:rsid w:val="00510DB0"/>
    <w:rsid w:val="00556DAB"/>
    <w:rsid w:val="005965F5"/>
    <w:rsid w:val="005B5DD3"/>
    <w:rsid w:val="005F6C1B"/>
    <w:rsid w:val="00634AEC"/>
    <w:rsid w:val="00650B40"/>
    <w:rsid w:val="0066187D"/>
    <w:rsid w:val="00663E7E"/>
    <w:rsid w:val="00690DCA"/>
    <w:rsid w:val="006945C4"/>
    <w:rsid w:val="006D7FA9"/>
    <w:rsid w:val="006F4222"/>
    <w:rsid w:val="006F7C16"/>
    <w:rsid w:val="00701239"/>
    <w:rsid w:val="00702E6D"/>
    <w:rsid w:val="00735488"/>
    <w:rsid w:val="00736519"/>
    <w:rsid w:val="007626D7"/>
    <w:rsid w:val="00765397"/>
    <w:rsid w:val="007657B1"/>
    <w:rsid w:val="0077021E"/>
    <w:rsid w:val="00796544"/>
    <w:rsid w:val="007A4D6D"/>
    <w:rsid w:val="00821528"/>
    <w:rsid w:val="00822043"/>
    <w:rsid w:val="00851CEB"/>
    <w:rsid w:val="008871AD"/>
    <w:rsid w:val="008E0669"/>
    <w:rsid w:val="008E5E1B"/>
    <w:rsid w:val="008F7A70"/>
    <w:rsid w:val="0090336A"/>
    <w:rsid w:val="009509A9"/>
    <w:rsid w:val="00951DF7"/>
    <w:rsid w:val="00953D9F"/>
    <w:rsid w:val="00960EC2"/>
    <w:rsid w:val="00A23737"/>
    <w:rsid w:val="00A50D90"/>
    <w:rsid w:val="00A7002E"/>
    <w:rsid w:val="00AE3947"/>
    <w:rsid w:val="00AE49B1"/>
    <w:rsid w:val="00AE5AB9"/>
    <w:rsid w:val="00AF2CC8"/>
    <w:rsid w:val="00B454F6"/>
    <w:rsid w:val="00BB18BC"/>
    <w:rsid w:val="00C83655"/>
    <w:rsid w:val="00CA19EE"/>
    <w:rsid w:val="00CA1E89"/>
    <w:rsid w:val="00CD2B75"/>
    <w:rsid w:val="00CD5B37"/>
    <w:rsid w:val="00D00CFE"/>
    <w:rsid w:val="00D60F4A"/>
    <w:rsid w:val="00D622EE"/>
    <w:rsid w:val="00D675B0"/>
    <w:rsid w:val="00DE10B6"/>
    <w:rsid w:val="00E141B7"/>
    <w:rsid w:val="00E34A11"/>
    <w:rsid w:val="00E82E10"/>
    <w:rsid w:val="00EC17E9"/>
    <w:rsid w:val="00EE046F"/>
    <w:rsid w:val="00F139CD"/>
    <w:rsid w:val="00F619AB"/>
    <w:rsid w:val="00F740CD"/>
    <w:rsid w:val="00F87800"/>
    <w:rsid w:val="00FB249E"/>
    <w:rsid w:val="00FB254B"/>
    <w:rsid w:val="00FF13A2"/>
    <w:rsid w:val="00FF67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C1228"/>
  <w15:docId w15:val="{132B4077-9EBA-4421-ADD5-756543951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sz w:val="24"/>
    </w:rPr>
  </w:style>
  <w:style w:type="paragraph" w:styleId="10">
    <w:name w:val="heading 1"/>
    <w:basedOn w:val="a0"/>
    <w:next w:val="a1"/>
    <w:link w:val="11"/>
    <w:qFormat/>
    <w:pPr>
      <w:numPr>
        <w:numId w:val="1"/>
      </w:numPr>
      <w:tabs>
        <w:tab w:val="left" w:pos="0"/>
      </w:tabs>
      <w:spacing w:before="120" w:after="120"/>
      <w:jc w:val="both"/>
      <w:outlineLvl w:val="0"/>
    </w:pPr>
    <w:rPr>
      <w:rFonts w:ascii="XO Thames" w:hAnsi="XO Thames" w:cs="XO Thames"/>
      <w:b/>
      <w:sz w:val="32"/>
    </w:rPr>
  </w:style>
  <w:style w:type="paragraph" w:styleId="2">
    <w:name w:val="heading 2"/>
    <w:basedOn w:val="a0"/>
    <w:next w:val="a1"/>
    <w:link w:val="21"/>
    <w:qFormat/>
    <w:pPr>
      <w:numPr>
        <w:ilvl w:val="1"/>
        <w:numId w:val="1"/>
      </w:numPr>
      <w:tabs>
        <w:tab w:val="left" w:pos="0"/>
      </w:tabs>
      <w:spacing w:before="120" w:after="120"/>
      <w:jc w:val="both"/>
      <w:outlineLvl w:val="1"/>
    </w:pPr>
    <w:rPr>
      <w:rFonts w:ascii="XO Thames" w:hAnsi="XO Thames" w:cs="XO Thames"/>
      <w:b/>
      <w:sz w:val="28"/>
    </w:rPr>
  </w:style>
  <w:style w:type="paragraph" w:styleId="3">
    <w:name w:val="heading 3"/>
    <w:basedOn w:val="a0"/>
    <w:next w:val="a1"/>
    <w:link w:val="31"/>
    <w:uiPriority w:val="9"/>
    <w:qFormat/>
    <w:pPr>
      <w:numPr>
        <w:ilvl w:val="2"/>
        <w:numId w:val="1"/>
      </w:numPr>
      <w:tabs>
        <w:tab w:val="left" w:pos="0"/>
      </w:tabs>
      <w:spacing w:before="120" w:after="120"/>
      <w:jc w:val="both"/>
      <w:outlineLvl w:val="2"/>
    </w:pPr>
    <w:rPr>
      <w:rFonts w:ascii="XO Thames" w:hAnsi="XO Thames" w:cs="XO Thames"/>
      <w:b/>
      <w:sz w:val="26"/>
    </w:rPr>
  </w:style>
  <w:style w:type="paragraph" w:styleId="4">
    <w:name w:val="heading 4"/>
    <w:basedOn w:val="a0"/>
    <w:next w:val="a1"/>
    <w:link w:val="41"/>
    <w:qFormat/>
    <w:pPr>
      <w:numPr>
        <w:ilvl w:val="3"/>
        <w:numId w:val="1"/>
      </w:numPr>
      <w:tabs>
        <w:tab w:val="left" w:pos="0"/>
      </w:tabs>
      <w:spacing w:before="120" w:after="120"/>
      <w:jc w:val="both"/>
      <w:outlineLvl w:val="3"/>
    </w:pPr>
    <w:rPr>
      <w:rFonts w:ascii="XO Thames" w:hAnsi="XO Thames" w:cs="XO Thames"/>
      <w:b/>
    </w:rPr>
  </w:style>
  <w:style w:type="paragraph" w:styleId="5">
    <w:name w:val="heading 5"/>
    <w:basedOn w:val="a0"/>
    <w:next w:val="a1"/>
    <w:link w:val="51"/>
    <w:qFormat/>
    <w:pPr>
      <w:numPr>
        <w:ilvl w:val="4"/>
        <w:numId w:val="1"/>
      </w:numPr>
      <w:tabs>
        <w:tab w:val="left" w:pos="0"/>
      </w:tabs>
      <w:spacing w:before="120" w:after="120"/>
      <w:jc w:val="both"/>
      <w:outlineLvl w:val="4"/>
    </w:pPr>
    <w:rPr>
      <w:rFonts w:ascii="XO Thames" w:hAnsi="XO Thames" w:cs="XO Thames"/>
      <w:b/>
      <w:sz w:val="22"/>
    </w:rPr>
  </w:style>
  <w:style w:type="paragraph" w:styleId="6">
    <w:name w:val="heading 6"/>
    <w:basedOn w:val="a0"/>
    <w:next w:val="a0"/>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0"/>
    <w:next w:val="a0"/>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0"/>
    <w:next w:val="a0"/>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0"/>
    <w:next w:val="a0"/>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basedOn w:val="a2"/>
    <w:link w:val="10"/>
    <w:rPr>
      <w:rFonts w:ascii="XO Thames" w:hAnsi="XO Thames" w:cs="XO Thames"/>
      <w:b/>
      <w:sz w:val="32"/>
    </w:rPr>
  </w:style>
  <w:style w:type="character" w:customStyle="1" w:styleId="21">
    <w:name w:val="Заголовок 2 Знак1"/>
    <w:basedOn w:val="a2"/>
    <w:link w:val="2"/>
    <w:rPr>
      <w:rFonts w:ascii="XO Thames" w:hAnsi="XO Thames" w:cs="XO Thames"/>
      <w:b/>
      <w:sz w:val="28"/>
    </w:rPr>
  </w:style>
  <w:style w:type="character" w:customStyle="1" w:styleId="31">
    <w:name w:val="Заголовок 3 Знак1"/>
    <w:basedOn w:val="a2"/>
    <w:link w:val="3"/>
    <w:uiPriority w:val="9"/>
    <w:rPr>
      <w:rFonts w:ascii="XO Thames" w:hAnsi="XO Thames" w:cs="XO Thames"/>
      <w:b/>
      <w:sz w:val="26"/>
    </w:rPr>
  </w:style>
  <w:style w:type="character" w:customStyle="1" w:styleId="41">
    <w:name w:val="Заголовок 4 Знак1"/>
    <w:basedOn w:val="a2"/>
    <w:link w:val="4"/>
    <w:rPr>
      <w:rFonts w:ascii="XO Thames" w:hAnsi="XO Thames" w:cs="XO Thames"/>
      <w:b/>
      <w:sz w:val="24"/>
    </w:rPr>
  </w:style>
  <w:style w:type="character" w:customStyle="1" w:styleId="51">
    <w:name w:val="Заголовок 5 Знак1"/>
    <w:basedOn w:val="a2"/>
    <w:link w:val="5"/>
    <w:rPr>
      <w:rFonts w:ascii="XO Thames" w:hAnsi="XO Thames" w:cs="XO Thames"/>
      <w:b/>
      <w:sz w:val="22"/>
    </w:rPr>
  </w:style>
  <w:style w:type="character" w:customStyle="1" w:styleId="60">
    <w:name w:val="Заголовок 6 Знак"/>
    <w:basedOn w:val="a2"/>
    <w:link w:val="6"/>
    <w:uiPriority w:val="9"/>
    <w:rPr>
      <w:rFonts w:ascii="Arial" w:eastAsia="Arial" w:hAnsi="Arial" w:cs="Arial"/>
      <w:b/>
      <w:bCs/>
      <w:sz w:val="22"/>
      <w:szCs w:val="22"/>
    </w:rPr>
  </w:style>
  <w:style w:type="character" w:customStyle="1" w:styleId="70">
    <w:name w:val="Заголовок 7 Знак"/>
    <w:basedOn w:val="a2"/>
    <w:link w:val="7"/>
    <w:uiPriority w:val="9"/>
    <w:rPr>
      <w:rFonts w:ascii="Arial" w:eastAsia="Arial" w:hAnsi="Arial" w:cs="Arial"/>
      <w:b/>
      <w:bCs/>
      <w:i/>
      <w:iCs/>
      <w:sz w:val="22"/>
      <w:szCs w:val="22"/>
    </w:rPr>
  </w:style>
  <w:style w:type="character" w:customStyle="1" w:styleId="80">
    <w:name w:val="Заголовок 8 Знак"/>
    <w:basedOn w:val="a2"/>
    <w:link w:val="8"/>
    <w:uiPriority w:val="9"/>
    <w:rPr>
      <w:rFonts w:ascii="Arial" w:eastAsia="Arial" w:hAnsi="Arial" w:cs="Arial"/>
      <w:i/>
      <w:iCs/>
      <w:sz w:val="22"/>
      <w:szCs w:val="22"/>
    </w:rPr>
  </w:style>
  <w:style w:type="character" w:customStyle="1" w:styleId="90">
    <w:name w:val="Заголовок 9 Знак"/>
    <w:basedOn w:val="a2"/>
    <w:link w:val="9"/>
    <w:uiPriority w:val="9"/>
    <w:rPr>
      <w:rFonts w:ascii="Arial" w:eastAsia="Arial" w:hAnsi="Arial" w:cs="Arial"/>
      <w:i/>
      <w:iCs/>
      <w:sz w:val="21"/>
      <w:szCs w:val="21"/>
    </w:rPr>
  </w:style>
  <w:style w:type="paragraph" w:styleId="a5">
    <w:name w:val="Title"/>
    <w:basedOn w:val="a0"/>
    <w:next w:val="a0"/>
    <w:link w:val="a6"/>
    <w:uiPriority w:val="10"/>
    <w:qFormat/>
    <w:pPr>
      <w:spacing w:before="300" w:after="200"/>
      <w:contextualSpacing/>
    </w:pPr>
    <w:rPr>
      <w:sz w:val="48"/>
      <w:szCs w:val="48"/>
    </w:rPr>
  </w:style>
  <w:style w:type="character" w:customStyle="1" w:styleId="a6">
    <w:name w:val="Заголовок Знак"/>
    <w:basedOn w:val="a2"/>
    <w:link w:val="a5"/>
    <w:uiPriority w:val="10"/>
    <w:rPr>
      <w:sz w:val="48"/>
      <w:szCs w:val="48"/>
    </w:rPr>
  </w:style>
  <w:style w:type="paragraph" w:styleId="a7">
    <w:name w:val="Subtitle"/>
    <w:basedOn w:val="a0"/>
    <w:next w:val="a0"/>
    <w:link w:val="12"/>
    <w:qFormat/>
    <w:pPr>
      <w:jc w:val="both"/>
    </w:pPr>
    <w:rPr>
      <w:rFonts w:ascii="XO Thames" w:hAnsi="XO Thames" w:cs="XO Thames"/>
      <w:i/>
      <w:iCs/>
      <w:sz w:val="28"/>
      <w:szCs w:val="28"/>
    </w:rPr>
  </w:style>
  <w:style w:type="character" w:customStyle="1" w:styleId="12">
    <w:name w:val="Подзаголовок Знак1"/>
    <w:basedOn w:val="a2"/>
    <w:link w:val="a7"/>
    <w:uiPriority w:val="11"/>
    <w:rPr>
      <w:sz w:val="24"/>
      <w:szCs w:val="24"/>
    </w:rPr>
  </w:style>
  <w:style w:type="paragraph" w:styleId="20">
    <w:name w:val="Quote"/>
    <w:basedOn w:val="a0"/>
    <w:next w:val="a0"/>
    <w:link w:val="22"/>
    <w:uiPriority w:val="29"/>
    <w:qFormat/>
    <w:pPr>
      <w:ind w:left="720" w:right="720"/>
    </w:pPr>
    <w:rPr>
      <w:i/>
    </w:rPr>
  </w:style>
  <w:style w:type="character" w:customStyle="1" w:styleId="22">
    <w:name w:val="Цитата 2 Знак"/>
    <w:link w:val="20"/>
    <w:uiPriority w:val="29"/>
    <w:rPr>
      <w:i/>
    </w:rPr>
  </w:style>
  <w:style w:type="paragraph" w:styleId="a8">
    <w:name w:val="Intense Quote"/>
    <w:basedOn w:val="a0"/>
    <w:next w:val="a0"/>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paragraph" w:styleId="aa">
    <w:name w:val="header"/>
    <w:basedOn w:val="a0"/>
    <w:link w:val="13"/>
    <w:uiPriority w:val="99"/>
    <w:pPr>
      <w:suppressLineNumbers/>
      <w:tabs>
        <w:tab w:val="center" w:pos="4677"/>
        <w:tab w:val="right" w:pos="9355"/>
      </w:tabs>
    </w:pPr>
  </w:style>
  <w:style w:type="character" w:customStyle="1" w:styleId="13">
    <w:name w:val="Верхний колонтитул Знак1"/>
    <w:basedOn w:val="a2"/>
    <w:link w:val="aa"/>
    <w:uiPriority w:val="99"/>
  </w:style>
  <w:style w:type="paragraph" w:styleId="ab">
    <w:name w:val="footer"/>
    <w:basedOn w:val="a0"/>
    <w:link w:val="14"/>
    <w:pPr>
      <w:suppressLineNumbers/>
      <w:tabs>
        <w:tab w:val="center" w:pos="4677"/>
        <w:tab w:val="right" w:pos="9355"/>
      </w:tabs>
    </w:pPr>
  </w:style>
  <w:style w:type="character" w:customStyle="1" w:styleId="14">
    <w:name w:val="Нижний колонтитул Знак1"/>
    <w:basedOn w:val="a2"/>
    <w:link w:val="ab"/>
    <w:uiPriority w:val="99"/>
  </w:style>
  <w:style w:type="paragraph" w:styleId="ac">
    <w:name w:val="caption"/>
    <w:basedOn w:val="a0"/>
    <w:next w:val="a0"/>
    <w:link w:val="ad"/>
    <w:qFormat/>
    <w:pPr>
      <w:keepNext/>
      <w:spacing w:before="240" w:after="120"/>
    </w:pPr>
    <w:rPr>
      <w:rFonts w:ascii="Arial" w:eastAsia="Microsoft YaHei" w:hAnsi="Arial" w:cs="Lucida Sans"/>
      <w:sz w:val="28"/>
      <w:szCs w:val="28"/>
    </w:rPr>
  </w:style>
  <w:style w:type="character" w:customStyle="1" w:styleId="ad">
    <w:name w:val="Название объекта Знак"/>
    <w:basedOn w:val="a2"/>
    <w:link w:val="ac"/>
    <w:uiPriority w:val="35"/>
    <w:rPr>
      <w:b/>
      <w:bCs/>
      <w:color w:val="4F81BD" w:themeColor="accent1"/>
      <w:sz w:val="18"/>
      <w:szCs w:val="18"/>
    </w:rPr>
  </w:style>
  <w:style w:type="table" w:styleId="ae">
    <w:name w:val="Table Grid"/>
    <w:basedOn w:val="a3"/>
    <w:uiPriority w:val="59"/>
    <w:rPr>
      <w:rFonts w:ascii="Cambria" w:eastAsia="MS Mincho" w:hAnsi="Cambria"/>
      <w:sz w:val="22"/>
      <w:szCs w:val="22"/>
      <w:lang w:val="en-US" w:eastAsia="en-US"/>
    </w:rP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5">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0">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0">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0">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
    <w:name w:val="Hyperlink"/>
    <w:uiPriority w:val="99"/>
    <w:rPr>
      <w:color w:val="0000FF"/>
      <w:u w:val="single"/>
      <w:lang w:val="en-US" w:bidi="en-US"/>
    </w:rPr>
  </w:style>
  <w:style w:type="character" w:customStyle="1" w:styleId="16">
    <w:name w:val="Текст сноски Знак1"/>
    <w:link w:val="af0"/>
    <w:uiPriority w:val="99"/>
    <w:rPr>
      <w:sz w:val="18"/>
    </w:rPr>
  </w:style>
  <w:style w:type="paragraph" w:styleId="af1">
    <w:name w:val="endnote text"/>
    <w:basedOn w:val="a0"/>
    <w:link w:val="af2"/>
    <w:uiPriority w:val="99"/>
    <w:semiHidden/>
    <w:unhideWhenUsed/>
    <w:rPr>
      <w:sz w:val="20"/>
    </w:rPr>
  </w:style>
  <w:style w:type="character" w:customStyle="1" w:styleId="af2">
    <w:name w:val="Текст концевой сноски Знак"/>
    <w:link w:val="af1"/>
    <w:uiPriority w:val="99"/>
    <w:rPr>
      <w:sz w:val="20"/>
    </w:rPr>
  </w:style>
  <w:style w:type="character" w:styleId="af3">
    <w:name w:val="endnote reference"/>
    <w:basedOn w:val="a2"/>
    <w:uiPriority w:val="99"/>
    <w:semiHidden/>
    <w:unhideWhenUsed/>
    <w:rPr>
      <w:vertAlign w:val="superscript"/>
    </w:rPr>
  </w:style>
  <w:style w:type="paragraph" w:styleId="17">
    <w:name w:val="toc 1"/>
    <w:basedOn w:val="a0"/>
    <w:uiPriority w:val="39"/>
    <w:pPr>
      <w:tabs>
        <w:tab w:val="right" w:leader="dot" w:pos="9638"/>
      </w:tabs>
    </w:pPr>
    <w:rPr>
      <w:rFonts w:ascii="XO Thames" w:hAnsi="XO Thames" w:cs="XO Thames"/>
      <w:b/>
      <w:sz w:val="28"/>
    </w:rPr>
  </w:style>
  <w:style w:type="paragraph" w:styleId="24">
    <w:name w:val="toc 2"/>
    <w:basedOn w:val="a0"/>
    <w:uiPriority w:val="39"/>
    <w:pPr>
      <w:tabs>
        <w:tab w:val="right" w:leader="dot" w:pos="9355"/>
      </w:tabs>
      <w:ind w:left="200"/>
    </w:pPr>
    <w:rPr>
      <w:rFonts w:ascii="XO Thames" w:hAnsi="XO Thames" w:cs="XO Thames"/>
      <w:sz w:val="28"/>
    </w:rPr>
  </w:style>
  <w:style w:type="paragraph" w:styleId="32">
    <w:name w:val="toc 3"/>
    <w:basedOn w:val="a0"/>
    <w:uiPriority w:val="39"/>
    <w:pPr>
      <w:tabs>
        <w:tab w:val="right" w:leader="dot" w:pos="9072"/>
      </w:tabs>
      <w:ind w:left="400"/>
    </w:pPr>
    <w:rPr>
      <w:rFonts w:ascii="XO Thames" w:hAnsi="XO Thames" w:cs="XO Thames"/>
      <w:sz w:val="28"/>
    </w:rPr>
  </w:style>
  <w:style w:type="paragraph" w:styleId="42">
    <w:name w:val="toc 4"/>
    <w:basedOn w:val="a0"/>
    <w:pPr>
      <w:tabs>
        <w:tab w:val="right" w:leader="dot" w:pos="8789"/>
      </w:tabs>
      <w:ind w:left="600"/>
    </w:pPr>
    <w:rPr>
      <w:rFonts w:ascii="XO Thames" w:hAnsi="XO Thames" w:cs="XO Thames"/>
      <w:sz w:val="28"/>
    </w:rPr>
  </w:style>
  <w:style w:type="paragraph" w:styleId="52">
    <w:name w:val="toc 5"/>
    <w:basedOn w:val="a0"/>
    <w:pPr>
      <w:tabs>
        <w:tab w:val="right" w:leader="dot" w:pos="8506"/>
      </w:tabs>
      <w:ind w:left="800"/>
    </w:pPr>
    <w:rPr>
      <w:rFonts w:ascii="XO Thames" w:hAnsi="XO Thames" w:cs="XO Thames"/>
      <w:sz w:val="28"/>
    </w:rPr>
  </w:style>
  <w:style w:type="paragraph" w:styleId="61">
    <w:name w:val="toc 6"/>
    <w:basedOn w:val="a0"/>
    <w:pPr>
      <w:tabs>
        <w:tab w:val="right" w:leader="dot" w:pos="8223"/>
      </w:tabs>
      <w:ind w:left="1000"/>
    </w:pPr>
    <w:rPr>
      <w:rFonts w:ascii="XO Thames" w:hAnsi="XO Thames" w:cs="XO Thames"/>
      <w:sz w:val="28"/>
    </w:rPr>
  </w:style>
  <w:style w:type="paragraph" w:styleId="71">
    <w:name w:val="toc 7"/>
    <w:basedOn w:val="a0"/>
    <w:pPr>
      <w:tabs>
        <w:tab w:val="right" w:leader="dot" w:pos="7940"/>
      </w:tabs>
      <w:ind w:left="1200"/>
    </w:pPr>
    <w:rPr>
      <w:rFonts w:ascii="XO Thames" w:hAnsi="XO Thames" w:cs="XO Thames"/>
      <w:sz w:val="28"/>
    </w:rPr>
  </w:style>
  <w:style w:type="paragraph" w:styleId="81">
    <w:name w:val="toc 8"/>
    <w:basedOn w:val="a0"/>
    <w:pPr>
      <w:tabs>
        <w:tab w:val="right" w:leader="dot" w:pos="7657"/>
      </w:tabs>
      <w:ind w:left="1400"/>
    </w:pPr>
    <w:rPr>
      <w:rFonts w:ascii="XO Thames" w:hAnsi="XO Thames" w:cs="XO Thames"/>
      <w:sz w:val="28"/>
    </w:rPr>
  </w:style>
  <w:style w:type="paragraph" w:styleId="91">
    <w:name w:val="toc 9"/>
    <w:basedOn w:val="a0"/>
    <w:pPr>
      <w:tabs>
        <w:tab w:val="right" w:leader="dot" w:pos="7374"/>
      </w:tabs>
      <w:ind w:left="1600"/>
    </w:pPr>
    <w:rPr>
      <w:rFonts w:ascii="XO Thames" w:hAnsi="XO Thames" w:cs="XO Thames"/>
      <w:sz w:val="28"/>
    </w:rPr>
  </w:style>
  <w:style w:type="paragraph" w:styleId="af4">
    <w:name w:val="TOC Heading"/>
    <w:basedOn w:val="10"/>
    <w:next w:val="a0"/>
    <w:uiPriority w:val="39"/>
    <w:semiHidden/>
    <w:unhideWhenUsed/>
    <w:qFormat/>
    <w:pPr>
      <w:keepNext/>
      <w:keepLines/>
      <w:numPr>
        <w:numId w:val="0"/>
      </w:numPr>
      <w:tabs>
        <w:tab w:val="left" w:pos="0"/>
      </w:tabs>
      <w:spacing w:before="480" w:after="0" w:line="276" w:lineRule="auto"/>
      <w:jc w:val="left"/>
      <w:outlineLvl w:val="9"/>
    </w:pPr>
    <w:rPr>
      <w:rFonts w:ascii="Cambria" w:eastAsia="Times New Roman" w:hAnsi="Cambria" w:cs="Times New Roman"/>
      <w:bCs/>
      <w:color w:val="365F91"/>
      <w:sz w:val="28"/>
      <w:szCs w:val="28"/>
      <w:lang w:eastAsia="ru-RU"/>
    </w:rPr>
  </w:style>
  <w:style w:type="paragraph" w:styleId="af5">
    <w:name w:val="table of figures"/>
    <w:basedOn w:val="a0"/>
    <w:next w:val="a0"/>
    <w:uiPriority w:val="99"/>
    <w:unhideWhenUsed/>
  </w:style>
  <w:style w:type="paragraph" w:styleId="a1">
    <w:name w:val="Body Text"/>
    <w:basedOn w:val="a0"/>
    <w:pPr>
      <w:spacing w:after="120"/>
    </w:pPr>
  </w:style>
  <w:style w:type="character" w:styleId="af6">
    <w:name w:val="Emphasis"/>
    <w:uiPriority w:val="20"/>
    <w:qFormat/>
    <w:rPr>
      <w:i/>
      <w:iCs/>
    </w:rPr>
  </w:style>
  <w:style w:type="character" w:styleId="af7">
    <w:name w:val="Strong"/>
    <w:uiPriority w:val="22"/>
    <w:qFormat/>
    <w:rPr>
      <w:b/>
      <w:bCs/>
    </w:rPr>
  </w:style>
  <w:style w:type="paragraph" w:styleId="af8">
    <w:name w:val="Balloon Text"/>
    <w:basedOn w:val="a0"/>
    <w:rPr>
      <w:rFonts w:ascii="Tahoma" w:hAnsi="Tahoma" w:cs="Tahoma"/>
      <w:sz w:val="16"/>
    </w:rPr>
  </w:style>
  <w:style w:type="paragraph" w:styleId="af9">
    <w:name w:val="annotation subject"/>
    <w:basedOn w:val="18"/>
    <w:rPr>
      <w:b/>
      <w:bCs/>
    </w:rPr>
  </w:style>
  <w:style w:type="paragraph" w:customStyle="1" w:styleId="18">
    <w:name w:val="Текст примечания1"/>
    <w:basedOn w:val="a0"/>
    <w:rPr>
      <w:sz w:val="20"/>
    </w:rPr>
  </w:style>
  <w:style w:type="paragraph" w:styleId="af0">
    <w:name w:val="footnote text"/>
    <w:basedOn w:val="a0"/>
    <w:link w:val="16"/>
    <w:rPr>
      <w:sz w:val="20"/>
    </w:rPr>
  </w:style>
  <w:style w:type="paragraph" w:styleId="afa">
    <w:name w:val="List"/>
    <w:basedOn w:val="a1"/>
    <w:rPr>
      <w:rFonts w:cs="Lucida Sans"/>
    </w:rPr>
  </w:style>
  <w:style w:type="paragraph" w:styleId="afb">
    <w:name w:val="Normal (Web)"/>
    <w:basedOn w:val="a0"/>
    <w:uiPriority w:val="99"/>
    <w:pPr>
      <w:spacing w:before="90" w:after="90"/>
    </w:pPr>
  </w:style>
  <w:style w:type="character" w:customStyle="1" w:styleId="WW8Num2z0">
    <w:name w:val="WW8Num2z0"/>
    <w:rPr>
      <w:rFonts w:ascii="Times New Roman" w:hAnsi="Times New Roman" w:cs="Cambria"/>
      <w:b/>
      <w:bCs/>
      <w:i/>
      <w:iCs/>
      <w:caps w:val="0"/>
      <w:smallCaps w:val="0"/>
      <w:color w:val="000000"/>
      <w:spacing w:val="0"/>
      <w:sz w:val="28"/>
      <w:szCs w:val="28"/>
      <w:lang w:val="ru-RU"/>
    </w:rPr>
  </w:style>
  <w:style w:type="character" w:customStyle="1" w:styleId="WW8Num3z0">
    <w:name w:val="WW8Num3z0"/>
    <w:rPr>
      <w:rFonts w:cs="Times New Roman"/>
      <w:b/>
      <w:color w:val="000000"/>
    </w:rPr>
  </w:style>
  <w:style w:type="character" w:customStyle="1" w:styleId="WW8Num4z0">
    <w:name w:val="WW8Num4z0"/>
    <w:rPr>
      <w:rFonts w:cs="Times New Roman"/>
      <w:b/>
      <w:color w:val="000000"/>
    </w:rPr>
  </w:style>
  <w:style w:type="character" w:customStyle="1" w:styleId="WW8Num5z0">
    <w:name w:val="WW8Num5z0"/>
  </w:style>
  <w:style w:type="character" w:customStyle="1" w:styleId="WW8Num6z0">
    <w:name w:val="WW8Num6z0"/>
    <w:rPr>
      <w:rFonts w:cs="Times New Roman"/>
      <w:b/>
      <w:color w:val="000000"/>
    </w:rPr>
  </w:style>
  <w:style w:type="character" w:customStyle="1" w:styleId="WW8Num7z0">
    <w:name w:val="WW8Num7z0"/>
    <w:rPr>
      <w:rFonts w:cs="Times New Roman"/>
      <w:b/>
      <w:color w:val="000000"/>
    </w:rPr>
  </w:style>
  <w:style w:type="character" w:customStyle="1" w:styleId="WW8Num8z0">
    <w:name w:val="WW8Num8z0"/>
    <w:rPr>
      <w:rFonts w:cs="Times New Roman"/>
      <w:b/>
      <w:color w:val="000000"/>
    </w:rPr>
  </w:style>
  <w:style w:type="character" w:customStyle="1" w:styleId="WW8Num9z0">
    <w:name w:val="WW8Num9z0"/>
    <w:rPr>
      <w:rFonts w:cs="Times New Roman"/>
      <w:b/>
      <w:color w:val="000000"/>
    </w:rPr>
  </w:style>
  <w:style w:type="character" w:customStyle="1" w:styleId="WW8Num10z0">
    <w:name w:val="WW8Num10z0"/>
    <w:rPr>
      <w:rFonts w:cs="Times New Roman"/>
      <w:b/>
      <w:color w:val="000000"/>
    </w:rPr>
  </w:style>
  <w:style w:type="character" w:customStyle="1" w:styleId="WW8Num11z0">
    <w:name w:val="WW8Num11z0"/>
    <w:rPr>
      <w:rFonts w:ascii="Times New Roman" w:hAnsi="Times New Roman" w:cs="Cambria"/>
      <w:b/>
      <w:bCs/>
      <w:i/>
      <w:iCs/>
      <w:caps w:val="0"/>
      <w:smallCaps w:val="0"/>
      <w:color w:val="000000"/>
      <w:spacing w:val="0"/>
      <w:sz w:val="28"/>
      <w:szCs w:val="28"/>
      <w:lang w:val="ru-RU"/>
    </w:rPr>
  </w:style>
  <w:style w:type="character" w:customStyle="1" w:styleId="72">
    <w:name w:val="Основной шрифт абзаца7"/>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62">
    <w:name w:val="Основной шрифт абзаца6"/>
  </w:style>
  <w:style w:type="character" w:customStyle="1" w:styleId="53">
    <w:name w:val="Основной шрифт абзаца5"/>
  </w:style>
  <w:style w:type="character" w:customStyle="1" w:styleId="43">
    <w:name w:val="Основной шрифт абзаца4"/>
  </w:style>
  <w:style w:type="character" w:customStyle="1" w:styleId="33">
    <w:name w:val="Основной шрифт абзаца3"/>
  </w:style>
  <w:style w:type="character" w:customStyle="1" w:styleId="19">
    <w:name w:val="Обычный1"/>
    <w:rPr>
      <w:rFonts w:ascii="Times New Roman" w:hAnsi="Times New Roman" w:cs="Times New Roman"/>
      <w:color w:val="000000"/>
      <w:sz w:val="24"/>
    </w:rPr>
  </w:style>
  <w:style w:type="character" w:customStyle="1" w:styleId="25">
    <w:name w:val="Оглавление 2 Знак"/>
    <w:rPr>
      <w:rFonts w:ascii="XO Thames" w:hAnsi="XO Thames" w:cs="XO Thames"/>
      <w:color w:val="000000"/>
      <w:sz w:val="28"/>
    </w:rPr>
  </w:style>
  <w:style w:type="character" w:customStyle="1" w:styleId="44">
    <w:name w:val="Оглавление 4 Знак"/>
    <w:rPr>
      <w:rFonts w:ascii="XO Thames" w:hAnsi="XO Thames" w:cs="XO Thames"/>
      <w:color w:val="000000"/>
      <w:sz w:val="28"/>
    </w:rPr>
  </w:style>
  <w:style w:type="character" w:customStyle="1" w:styleId="63">
    <w:name w:val="Оглавление 6 Знак"/>
    <w:rPr>
      <w:rFonts w:ascii="XO Thames" w:hAnsi="XO Thames" w:cs="XO Thames"/>
      <w:color w:val="000000"/>
      <w:sz w:val="28"/>
    </w:rPr>
  </w:style>
  <w:style w:type="character" w:customStyle="1" w:styleId="73">
    <w:name w:val="Оглавление 7 Знак"/>
    <w:rPr>
      <w:rFonts w:ascii="XO Thames" w:hAnsi="XO Thames" w:cs="XO Thames"/>
      <w:color w:val="000000"/>
      <w:sz w:val="28"/>
    </w:rPr>
  </w:style>
  <w:style w:type="character" w:customStyle="1" w:styleId="afc">
    <w:name w:val="Верхний колонтитул Знак"/>
    <w:uiPriority w:val="99"/>
    <w:rPr>
      <w:rFonts w:ascii="Times New Roman" w:hAnsi="Times New Roman" w:cs="Times New Roman"/>
      <w:color w:val="000000"/>
      <w:sz w:val="24"/>
    </w:rPr>
  </w:style>
  <w:style w:type="character" w:customStyle="1" w:styleId="34">
    <w:name w:val="Заголовок 3 Знак"/>
    <w:uiPriority w:val="9"/>
    <w:rPr>
      <w:rFonts w:ascii="XO Thames" w:hAnsi="XO Thames" w:cs="XO Thames"/>
      <w:b/>
      <w:color w:val="000000"/>
      <w:sz w:val="26"/>
    </w:rPr>
  </w:style>
  <w:style w:type="character" w:customStyle="1" w:styleId="afd">
    <w:name w:val="Обычный (веб) Знак"/>
    <w:rPr>
      <w:rFonts w:ascii="Times New Roman" w:hAnsi="Times New Roman" w:cs="Times New Roman"/>
      <w:color w:val="000000"/>
      <w:sz w:val="24"/>
    </w:rPr>
  </w:style>
  <w:style w:type="character" w:customStyle="1" w:styleId="1a">
    <w:name w:val="Гиперссылка1"/>
    <w:rPr>
      <w:color w:val="0000FF"/>
      <w:u w:val="single"/>
    </w:rPr>
  </w:style>
  <w:style w:type="character" w:customStyle="1" w:styleId="1b">
    <w:name w:val="Знак сноски1"/>
    <w:rPr>
      <w:vertAlign w:val="superscript"/>
    </w:rPr>
  </w:style>
  <w:style w:type="character" w:customStyle="1" w:styleId="35">
    <w:name w:val="Оглавление 3 Знак"/>
    <w:rPr>
      <w:rFonts w:ascii="XO Thames" w:hAnsi="XO Thames" w:cs="XO Thames"/>
      <w:color w:val="000000"/>
      <w:sz w:val="28"/>
    </w:rPr>
  </w:style>
  <w:style w:type="character" w:customStyle="1" w:styleId="afe">
    <w:name w:val="Текст сноски Знак"/>
    <w:rPr>
      <w:rFonts w:ascii="Times New Roman" w:hAnsi="Times New Roman" w:cs="Times New Roman"/>
      <w:color w:val="000000"/>
      <w:sz w:val="20"/>
    </w:rPr>
  </w:style>
  <w:style w:type="character" w:customStyle="1" w:styleId="1c">
    <w:name w:val="Основной шрифт абзаца1"/>
  </w:style>
  <w:style w:type="character" w:customStyle="1" w:styleId="54">
    <w:name w:val="Заголовок 5 Знак"/>
    <w:rPr>
      <w:rFonts w:ascii="XO Thames" w:hAnsi="XO Thames" w:cs="XO Thames"/>
      <w:b/>
      <w:color w:val="000000"/>
      <w:sz w:val="22"/>
    </w:rPr>
  </w:style>
  <w:style w:type="character" w:customStyle="1" w:styleId="aff">
    <w:name w:val="Нижний колонтитул Знак"/>
    <w:rPr>
      <w:rFonts w:ascii="Times New Roman" w:hAnsi="Times New Roman" w:cs="Times New Roman"/>
      <w:color w:val="000000"/>
      <w:sz w:val="24"/>
    </w:rPr>
  </w:style>
  <w:style w:type="character" w:customStyle="1" w:styleId="1d">
    <w:name w:val="Заголовок 1 Знак"/>
    <w:rPr>
      <w:rFonts w:ascii="XO Thames" w:hAnsi="XO Thames" w:cs="XO Thames"/>
      <w:b/>
      <w:color w:val="000000"/>
      <w:sz w:val="32"/>
    </w:rPr>
  </w:style>
  <w:style w:type="character" w:customStyle="1" w:styleId="Footnote">
    <w:name w:val="Footnote"/>
    <w:rPr>
      <w:rFonts w:ascii="XO Thames" w:hAnsi="XO Thames" w:cs="XO Thames"/>
    </w:rPr>
  </w:style>
  <w:style w:type="character" w:customStyle="1" w:styleId="1e">
    <w:name w:val="Оглавление 1 Знак"/>
    <w:rPr>
      <w:rFonts w:ascii="XO Thames" w:hAnsi="XO Thames" w:cs="XO Thames"/>
      <w:b/>
      <w:color w:val="000000"/>
      <w:sz w:val="28"/>
    </w:rPr>
  </w:style>
  <w:style w:type="character" w:customStyle="1" w:styleId="aff0">
    <w:name w:val="Без интервала Знак"/>
    <w:rPr>
      <w:rFonts w:ascii="Times New Roman" w:hAnsi="Times New Roman" w:cs="Times New Roman"/>
      <w:sz w:val="24"/>
    </w:rPr>
  </w:style>
  <w:style w:type="character" w:customStyle="1" w:styleId="HeaderandFooter">
    <w:name w:val="Header and Footer"/>
    <w:rPr>
      <w:rFonts w:ascii="XO Thames" w:hAnsi="XO Thames" w:cs="XO Thames"/>
    </w:rPr>
  </w:style>
  <w:style w:type="character" w:customStyle="1" w:styleId="92">
    <w:name w:val="Оглавление 9 Знак"/>
    <w:rPr>
      <w:rFonts w:ascii="XO Thames" w:hAnsi="XO Thames" w:cs="XO Thames"/>
      <w:color w:val="000000"/>
      <w:sz w:val="28"/>
    </w:rPr>
  </w:style>
  <w:style w:type="character" w:customStyle="1" w:styleId="82">
    <w:name w:val="Оглавление 8 Знак"/>
    <w:rPr>
      <w:rFonts w:ascii="XO Thames" w:hAnsi="XO Thames" w:cs="XO Thames"/>
      <w:color w:val="000000"/>
      <w:sz w:val="28"/>
    </w:rPr>
  </w:style>
  <w:style w:type="character" w:customStyle="1" w:styleId="55">
    <w:name w:val="Оглавление 5 Знак"/>
    <w:rPr>
      <w:rFonts w:ascii="XO Thames" w:hAnsi="XO Thames" w:cs="XO Thames"/>
      <w:color w:val="000000"/>
      <w:sz w:val="28"/>
    </w:rPr>
  </w:style>
  <w:style w:type="character" w:customStyle="1" w:styleId="aff1">
    <w:name w:val="Абзац списка Знак"/>
    <w:rPr>
      <w:rFonts w:ascii="Times New Roman" w:hAnsi="Times New Roman" w:cs="Times New Roman"/>
      <w:color w:val="000000"/>
      <w:sz w:val="24"/>
    </w:rPr>
  </w:style>
  <w:style w:type="character" w:customStyle="1" w:styleId="aff2">
    <w:name w:val="Подзаголовок Знак"/>
    <w:rPr>
      <w:rFonts w:ascii="XO Thames" w:hAnsi="XO Thames" w:cs="XO Thames"/>
      <w:i/>
      <w:color w:val="000000"/>
      <w:sz w:val="24"/>
    </w:rPr>
  </w:style>
  <w:style w:type="character" w:customStyle="1" w:styleId="aff3">
    <w:name w:val="Название Знак"/>
    <w:link w:val="45"/>
    <w:rPr>
      <w:rFonts w:ascii="XO Thames" w:hAnsi="XO Thames" w:cs="XO Thames"/>
      <w:b/>
      <w:caps/>
      <w:color w:val="000000"/>
      <w:sz w:val="40"/>
    </w:rPr>
  </w:style>
  <w:style w:type="paragraph" w:customStyle="1" w:styleId="45">
    <w:name w:val="Название4"/>
    <w:basedOn w:val="a0"/>
    <w:next w:val="a0"/>
    <w:link w:val="aff3"/>
    <w:uiPriority w:val="10"/>
    <w:qFormat/>
    <w:pPr>
      <w:pBdr>
        <w:bottom w:val="single" w:sz="8" w:space="4" w:color="4F81BD"/>
      </w:pBdr>
      <w:spacing w:after="300"/>
      <w:contextualSpacing/>
    </w:pPr>
    <w:rPr>
      <w:rFonts w:ascii="XO Thames" w:hAnsi="XO Thames" w:cs="XO Thames"/>
      <w:b/>
      <w:caps/>
      <w:color w:val="000000"/>
      <w:sz w:val="40"/>
      <w:lang w:eastAsia="ru-RU"/>
    </w:rPr>
  </w:style>
  <w:style w:type="character" w:customStyle="1" w:styleId="46">
    <w:name w:val="Заголовок 4 Знак"/>
    <w:rPr>
      <w:rFonts w:ascii="XO Thames" w:hAnsi="XO Thames" w:cs="XO Thames"/>
      <w:b/>
      <w:color w:val="000000"/>
      <w:sz w:val="24"/>
    </w:rPr>
  </w:style>
  <w:style w:type="character" w:customStyle="1" w:styleId="1f">
    <w:name w:val="Строгий1"/>
    <w:rPr>
      <w:b/>
    </w:rPr>
  </w:style>
  <w:style w:type="character" w:customStyle="1" w:styleId="26">
    <w:name w:val="Заголовок 2 Знак"/>
    <w:rPr>
      <w:rFonts w:ascii="XO Thames" w:hAnsi="XO Thames" w:cs="XO Thames"/>
      <w:b/>
      <w:color w:val="000000"/>
      <w:sz w:val="28"/>
    </w:rPr>
  </w:style>
  <w:style w:type="character" w:customStyle="1" w:styleId="aff4">
    <w:name w:val="Текст выноски Знак"/>
    <w:rPr>
      <w:rFonts w:ascii="Tahoma" w:hAnsi="Tahoma" w:cs="Tahoma"/>
      <w:color w:val="000000"/>
      <w:sz w:val="16"/>
    </w:rPr>
  </w:style>
  <w:style w:type="character" w:styleId="aff5">
    <w:name w:val="annotation reference"/>
    <w:rPr>
      <w:sz w:val="16"/>
      <w:szCs w:val="16"/>
    </w:rPr>
  </w:style>
  <w:style w:type="character" w:customStyle="1" w:styleId="aff6">
    <w:name w:val="Текст примечания Знак"/>
    <w:rPr>
      <w:rFonts w:ascii="Times New Roman" w:hAnsi="Times New Roman" w:cs="Times New Roman"/>
      <w:sz w:val="20"/>
    </w:rPr>
  </w:style>
  <w:style w:type="character" w:customStyle="1" w:styleId="aff7">
    <w:name w:val="Тема примечания Знак"/>
    <w:rPr>
      <w:rFonts w:ascii="Times New Roman" w:hAnsi="Times New Roman" w:cs="Times New Roman"/>
      <w:b/>
      <w:bCs/>
      <w:sz w:val="20"/>
    </w:rPr>
  </w:style>
  <w:style w:type="character" w:styleId="aff8">
    <w:name w:val="footnote reference"/>
    <w:rPr>
      <w:vertAlign w:val="superscript"/>
    </w:rPr>
  </w:style>
  <w:style w:type="character" w:customStyle="1" w:styleId="ListLabel1">
    <w:name w:val="ListLabel 1"/>
    <w:rPr>
      <w:b/>
    </w:rPr>
  </w:style>
  <w:style w:type="character" w:customStyle="1" w:styleId="ListLabel2">
    <w:name w:val="ListLabel 2"/>
    <w:rPr>
      <w:rFonts w:cs="Courier New"/>
    </w:rPr>
  </w:style>
  <w:style w:type="character" w:customStyle="1" w:styleId="INS">
    <w:name w:val="INS"/>
  </w:style>
  <w:style w:type="character" w:customStyle="1" w:styleId="1f0">
    <w:name w:val="Текст выноски Знак1"/>
    <w:rPr>
      <w:rFonts w:ascii="Tahoma" w:hAnsi="Tahoma" w:cs="Tahoma"/>
      <w:sz w:val="16"/>
      <w:szCs w:val="16"/>
    </w:rPr>
  </w:style>
  <w:style w:type="character" w:customStyle="1" w:styleId="aff9">
    <w:name w:val="Символ нумерации"/>
  </w:style>
  <w:style w:type="character" w:customStyle="1" w:styleId="DEL">
    <w:name w:val="DEL"/>
  </w:style>
  <w:style w:type="character" w:customStyle="1" w:styleId="1f1">
    <w:name w:val="Неразрешенное упоминание1"/>
    <w:rPr>
      <w:color w:val="605E5C"/>
      <w:shd w:val="clear" w:color="auto" w:fill="E1DFDD"/>
    </w:rPr>
  </w:style>
  <w:style w:type="character" w:customStyle="1" w:styleId="1f2">
    <w:name w:val="Знак примечания1"/>
    <w:rPr>
      <w:sz w:val="16"/>
      <w:szCs w:val="16"/>
    </w:rPr>
  </w:style>
  <w:style w:type="character" w:customStyle="1" w:styleId="1f3">
    <w:name w:val="Текст примечания Знак1"/>
  </w:style>
  <w:style w:type="character" w:customStyle="1" w:styleId="1f4">
    <w:name w:val="Тема примечания Знак1"/>
    <w:rPr>
      <w:b/>
      <w:bCs/>
    </w:rPr>
  </w:style>
  <w:style w:type="paragraph" w:customStyle="1" w:styleId="36">
    <w:name w:val="Заголовок3"/>
    <w:basedOn w:val="a0"/>
    <w:next w:val="a1"/>
    <w:pPr>
      <w:keepNext/>
      <w:spacing w:before="240" w:after="120"/>
    </w:pPr>
    <w:rPr>
      <w:rFonts w:ascii="Arial" w:eastAsia="Microsoft YaHei" w:hAnsi="Arial" w:cs="Lucida Sans"/>
      <w:sz w:val="28"/>
      <w:szCs w:val="28"/>
    </w:rPr>
  </w:style>
  <w:style w:type="paragraph" w:customStyle="1" w:styleId="64">
    <w:name w:val="Указатель6"/>
    <w:basedOn w:val="a0"/>
    <w:pPr>
      <w:suppressLineNumbers/>
    </w:pPr>
    <w:rPr>
      <w:rFonts w:cs="Lucida Sans"/>
    </w:rPr>
  </w:style>
  <w:style w:type="paragraph" w:customStyle="1" w:styleId="37">
    <w:name w:val="Название3"/>
    <w:basedOn w:val="a0"/>
    <w:pPr>
      <w:suppressLineNumbers/>
      <w:spacing w:before="120" w:after="120"/>
    </w:pPr>
    <w:rPr>
      <w:rFonts w:cs="Lucida Sans"/>
      <w:i/>
      <w:iCs/>
      <w:szCs w:val="24"/>
    </w:rPr>
  </w:style>
  <w:style w:type="paragraph" w:customStyle="1" w:styleId="56">
    <w:name w:val="Указатель5"/>
    <w:basedOn w:val="a0"/>
    <w:pPr>
      <w:suppressLineNumbers/>
    </w:pPr>
    <w:rPr>
      <w:rFonts w:cs="Lucida Sans"/>
    </w:rPr>
  </w:style>
  <w:style w:type="paragraph" w:customStyle="1" w:styleId="27">
    <w:name w:val="Название2"/>
    <w:basedOn w:val="a0"/>
    <w:next w:val="a7"/>
    <w:pPr>
      <w:spacing w:before="567" w:after="567"/>
      <w:jc w:val="center"/>
    </w:pPr>
    <w:rPr>
      <w:rFonts w:ascii="XO Thames" w:hAnsi="XO Thames" w:cs="XO Thames"/>
      <w:b/>
      <w:bCs/>
      <w:caps/>
      <w:sz w:val="40"/>
      <w:szCs w:val="36"/>
    </w:rPr>
  </w:style>
  <w:style w:type="paragraph" w:customStyle="1" w:styleId="47">
    <w:name w:val="Указатель4"/>
    <w:basedOn w:val="a0"/>
    <w:pPr>
      <w:suppressLineNumbers/>
    </w:pPr>
    <w:rPr>
      <w:rFonts w:cs="Lucida Sans"/>
    </w:rPr>
  </w:style>
  <w:style w:type="paragraph" w:customStyle="1" w:styleId="28">
    <w:name w:val="Заголовок2"/>
    <w:basedOn w:val="a0"/>
    <w:next w:val="a1"/>
    <w:pPr>
      <w:keepNext/>
      <w:spacing w:before="240" w:after="120"/>
    </w:pPr>
    <w:rPr>
      <w:rFonts w:ascii="Arial" w:eastAsia="Microsoft YaHei" w:hAnsi="Arial" w:cs="Lucida Sans"/>
      <w:sz w:val="28"/>
      <w:szCs w:val="28"/>
    </w:rPr>
  </w:style>
  <w:style w:type="paragraph" w:customStyle="1" w:styleId="38">
    <w:name w:val="Указатель3"/>
    <w:basedOn w:val="a0"/>
    <w:pPr>
      <w:suppressLineNumbers/>
    </w:pPr>
    <w:rPr>
      <w:rFonts w:cs="Lucida Sans"/>
    </w:rPr>
  </w:style>
  <w:style w:type="paragraph" w:customStyle="1" w:styleId="1f5">
    <w:name w:val="Заголовок1"/>
    <w:basedOn w:val="a0"/>
    <w:next w:val="a1"/>
    <w:pPr>
      <w:keepNext/>
      <w:spacing w:before="240" w:after="120"/>
    </w:pPr>
    <w:rPr>
      <w:rFonts w:ascii="Arial" w:eastAsia="Microsoft YaHei" w:hAnsi="Arial" w:cs="Lucida Sans"/>
      <w:sz w:val="28"/>
      <w:szCs w:val="28"/>
    </w:rPr>
  </w:style>
  <w:style w:type="paragraph" w:customStyle="1" w:styleId="29">
    <w:name w:val="Указатель2"/>
    <w:basedOn w:val="a0"/>
    <w:pPr>
      <w:suppressLineNumbers/>
    </w:pPr>
    <w:rPr>
      <w:rFonts w:cs="Lucida Sans"/>
    </w:rPr>
  </w:style>
  <w:style w:type="paragraph" w:customStyle="1" w:styleId="1f6">
    <w:name w:val="Название1"/>
    <w:basedOn w:val="a0"/>
    <w:pPr>
      <w:suppressLineNumbers/>
      <w:spacing w:before="120" w:after="120"/>
    </w:pPr>
    <w:rPr>
      <w:rFonts w:cs="Lucida Sans"/>
      <w:i/>
      <w:iCs/>
      <w:szCs w:val="24"/>
    </w:rPr>
  </w:style>
  <w:style w:type="paragraph" w:customStyle="1" w:styleId="1f7">
    <w:name w:val="Указатель1"/>
    <w:basedOn w:val="a0"/>
    <w:pPr>
      <w:suppressLineNumbers/>
    </w:pPr>
    <w:rPr>
      <w:rFonts w:cs="Lucida Sans"/>
    </w:rPr>
  </w:style>
  <w:style w:type="paragraph" w:customStyle="1" w:styleId="affa">
    <w:name w:val="Колонтитул"/>
    <w:basedOn w:val="a0"/>
    <w:pPr>
      <w:suppressLineNumbers/>
      <w:tabs>
        <w:tab w:val="center" w:pos="4819"/>
        <w:tab w:val="right" w:pos="9638"/>
      </w:tabs>
    </w:pPr>
  </w:style>
  <w:style w:type="paragraph" w:customStyle="1" w:styleId="110">
    <w:name w:val="Гиперссылка11"/>
    <w:rPr>
      <w:rFonts w:ascii="Calibri" w:hAnsi="Calibri" w:cs="Calibri"/>
      <w:color w:val="0000FF"/>
      <w:sz w:val="22"/>
      <w:u w:val="single"/>
    </w:rPr>
  </w:style>
  <w:style w:type="paragraph" w:customStyle="1" w:styleId="111">
    <w:name w:val="Знак сноски11"/>
    <w:pPr>
      <w:widowControl w:val="0"/>
    </w:pPr>
    <w:rPr>
      <w:rFonts w:ascii="Calibri" w:hAnsi="Calibri" w:cs="Calibri"/>
      <w:color w:val="000000"/>
      <w:sz w:val="22"/>
      <w:vertAlign w:val="superscript"/>
    </w:rPr>
  </w:style>
  <w:style w:type="paragraph" w:customStyle="1" w:styleId="112">
    <w:name w:val="Обычный11"/>
    <w:rPr>
      <w:sz w:val="24"/>
    </w:rPr>
  </w:style>
  <w:style w:type="paragraph" w:customStyle="1" w:styleId="113">
    <w:name w:val="Основной шрифт абзаца11"/>
    <w:rPr>
      <w:rFonts w:ascii="Calibri" w:hAnsi="Calibri" w:cs="Calibri"/>
      <w:sz w:val="22"/>
    </w:rPr>
  </w:style>
  <w:style w:type="paragraph" w:customStyle="1" w:styleId="2a">
    <w:name w:val="Гиперссылка2"/>
    <w:rPr>
      <w:rFonts w:ascii="Calibri" w:hAnsi="Calibri" w:cs="Calibri"/>
      <w:color w:val="0000FF"/>
      <w:sz w:val="22"/>
      <w:u w:val="single"/>
    </w:rPr>
  </w:style>
  <w:style w:type="paragraph" w:styleId="affb">
    <w:name w:val="No Spacing"/>
    <w:uiPriority w:val="1"/>
    <w:qFormat/>
    <w:rPr>
      <w:rFonts w:ascii="Calibri" w:eastAsia="Calibri" w:hAnsi="Calibri"/>
      <w:sz w:val="22"/>
      <w:szCs w:val="22"/>
      <w:lang w:eastAsia="en-US"/>
    </w:rPr>
  </w:style>
  <w:style w:type="paragraph" w:customStyle="1" w:styleId="HeaderandFooter1">
    <w:name w:val="Header and Footer1"/>
    <w:pPr>
      <w:jc w:val="both"/>
    </w:pPr>
    <w:rPr>
      <w:rFonts w:ascii="XO Thames" w:hAnsi="XO Thames" w:cs="XO Thames"/>
      <w:sz w:val="22"/>
    </w:rPr>
  </w:style>
  <w:style w:type="paragraph" w:customStyle="1" w:styleId="2b">
    <w:name w:val="Основной шрифт абзаца2"/>
    <w:rPr>
      <w:rFonts w:ascii="Calibri" w:hAnsi="Calibri" w:cs="Calibri"/>
      <w:sz w:val="22"/>
    </w:rPr>
  </w:style>
  <w:style w:type="paragraph" w:styleId="affc">
    <w:name w:val="List Paragraph"/>
    <w:basedOn w:val="a0"/>
    <w:qFormat/>
    <w:pPr>
      <w:ind w:left="708"/>
    </w:pPr>
  </w:style>
  <w:style w:type="paragraph" w:customStyle="1" w:styleId="114">
    <w:name w:val="Строгий11"/>
    <w:basedOn w:val="113"/>
    <w:rPr>
      <w:b/>
    </w:rPr>
  </w:style>
  <w:style w:type="paragraph" w:styleId="affd">
    <w:name w:val="annotation text"/>
    <w:basedOn w:val="a0"/>
    <w:rPr>
      <w:sz w:val="20"/>
    </w:rPr>
  </w:style>
  <w:style w:type="paragraph" w:customStyle="1" w:styleId="box-paragraphtext">
    <w:name w:val="box-paragraph__text"/>
    <w:basedOn w:val="a0"/>
    <w:pPr>
      <w:spacing w:before="100" w:after="100"/>
    </w:pPr>
    <w:rPr>
      <w:color w:val="00000A"/>
      <w:szCs w:val="24"/>
    </w:rPr>
  </w:style>
  <w:style w:type="paragraph" w:customStyle="1" w:styleId="1f8">
    <w:name w:val="Цитата1"/>
    <w:basedOn w:val="a0"/>
    <w:pPr>
      <w:spacing w:after="283"/>
      <w:ind w:left="567" w:right="567"/>
    </w:pPr>
  </w:style>
  <w:style w:type="paragraph" w:customStyle="1" w:styleId="2c">
    <w:name w:val="Цитата2"/>
    <w:basedOn w:val="a0"/>
    <w:pPr>
      <w:spacing w:after="283"/>
      <w:ind w:left="567" w:right="567"/>
    </w:pPr>
  </w:style>
  <w:style w:type="paragraph" w:customStyle="1" w:styleId="affe">
    <w:name w:val="Содержимое врезки"/>
    <w:basedOn w:val="a1"/>
  </w:style>
  <w:style w:type="paragraph" w:customStyle="1" w:styleId="NormalExport">
    <w:name w:val="Normal_Export"/>
    <w:basedOn w:val="a0"/>
    <w:pPr>
      <w:spacing w:after="240" w:line="20" w:lineRule="atLeast"/>
      <w:jc w:val="both"/>
    </w:pPr>
    <w:rPr>
      <w:rFonts w:ascii="Arial" w:eastAsia="Arial" w:hAnsi="Arial" w:cs="Arial"/>
      <w:color w:val="000000"/>
      <w:sz w:val="20"/>
    </w:rPr>
  </w:style>
  <w:style w:type="paragraph" w:customStyle="1" w:styleId="39">
    <w:name w:val="Цитата3"/>
    <w:basedOn w:val="a0"/>
    <w:pPr>
      <w:spacing w:after="283"/>
      <w:ind w:left="567" w:right="567"/>
    </w:pPr>
  </w:style>
  <w:style w:type="paragraph" w:customStyle="1" w:styleId="48">
    <w:name w:val="Цитата4"/>
    <w:basedOn w:val="a0"/>
    <w:pPr>
      <w:spacing w:after="283"/>
      <w:ind w:left="567" w:right="567"/>
    </w:pPr>
  </w:style>
  <w:style w:type="paragraph" w:customStyle="1" w:styleId="57">
    <w:name w:val="Цитата5"/>
    <w:basedOn w:val="a0"/>
    <w:pPr>
      <w:spacing w:after="283"/>
      <w:ind w:left="567" w:right="567"/>
    </w:pPr>
  </w:style>
  <w:style w:type="character" w:customStyle="1" w:styleId="article-authorsappointment">
    <w:name w:val="article-authors__appointment"/>
  </w:style>
  <w:style w:type="paragraph" w:customStyle="1" w:styleId="doctext">
    <w:name w:val="doc__text"/>
    <w:basedOn w:val="a0"/>
    <w:pPr>
      <w:spacing w:before="100" w:beforeAutospacing="1" w:after="100" w:afterAutospacing="1"/>
    </w:pPr>
    <w:rPr>
      <w:szCs w:val="24"/>
      <w:lang w:eastAsia="ru-RU"/>
    </w:rPr>
  </w:style>
  <w:style w:type="character" w:customStyle="1" w:styleId="articleinline-itemtitle">
    <w:name w:val="article__inline-item__title"/>
  </w:style>
  <w:style w:type="paragraph" w:customStyle="1" w:styleId="topic-bodycontent-text">
    <w:name w:val="topic-body__content-text"/>
    <w:basedOn w:val="a0"/>
    <w:pPr>
      <w:spacing w:before="100" w:beforeAutospacing="1" w:after="100" w:afterAutospacing="1"/>
    </w:pPr>
    <w:rPr>
      <w:rFonts w:eastAsia="Times New Roman"/>
      <w:szCs w:val="24"/>
      <w:lang w:eastAsia="ru-RU"/>
    </w:rPr>
  </w:style>
  <w:style w:type="character" w:customStyle="1" w:styleId="ts-direct-speech">
    <w:name w:val="ts-direct-speech"/>
    <w:basedOn w:val="a2"/>
  </w:style>
  <w:style w:type="character" w:customStyle="1" w:styleId="article-toolsbookmark-text">
    <w:name w:val="article-tools__bookmark-text"/>
    <w:basedOn w:val="a2"/>
  </w:style>
  <w:style w:type="character" w:customStyle="1" w:styleId="box-imageauthor">
    <w:name w:val="box-image__author"/>
    <w:basedOn w:val="a2"/>
  </w:style>
  <w:style w:type="paragraph" w:customStyle="1" w:styleId="ds-markdown-paragraph">
    <w:name w:val="ds-markdown-paragraph"/>
    <w:basedOn w:val="a0"/>
    <w:pPr>
      <w:spacing w:before="100" w:beforeAutospacing="1" w:after="100" w:afterAutospacing="1"/>
    </w:pPr>
    <w:rPr>
      <w:rFonts w:eastAsia="Times New Roman"/>
      <w:szCs w:val="24"/>
      <w:lang w:eastAsia="ru-RU"/>
    </w:rPr>
  </w:style>
  <w:style w:type="character" w:customStyle="1" w:styleId="ds-markdown-cite">
    <w:name w:val="ds-markdown-cite"/>
  </w:style>
  <w:style w:type="character" w:styleId="HTML">
    <w:name w:val="HTML Code"/>
    <w:unhideWhenUsed/>
    <w:rPr>
      <w:rFonts w:ascii="Courier New" w:eastAsia="Times New Roman" w:hAnsi="Courier New" w:cs="Courier New"/>
      <w:sz w:val="20"/>
      <w:szCs w:val="20"/>
    </w:rPr>
  </w:style>
  <w:style w:type="paragraph" w:styleId="afff">
    <w:name w:val="toa heading"/>
    <w:basedOn w:val="10"/>
    <w:next w:val="a0"/>
    <w:pPr>
      <w:keepNext/>
      <w:keepLines/>
      <w:numPr>
        <w:numId w:val="0"/>
      </w:numPr>
      <w:tabs>
        <w:tab w:val="left" w:pos="0"/>
      </w:tabs>
      <w:spacing w:before="480" w:after="0" w:line="276" w:lineRule="auto"/>
      <w:jc w:val="left"/>
      <w:outlineLvl w:val="9"/>
    </w:pPr>
    <w:rPr>
      <w:rFonts w:ascii="Cambria" w:eastAsia="Times New Roman" w:hAnsi="Cambria" w:cs="Times New Roman"/>
      <w:bCs/>
      <w:color w:val="365F91"/>
      <w:sz w:val="28"/>
      <w:szCs w:val="28"/>
    </w:rPr>
  </w:style>
  <w:style w:type="paragraph" w:styleId="a">
    <w:name w:val="List Bullet"/>
    <w:basedOn w:val="a0"/>
    <w:uiPriority w:val="99"/>
    <w:unhideWhenUsed/>
    <w:pPr>
      <w:numPr>
        <w:numId w:val="3"/>
      </w:numPr>
      <w:tabs>
        <w:tab w:val="clear" w:pos="360"/>
        <w:tab w:val="num" w:pos="0"/>
      </w:tabs>
      <w:spacing w:after="200" w:line="276" w:lineRule="auto"/>
      <w:ind w:left="432" w:hanging="432"/>
      <w:contextualSpacing/>
    </w:pPr>
    <w:rPr>
      <w:rFonts w:ascii="Cambria" w:eastAsia="MS Mincho" w:hAnsi="Cambria"/>
      <w:sz w:val="22"/>
      <w:szCs w:val="22"/>
      <w:lang w:val="en-US" w:eastAsia="en-US"/>
    </w:rPr>
  </w:style>
  <w:style w:type="character" w:customStyle="1" w:styleId="1f9">
    <w:name w:val="Название Знак1"/>
    <w:rPr>
      <w:rFonts w:ascii="Cambria" w:eastAsia="Times New Roman" w:hAnsi="Cambria" w:cs="Times New Roman"/>
      <w:b/>
      <w:bCs/>
      <w:sz w:val="32"/>
      <w:szCs w:val="32"/>
      <w:lang w:eastAsia="zh-CN"/>
    </w:rPr>
  </w:style>
  <w:style w:type="paragraph" w:customStyle="1" w:styleId="ArtTabNormal">
    <w:name w:val="ArtTabNormal"/>
    <w:rPr>
      <w:rFonts w:ascii="Arial" w:eastAsia="Arial" w:hAnsi="Arial" w:cs="Arial"/>
      <w:sz w:val="16"/>
      <w:lang w:eastAsia="ru-RU"/>
    </w:rPr>
  </w:style>
  <w:style w:type="paragraph" w:customStyle="1" w:styleId="ArtTabHeader">
    <w:name w:val="ArtTabHeader"/>
    <w:rPr>
      <w:rFonts w:ascii="Arial" w:eastAsia="Arial" w:hAnsi="Arial" w:cs="Arial"/>
      <w:b/>
      <w:sz w:val="16"/>
      <w:lang w:eastAsia="ru-RU"/>
    </w:rPr>
  </w:style>
  <w:style w:type="paragraph" w:customStyle="1" w:styleId="49">
    <w:name w:val="Стиль4"/>
    <w:rPr>
      <w:rFonts w:ascii="Arial" w:eastAsia="Arial" w:hAnsi="Arial" w:cs="Arial"/>
      <w:color w:val="003848"/>
      <w:sz w:val="28"/>
      <w:shd w:val="clear" w:color="auto" w:fill="FFFFFF"/>
      <w:lang w:eastAsia="ru-RU"/>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1">
    <w:name w:val="WW8Num5z1"/>
    <w:rPr>
      <w:rFonts w:ascii="Courier New" w:hAnsi="Courier New" w:cs="Courier New"/>
      <w:sz w:val="20"/>
    </w:rPr>
  </w:style>
  <w:style w:type="character" w:customStyle="1" w:styleId="WW8Num5z2">
    <w:name w:val="WW8Num5z2"/>
    <w:rPr>
      <w:rFonts w:ascii="Wingdings" w:hAnsi="Wingdings" w:cs="Wingdings"/>
      <w:sz w:val="20"/>
    </w:rPr>
  </w:style>
  <w:style w:type="character" w:customStyle="1" w:styleId="WW8Num6z1">
    <w:name w:val="WW8Num6z1"/>
    <w:rPr>
      <w:rFonts w:ascii="Courier New" w:hAnsi="Courier New" w:cs="Courier New"/>
      <w:sz w:val="20"/>
    </w:rPr>
  </w:style>
  <w:style w:type="character" w:customStyle="1" w:styleId="WW8Num6z2">
    <w:name w:val="WW8Num6z2"/>
    <w:rPr>
      <w:rFonts w:ascii="Wingdings" w:hAnsi="Wingdings" w:cs="Wingdings"/>
      <w:sz w:val="20"/>
    </w:rPr>
  </w:style>
  <w:style w:type="character" w:customStyle="1" w:styleId="WW8Num7z1">
    <w:name w:val="WW8Num7z1"/>
    <w:rPr>
      <w:rFonts w:ascii="Courier New" w:hAnsi="Courier New" w:cs="Courier New"/>
      <w:sz w:val="20"/>
    </w:rPr>
  </w:style>
  <w:style w:type="character" w:customStyle="1" w:styleId="WW8Num7z2">
    <w:name w:val="WW8Num7z2"/>
    <w:rPr>
      <w:rFonts w:ascii="Wingdings" w:hAnsi="Wingdings" w:cs="Wingdings"/>
      <w:sz w:val="20"/>
    </w:rPr>
  </w:style>
  <w:style w:type="character" w:customStyle="1" w:styleId="WW8Num8z1">
    <w:name w:val="WW8Num8z1"/>
    <w:rPr>
      <w:rFonts w:ascii="Courier New" w:hAnsi="Courier New" w:cs="Courier New"/>
      <w:sz w:val="20"/>
    </w:rPr>
  </w:style>
  <w:style w:type="character" w:customStyle="1" w:styleId="WW8Num8z2">
    <w:name w:val="WW8Num8z2"/>
    <w:rPr>
      <w:rFonts w:ascii="Wingdings" w:hAnsi="Wingdings" w:cs="Wingdings"/>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1">
    <w:name w:val="WW8Num10z1"/>
    <w:rPr>
      <w:rFonts w:ascii="Courier New" w:hAnsi="Courier New" w:cs="Courier New"/>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0">
    <w:name w:val="WW8Num12z0"/>
    <w:rPr>
      <w:rFonts w:ascii="Symbol" w:hAnsi="Symbol" w:cs="Symbol"/>
      <w:sz w:val="20"/>
    </w:rPr>
  </w:style>
  <w:style w:type="character" w:customStyle="1" w:styleId="WW8Num12z1">
    <w:name w:val="WW8Num12z1"/>
    <w:rPr>
      <w:rFonts w:ascii="Courier New" w:hAnsi="Courier New" w:cs="Courier New"/>
      <w:sz w:val="20"/>
    </w:rPr>
  </w:style>
  <w:style w:type="character" w:customStyle="1" w:styleId="WW8Num12z2">
    <w:name w:val="WW8Num12z2"/>
    <w:rPr>
      <w:rFonts w:ascii="Wingdings" w:hAnsi="Wingdings" w:cs="Wingdings"/>
      <w:sz w:val="20"/>
    </w:rPr>
  </w:style>
  <w:style w:type="character" w:customStyle="1" w:styleId="WW8Num13z0">
    <w:name w:val="WW8Num13z0"/>
    <w:rPr>
      <w:rFonts w:ascii="Symbol" w:hAnsi="Symbol" w:cs="Symbol"/>
      <w:sz w:val="20"/>
    </w:rPr>
  </w:style>
  <w:style w:type="character" w:customStyle="1" w:styleId="WW8Num13z1">
    <w:name w:val="WW8Num13z1"/>
    <w:rPr>
      <w:rFonts w:ascii="Courier New" w:hAnsi="Courier New" w:cs="Courier New"/>
      <w:sz w:val="20"/>
    </w:rPr>
  </w:style>
  <w:style w:type="character" w:customStyle="1" w:styleId="WW8Num13z2">
    <w:name w:val="WW8Num13z2"/>
    <w:rPr>
      <w:rFonts w:ascii="Wingdings" w:hAnsi="Wingdings" w:cs="Wingdings"/>
      <w:sz w:val="20"/>
    </w:rPr>
  </w:style>
  <w:style w:type="character" w:customStyle="1" w:styleId="WW8Num14z0">
    <w:name w:val="WW8Num14z0"/>
    <w:rPr>
      <w:rFonts w:ascii="Symbol" w:hAnsi="Symbol" w:cs="Symbol"/>
      <w:sz w:val="20"/>
    </w:rPr>
  </w:style>
  <w:style w:type="character" w:customStyle="1" w:styleId="WW8Num14z1">
    <w:name w:val="WW8Num14z1"/>
    <w:rPr>
      <w:rFonts w:ascii="Courier New" w:hAnsi="Courier New" w:cs="Courier New"/>
      <w:sz w:val="20"/>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7z0">
    <w:name w:val="WW8Num17z0"/>
    <w:rPr>
      <w:rFonts w:ascii="Symbol" w:hAnsi="Symbol" w:cs="Symbol"/>
      <w:sz w:val="20"/>
    </w:rPr>
  </w:style>
  <w:style w:type="character" w:customStyle="1" w:styleId="WW8Num17z1">
    <w:name w:val="WW8Num17z1"/>
    <w:rPr>
      <w:rFonts w:ascii="Courier New" w:hAnsi="Courier New" w:cs="Courier New"/>
      <w:sz w:val="20"/>
    </w:rPr>
  </w:style>
  <w:style w:type="character" w:customStyle="1" w:styleId="WW8Num17z2">
    <w:name w:val="WW8Num17z2"/>
    <w:rPr>
      <w:rFonts w:ascii="Wingdings" w:hAnsi="Wingdings" w:cs="Wingdings"/>
      <w:sz w:val="20"/>
    </w:rPr>
  </w:style>
  <w:style w:type="character" w:customStyle="1" w:styleId="WW8Num18z0">
    <w:name w:val="WW8Num18z0"/>
    <w:rPr>
      <w:rFonts w:ascii="Symbol" w:hAnsi="Symbol" w:cs="Symbol"/>
      <w:sz w:val="20"/>
    </w:rPr>
  </w:style>
  <w:style w:type="character" w:customStyle="1" w:styleId="WW8Num18z1">
    <w:name w:val="WW8Num18z1"/>
    <w:rPr>
      <w:rFonts w:ascii="Courier New" w:hAnsi="Courier New" w:cs="Courier New"/>
      <w:sz w:val="20"/>
    </w:rPr>
  </w:style>
  <w:style w:type="character" w:customStyle="1" w:styleId="WW8Num18z2">
    <w:name w:val="WW8Num18z2"/>
    <w:rPr>
      <w:rFonts w:ascii="Wingdings" w:hAnsi="Wingdings" w:cs="Wingdings"/>
      <w:sz w:val="20"/>
    </w:rPr>
  </w:style>
  <w:style w:type="character" w:customStyle="1" w:styleId="WW8Num20z0">
    <w:name w:val="WW8Num20z0"/>
    <w:rPr>
      <w:rFonts w:ascii="Symbol" w:hAnsi="Symbol" w:cs="Symbol"/>
      <w:sz w:val="20"/>
    </w:rPr>
  </w:style>
  <w:style w:type="character" w:customStyle="1" w:styleId="WW8Num20z1">
    <w:name w:val="WW8Num20z1"/>
    <w:rPr>
      <w:rFonts w:ascii="Courier New" w:hAnsi="Courier New" w:cs="Courier New"/>
      <w:sz w:val="20"/>
    </w:rPr>
  </w:style>
  <w:style w:type="character" w:customStyle="1" w:styleId="WW8Num20z2">
    <w:name w:val="WW8Num20z2"/>
    <w:rPr>
      <w:rFonts w:ascii="Wingdings" w:hAnsi="Wingdings" w:cs="Wingdings"/>
      <w:sz w:val="20"/>
    </w:rPr>
  </w:style>
  <w:style w:type="character" w:customStyle="1" w:styleId="WW8Num21z0">
    <w:name w:val="WW8Num21z0"/>
    <w:rPr>
      <w:rFonts w:ascii="Symbol" w:hAnsi="Symbol" w:cs="Symbol"/>
      <w:sz w:val="20"/>
    </w:rPr>
  </w:style>
  <w:style w:type="character" w:customStyle="1" w:styleId="WW8Num21z1">
    <w:name w:val="WW8Num21z1"/>
    <w:rPr>
      <w:rFonts w:ascii="Courier New" w:hAnsi="Courier New" w:cs="Courier New"/>
      <w:sz w:val="20"/>
    </w:rPr>
  </w:style>
  <w:style w:type="character" w:customStyle="1" w:styleId="WW8Num21z2">
    <w:name w:val="WW8Num21z2"/>
    <w:rPr>
      <w:rFonts w:ascii="Wingdings" w:hAnsi="Wingdings" w:cs="Wingdings"/>
      <w:sz w:val="20"/>
    </w:rPr>
  </w:style>
  <w:style w:type="character" w:customStyle="1" w:styleId="WW8Num22z0">
    <w:name w:val="WW8Num22z0"/>
    <w:rPr>
      <w:rFonts w:ascii="Symbol" w:hAnsi="Symbol" w:cs="Symbol"/>
      <w:sz w:val="20"/>
    </w:rPr>
  </w:style>
  <w:style w:type="character" w:customStyle="1" w:styleId="WW8Num22z1">
    <w:name w:val="WW8Num22z1"/>
    <w:rPr>
      <w:rFonts w:ascii="Courier New" w:hAnsi="Courier New" w:cs="Courier New"/>
      <w:sz w:val="20"/>
    </w:rPr>
  </w:style>
  <w:style w:type="character" w:customStyle="1" w:styleId="WW8Num22z2">
    <w:name w:val="WW8Num22z2"/>
    <w:rPr>
      <w:rFonts w:ascii="Wingdings" w:hAnsi="Wingdings" w:cs="Wingdings"/>
      <w:sz w:val="20"/>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5z1">
    <w:name w:val="WW8Num25z1"/>
    <w:rPr>
      <w:rFonts w:ascii="Courier New" w:hAnsi="Courier New" w:cs="Courier New"/>
      <w:sz w:val="20"/>
    </w:rPr>
  </w:style>
  <w:style w:type="character" w:customStyle="1" w:styleId="WW8Num27z0">
    <w:name w:val="WW8Num27z0"/>
    <w:rPr>
      <w:rFonts w:ascii="Symbol" w:hAnsi="Symbol" w:cs="Symbol"/>
      <w:sz w:val="20"/>
    </w:rPr>
  </w:style>
  <w:style w:type="character" w:customStyle="1" w:styleId="WW8Num27z1">
    <w:name w:val="WW8Num27z1"/>
    <w:rPr>
      <w:rFonts w:ascii="Courier New" w:hAnsi="Courier New" w:cs="Courier New"/>
      <w:sz w:val="20"/>
    </w:rPr>
  </w:style>
  <w:style w:type="character" w:customStyle="1" w:styleId="WW8Num27z2">
    <w:name w:val="WW8Num27z2"/>
    <w:rPr>
      <w:rFonts w:ascii="Wingdings" w:hAnsi="Wingdings" w:cs="Wingdings"/>
      <w:sz w:val="20"/>
    </w:rPr>
  </w:style>
  <w:style w:type="character" w:customStyle="1" w:styleId="WW8Num28z0">
    <w:name w:val="WW8Num28z0"/>
    <w:rPr>
      <w:rFonts w:ascii="Symbol" w:hAnsi="Symbol" w:cs="Symbol"/>
      <w:sz w:val="20"/>
    </w:rPr>
  </w:style>
  <w:style w:type="character" w:customStyle="1" w:styleId="WW8Num28z1">
    <w:name w:val="WW8Num28z1"/>
    <w:rPr>
      <w:rFonts w:ascii="Courier New" w:hAnsi="Courier New" w:cs="Courier New"/>
      <w:sz w:val="20"/>
    </w:rPr>
  </w:style>
  <w:style w:type="character" w:customStyle="1" w:styleId="WW8Num28z2">
    <w:name w:val="WW8Num28z2"/>
    <w:rPr>
      <w:rFonts w:ascii="Wingdings" w:hAnsi="Wingdings" w:cs="Wingdings"/>
      <w:sz w:val="20"/>
    </w:rPr>
  </w:style>
  <w:style w:type="character" w:customStyle="1" w:styleId="WW8Num29z0">
    <w:name w:val="WW8Num29z0"/>
    <w:rPr>
      <w:rFonts w:ascii="Symbol" w:hAnsi="Symbol" w:cs="Symbol"/>
      <w:sz w:val="20"/>
    </w:rPr>
  </w:style>
  <w:style w:type="character" w:customStyle="1" w:styleId="WW8Num29z1">
    <w:name w:val="WW8Num29z1"/>
    <w:rPr>
      <w:rFonts w:ascii="Courier New" w:hAnsi="Courier New" w:cs="Courier New"/>
      <w:sz w:val="20"/>
    </w:rPr>
  </w:style>
  <w:style w:type="character" w:customStyle="1" w:styleId="WW8Num29z2">
    <w:name w:val="WW8Num29z2"/>
    <w:rPr>
      <w:rFonts w:ascii="Wingdings" w:hAnsi="Wingdings" w:cs="Wingdings"/>
      <w:sz w:val="20"/>
    </w:rPr>
  </w:style>
  <w:style w:type="character" w:customStyle="1" w:styleId="WW8Num31z1">
    <w:name w:val="WW8Num31z1"/>
    <w:rPr>
      <w:rFonts w:ascii="Courier New" w:hAnsi="Courier New" w:cs="Courier New"/>
      <w:sz w:val="20"/>
    </w:rPr>
  </w:style>
  <w:style w:type="character" w:customStyle="1" w:styleId="WW8Num32z0">
    <w:name w:val="WW8Num32z0"/>
    <w:rPr>
      <w:rFonts w:ascii="Symbol" w:hAnsi="Symbol" w:cs="Symbol"/>
      <w:sz w:val="20"/>
    </w:rPr>
  </w:style>
  <w:style w:type="character" w:customStyle="1" w:styleId="WW8Num32z1">
    <w:name w:val="WW8Num32z1"/>
    <w:rPr>
      <w:rFonts w:ascii="Courier New" w:hAnsi="Courier New" w:cs="Courier New"/>
      <w:sz w:val="20"/>
    </w:rPr>
  </w:style>
  <w:style w:type="character" w:customStyle="1" w:styleId="WW8Num32z2">
    <w:name w:val="WW8Num32z2"/>
    <w:rPr>
      <w:rFonts w:ascii="Wingdings" w:hAnsi="Wingdings" w:cs="Wingdings"/>
      <w:sz w:val="20"/>
    </w:rPr>
  </w:style>
  <w:style w:type="character" w:customStyle="1" w:styleId="WW8Num34z0">
    <w:name w:val="WW8Num34z0"/>
    <w:rPr>
      <w:rFonts w:ascii="Symbol" w:hAnsi="Symbol" w:cs="Symbol"/>
      <w:sz w:val="20"/>
    </w:rPr>
  </w:style>
  <w:style w:type="character" w:customStyle="1" w:styleId="WW8Num34z1">
    <w:name w:val="WW8Num34z1"/>
    <w:rPr>
      <w:rFonts w:ascii="Courier New" w:hAnsi="Courier New" w:cs="Courier New"/>
      <w:sz w:val="20"/>
    </w:rPr>
  </w:style>
  <w:style w:type="character" w:customStyle="1" w:styleId="WW8Num34z2">
    <w:name w:val="WW8Num34z2"/>
    <w:rPr>
      <w:rFonts w:ascii="Wingdings" w:hAnsi="Wingdings" w:cs="Wingdings"/>
      <w:sz w:val="20"/>
    </w:rPr>
  </w:style>
  <w:style w:type="character" w:customStyle="1" w:styleId="WW8Num35z0">
    <w:name w:val="WW8Num35z0"/>
    <w:rPr>
      <w:rFonts w:ascii="Symbol" w:hAnsi="Symbol" w:cs="Symbol"/>
      <w:sz w:val="20"/>
    </w:rPr>
  </w:style>
  <w:style w:type="character" w:customStyle="1" w:styleId="WW8Num35z1">
    <w:name w:val="WW8Num35z1"/>
    <w:rPr>
      <w:rFonts w:ascii="Courier New" w:hAnsi="Courier New" w:cs="Courier New"/>
      <w:sz w:val="20"/>
    </w:rPr>
  </w:style>
  <w:style w:type="character" w:customStyle="1" w:styleId="WW8Num35z2">
    <w:name w:val="WW8Num35z2"/>
    <w:rPr>
      <w:rFonts w:ascii="Wingdings" w:hAnsi="Wingdings" w:cs="Wingdings"/>
      <w:sz w:val="20"/>
    </w:rPr>
  </w:style>
  <w:style w:type="character" w:customStyle="1" w:styleId="WW8Num36z0">
    <w:name w:val="WW8Num36z0"/>
    <w:rPr>
      <w:rFonts w:ascii="Symbol" w:hAnsi="Symbol" w:cs="Symbol"/>
      <w:sz w:val="20"/>
    </w:rPr>
  </w:style>
  <w:style w:type="character" w:customStyle="1" w:styleId="WW8Num36z1">
    <w:name w:val="WW8Num36z1"/>
    <w:rPr>
      <w:rFonts w:ascii="Courier New" w:hAnsi="Courier New" w:cs="Courier New"/>
      <w:sz w:val="20"/>
    </w:rPr>
  </w:style>
  <w:style w:type="character" w:customStyle="1" w:styleId="WW8Num36z2">
    <w:name w:val="WW8Num36z2"/>
    <w:rPr>
      <w:rFonts w:ascii="Wingdings" w:hAnsi="Wingdings" w:cs="Wingdings"/>
      <w:sz w:val="20"/>
    </w:rPr>
  </w:style>
  <w:style w:type="character" w:customStyle="1" w:styleId="WW8Num37z0">
    <w:name w:val="WW8Num37z0"/>
    <w:rPr>
      <w:rFonts w:ascii="Symbol" w:hAnsi="Symbol" w:cs="Symbol"/>
      <w:sz w:val="20"/>
    </w:rPr>
  </w:style>
  <w:style w:type="character" w:customStyle="1" w:styleId="WW8Num37z1">
    <w:name w:val="WW8Num37z1"/>
    <w:rPr>
      <w:rFonts w:ascii="Courier New" w:hAnsi="Courier New" w:cs="Courier New"/>
      <w:sz w:val="20"/>
    </w:rPr>
  </w:style>
  <w:style w:type="character" w:customStyle="1" w:styleId="WW8Num37z2">
    <w:name w:val="WW8Num37z2"/>
    <w:rPr>
      <w:rFonts w:ascii="Wingdings" w:hAnsi="Wingdings" w:cs="Wingdings"/>
      <w:sz w:val="20"/>
    </w:rPr>
  </w:style>
  <w:style w:type="character" w:customStyle="1" w:styleId="WW8Num38z0">
    <w:name w:val="WW8Num38z0"/>
    <w:rPr>
      <w:rFonts w:ascii="Symbol" w:hAnsi="Symbol" w:cs="Symbol"/>
      <w:sz w:val="20"/>
    </w:rPr>
  </w:style>
  <w:style w:type="character" w:customStyle="1" w:styleId="WW8Num38z1">
    <w:name w:val="WW8Num38z1"/>
    <w:rPr>
      <w:rFonts w:ascii="Courier New" w:hAnsi="Courier New" w:cs="Courier New"/>
      <w:sz w:val="20"/>
    </w:rPr>
  </w:style>
  <w:style w:type="character" w:customStyle="1" w:styleId="WW8Num38z2">
    <w:name w:val="WW8Num38z2"/>
    <w:rPr>
      <w:rFonts w:ascii="Wingdings" w:hAnsi="Wingdings" w:cs="Wingdings"/>
      <w:sz w:val="20"/>
    </w:rPr>
  </w:style>
  <w:style w:type="character" w:customStyle="1" w:styleId="WW8Num39z0">
    <w:name w:val="WW8Num39z0"/>
    <w:rPr>
      <w:rFonts w:ascii="Symbol" w:hAnsi="Symbol" w:cs="Symbol"/>
      <w:sz w:val="20"/>
    </w:rPr>
  </w:style>
  <w:style w:type="character" w:customStyle="1" w:styleId="WW8Num39z1">
    <w:name w:val="WW8Num39z1"/>
    <w:rPr>
      <w:rFonts w:ascii="Courier New" w:hAnsi="Courier New" w:cs="Courier New"/>
      <w:sz w:val="20"/>
    </w:rPr>
  </w:style>
  <w:style w:type="character" w:customStyle="1" w:styleId="WW8Num39z2">
    <w:name w:val="WW8Num39z2"/>
    <w:rPr>
      <w:rFonts w:ascii="Wingdings" w:hAnsi="Wingdings" w:cs="Wingdings"/>
      <w:sz w:val="20"/>
    </w:rPr>
  </w:style>
  <w:style w:type="character" w:customStyle="1" w:styleId="83">
    <w:name w:val="Основной шрифт абзаца8"/>
  </w:style>
  <w:style w:type="paragraph" w:customStyle="1" w:styleId="afff0">
    <w:name w:val="Заголовок;Название"/>
    <w:basedOn w:val="a0"/>
    <w:next w:val="a0"/>
    <w:pPr>
      <w:pBdr>
        <w:top w:val="none" w:sz="0" w:space="0" w:color="000000"/>
        <w:left w:val="none" w:sz="0" w:space="0" w:color="000000"/>
        <w:bottom w:val="single" w:sz="8" w:space="4" w:color="4F81BD"/>
        <w:right w:val="none" w:sz="0" w:space="0" w:color="000000"/>
      </w:pBdr>
      <w:spacing w:after="300"/>
      <w:contextualSpacing/>
    </w:pPr>
    <w:rPr>
      <w:rFonts w:ascii="XO Thames" w:hAnsi="XO Thames" w:cs="XO Thames"/>
      <w:b/>
      <w:caps/>
      <w:color w:val="000000"/>
      <w:sz w:val="40"/>
    </w:rPr>
  </w:style>
  <w:style w:type="paragraph" w:customStyle="1" w:styleId="74">
    <w:name w:val="Указатель7"/>
    <w:basedOn w:val="a0"/>
    <w:pPr>
      <w:suppressLineNumbers/>
    </w:pPr>
    <w:rPr>
      <w:rFonts w:cs="Lucida Sans"/>
    </w:rPr>
  </w:style>
  <w:style w:type="paragraph" w:customStyle="1" w:styleId="1fa">
    <w:name w:val="Название объекта1"/>
    <w:basedOn w:val="a0"/>
    <w:next w:val="a1"/>
    <w:pPr>
      <w:keepNext/>
      <w:spacing w:before="240" w:after="120"/>
    </w:pPr>
    <w:rPr>
      <w:rFonts w:ascii="Arial" w:eastAsia="Microsoft YaHei" w:hAnsi="Arial" w:cs="Lucida Sans"/>
      <w:sz w:val="28"/>
      <w:szCs w:val="28"/>
    </w:rPr>
  </w:style>
  <w:style w:type="paragraph" w:styleId="1fb">
    <w:name w:val="index 1"/>
    <w:basedOn w:val="a0"/>
    <w:next w:val="a0"/>
    <w:uiPriority w:val="99"/>
    <w:semiHidden/>
    <w:unhideWhenUsed/>
    <w:pPr>
      <w:ind w:left="240" w:hanging="240"/>
    </w:pPr>
  </w:style>
  <w:style w:type="paragraph" w:styleId="afff1">
    <w:name w:val="index heading"/>
    <w:basedOn w:val="afff0"/>
    <w:pPr>
      <w:suppressLineNumbers/>
    </w:pPr>
    <w:rPr>
      <w:bCs/>
      <w:sz w:val="32"/>
      <w:szCs w:val="32"/>
    </w:rPr>
  </w:style>
  <w:style w:type="paragraph" w:customStyle="1" w:styleId="1fc">
    <w:name w:val="Заголовок таблицы ссылок1"/>
    <w:basedOn w:val="10"/>
    <w:next w:val="a0"/>
    <w:pPr>
      <w:keepNext/>
      <w:keepLines/>
      <w:numPr>
        <w:numId w:val="0"/>
      </w:numPr>
      <w:tabs>
        <w:tab w:val="left" w:pos="0"/>
      </w:tabs>
      <w:spacing w:before="480" w:after="0" w:line="276" w:lineRule="auto"/>
      <w:jc w:val="left"/>
      <w:outlineLvl w:val="9"/>
    </w:pPr>
    <w:rPr>
      <w:rFonts w:ascii="Cambria" w:eastAsia="Times New Roman" w:hAnsi="Cambria" w:cs="Times New Roman"/>
      <w:bCs/>
      <w:color w:val="365F91"/>
      <w:sz w:val="28"/>
      <w:szCs w:val="28"/>
    </w:rPr>
  </w:style>
  <w:style w:type="paragraph" w:customStyle="1" w:styleId="1">
    <w:name w:val="Маркированный список1"/>
    <w:basedOn w:val="a0"/>
    <w:pPr>
      <w:numPr>
        <w:numId w:val="2"/>
      </w:numPr>
      <w:tabs>
        <w:tab w:val="left" w:pos="0"/>
      </w:tabs>
      <w:spacing w:after="200" w:line="276" w:lineRule="auto"/>
      <w:ind w:left="432" w:hanging="432"/>
      <w:contextualSpacing/>
    </w:pPr>
    <w:rPr>
      <w:rFonts w:ascii="Cambria" w:eastAsia="MS Mincho" w:hAnsi="Cambria"/>
      <w:sz w:val="22"/>
      <w:szCs w:val="22"/>
      <w:lang w:val="en-US"/>
    </w:rPr>
  </w:style>
  <w:style w:type="paragraph" w:customStyle="1" w:styleId="afff2">
    <w:name w:val="Содержимое таблицы"/>
    <w:basedOn w:val="a0"/>
    <w:pPr>
      <w:widowControl w:val="0"/>
      <w:suppressLineNumbers/>
    </w:pPr>
  </w:style>
  <w:style w:type="paragraph" w:customStyle="1" w:styleId="afff3">
    <w:name w:val="Заголовок таблицы"/>
    <w:basedOn w:val="afff2"/>
    <w:pPr>
      <w:jc w:val="center"/>
    </w:pPr>
    <w:rPr>
      <w:b/>
      <w:bCs/>
    </w:rPr>
  </w:style>
  <w:style w:type="paragraph" w:customStyle="1" w:styleId="TocStyle">
    <w:name w:val="TocStyle"/>
    <w:pPr>
      <w:spacing w:before="240" w:after="240"/>
    </w:pPr>
    <w:rPr>
      <w:rFonts w:ascii="Arial" w:eastAsia="Arial" w:hAnsi="Arial" w:cs="Arial"/>
      <w:color w:val="767171"/>
      <w:sz w:val="24"/>
      <w:shd w:val="clear" w:color="auto" w:fill="FFFFFF"/>
      <w:lang w:eastAsia="ru-RU"/>
    </w:rPr>
  </w:style>
  <w:style w:type="paragraph" w:customStyle="1" w:styleId="afff4">
    <w:name w:val="Дайджест_ЗАГОЛОВОК"/>
    <w:basedOn w:val="a0"/>
    <w:pPr>
      <w:spacing w:line="20" w:lineRule="atLeast"/>
      <w:jc w:val="both"/>
    </w:pPr>
    <w:rPr>
      <w:rFonts w:ascii="Arial" w:eastAsia="Arial" w:hAnsi="Arial" w:cs="Arial"/>
      <w:color w:val="000000"/>
      <w:szCs w:val="24"/>
      <w:shd w:val="clear" w:color="auto" w:fill="FFFFFF"/>
      <w:lang w:eastAsia="ru-RU"/>
    </w:rPr>
  </w:style>
  <w:style w:type="paragraph" w:customStyle="1" w:styleId="TabHyperlink">
    <w:name w:val="TabHyperlink"/>
    <w:rPr>
      <w:rFonts w:ascii="Arial" w:eastAsia="Arial" w:hAnsi="Arial" w:cs="Arial"/>
      <w:color w:val="0000FF"/>
      <w:sz w:val="16"/>
      <w:u w:val="single"/>
      <w:lang w:eastAsia="ru-RU"/>
    </w:rPr>
  </w:style>
  <w:style w:type="paragraph" w:customStyle="1" w:styleId="UserTabMsgStyle">
    <w:name w:val="UserTabMsgStyle"/>
    <w:rPr>
      <w:rFonts w:ascii="Arial" w:eastAsia="Arial" w:hAnsi="Arial" w:cs="Arial"/>
      <w:color w:val="595959"/>
      <w:sz w:val="14"/>
      <w:lang w:eastAsia="ru-RU"/>
    </w:rPr>
  </w:style>
  <w:style w:type="character" w:styleId="afff5">
    <w:name w:val="FollowedHyperlink"/>
    <w:uiPriority w:val="99"/>
    <w:semiHidden/>
    <w:unhideWhenUse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8E015-AD81-489A-BE73-FAA5BE6F0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Pages>
  <Words>8253</Words>
  <Characters>47048</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ОБУХОВ Сергей Павлович</dc:creator>
  <cp:lastModifiedBy>Сергей</cp:lastModifiedBy>
  <cp:revision>5</cp:revision>
  <dcterms:created xsi:type="dcterms:W3CDTF">2026-05-07T07:23:00Z</dcterms:created>
  <dcterms:modified xsi:type="dcterms:W3CDTF">2026-05-07T07:33:00Z</dcterms:modified>
  <cp:version>1048576</cp:version>
</cp:coreProperties>
</file>