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B82B" w14:textId="77777777" w:rsidR="00CF7627" w:rsidRDefault="00474C0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3A7E6DB" wp14:editId="5B501894">
            <wp:extent cx="4800600" cy="214884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00600" cy="2148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1F573AFD" w14:textId="77777777" w:rsidR="00CF7627" w:rsidRDefault="00474C0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ACBDF5E" wp14:editId="6A44DC22">
                <wp:extent cx="5940425" cy="19050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D716CAB" id="Прямоугольник 2" o:spid="_x0000_s1026" style="width:467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" fillcolor="black" stroked="f" strokeweight="0">
                <w10:anchorlock/>
              </v:rect>
            </w:pict>
          </mc:Fallback>
        </mc:AlternateContent>
      </w:r>
    </w:p>
    <w:p w14:paraId="707ECF01" w14:textId="2EB14E7D" w:rsidR="00CF7627" w:rsidRDefault="00474C0C" w:rsidP="00096A48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>
        <w:rPr>
          <w:rFonts w:ascii="Gotham Pro Black" w:hAnsi="Gotham Pro Black" w:cs="Gotham Pro Black"/>
          <w:b/>
          <w:bCs/>
          <w:sz w:val="32"/>
          <w:szCs w:val="32"/>
        </w:rPr>
        <w:t>Выборы в Госдуму-2026:</w:t>
      </w:r>
    </w:p>
    <w:p w14:paraId="4BD84410" w14:textId="77777777" w:rsidR="00CF7627" w:rsidRDefault="00474C0C" w:rsidP="00096A48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>
        <w:rPr>
          <w:rFonts w:ascii="Gotham Pro Black" w:hAnsi="Gotham Pro Black" w:cs="Gotham Pro Black"/>
          <w:b/>
          <w:bCs/>
          <w:sz w:val="32"/>
          <w:szCs w:val="32"/>
        </w:rPr>
        <w:t>Мониторинг предвыборной активности думских партий</w:t>
      </w:r>
    </w:p>
    <w:p w14:paraId="42B7E677" w14:textId="47FD834B" w:rsidR="00CF7627" w:rsidRDefault="00BF6619" w:rsidP="00096A48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32"/>
          <w:szCs w:val="32"/>
        </w:rPr>
      </w:pPr>
      <w:r>
        <w:rPr>
          <w:rFonts w:ascii="Gotham Pro Black" w:hAnsi="Gotham Pro Black" w:cs="Gotham Pro Black"/>
          <w:i/>
          <w:iCs/>
          <w:sz w:val="32"/>
          <w:szCs w:val="32"/>
        </w:rPr>
        <w:t>Сед</w:t>
      </w:r>
      <w:r w:rsidR="00096A48">
        <w:rPr>
          <w:rFonts w:ascii="Gotham Pro Black" w:hAnsi="Gotham Pro Black" w:cs="Gotham Pro Black"/>
          <w:i/>
          <w:iCs/>
          <w:sz w:val="32"/>
          <w:szCs w:val="32"/>
        </w:rPr>
        <w:t>ь</w:t>
      </w:r>
      <w:r>
        <w:rPr>
          <w:rFonts w:ascii="Gotham Pro Black" w:hAnsi="Gotham Pro Black" w:cs="Gotham Pro Black"/>
          <w:i/>
          <w:iCs/>
          <w:sz w:val="32"/>
          <w:szCs w:val="32"/>
        </w:rPr>
        <w:t>мой интегральный рейтинг</w:t>
      </w:r>
    </w:p>
    <w:p w14:paraId="2411361A" w14:textId="033AD004" w:rsidR="00CF7627" w:rsidRPr="00096A48" w:rsidRDefault="00474C0C" w:rsidP="00096A48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28"/>
          <w:szCs w:val="28"/>
        </w:rPr>
      </w:pPr>
      <w:r w:rsidRPr="00096A48">
        <w:rPr>
          <w:rFonts w:ascii="Gotham Pro Black" w:hAnsi="Gotham Pro Black" w:cs="Gotham Pro Black"/>
          <w:b/>
          <w:bCs/>
          <w:sz w:val="28"/>
          <w:szCs w:val="28"/>
        </w:rPr>
        <w:t>(2</w:t>
      </w:r>
      <w:r w:rsidR="00BF6619" w:rsidRPr="00096A48">
        <w:rPr>
          <w:rFonts w:ascii="Gotham Pro Black" w:hAnsi="Gotham Pro Black" w:cs="Gotham Pro Black"/>
          <w:b/>
          <w:bCs/>
          <w:sz w:val="28"/>
          <w:szCs w:val="28"/>
        </w:rPr>
        <w:t>7</w:t>
      </w:r>
      <w:r w:rsidRPr="00096A48">
        <w:rPr>
          <w:rFonts w:ascii="Gotham Pro Black" w:hAnsi="Gotham Pro Black" w:cs="Gotham Pro Black"/>
          <w:b/>
          <w:bCs/>
          <w:sz w:val="28"/>
          <w:szCs w:val="28"/>
        </w:rPr>
        <w:t xml:space="preserve"> апреля </w:t>
      </w:r>
      <w:r w:rsidR="006B07C5" w:rsidRPr="00F20D4C">
        <w:rPr>
          <w:rFonts w:ascii="Times New Roman" w:hAnsi="Times New Roman"/>
          <w:b/>
          <w:bCs/>
          <w:sz w:val="28"/>
          <w:szCs w:val="28"/>
        </w:rPr>
        <w:t>—</w:t>
      </w:r>
      <w:r w:rsidR="006B07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6619" w:rsidRPr="00096A48">
        <w:rPr>
          <w:rFonts w:ascii="Gotham Pro Black" w:hAnsi="Gotham Pro Black" w:cs="Gotham Pro Black"/>
          <w:b/>
          <w:bCs/>
          <w:sz w:val="28"/>
          <w:szCs w:val="28"/>
        </w:rPr>
        <w:t xml:space="preserve">3 мая </w:t>
      </w:r>
      <w:r w:rsidRPr="00096A48">
        <w:rPr>
          <w:rFonts w:ascii="Gotham Pro Black" w:hAnsi="Gotham Pro Black" w:cs="Gotham Pro Black"/>
          <w:b/>
          <w:bCs/>
          <w:sz w:val="28"/>
          <w:szCs w:val="28"/>
        </w:rPr>
        <w:t>2026 года)</w:t>
      </w:r>
    </w:p>
    <w:p w14:paraId="0621B3E9" w14:textId="77777777" w:rsidR="00096A48" w:rsidRDefault="00096A48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55593D" w14:textId="4CD79952" w:rsidR="00CF7627" w:rsidRPr="006B07C5" w:rsidRDefault="00474C0C" w:rsidP="006B07C5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B07C5">
        <w:rPr>
          <w:rFonts w:ascii="Times New Roman" w:hAnsi="Times New Roman"/>
          <w:b/>
          <w:bCs/>
          <w:i/>
          <w:iCs/>
          <w:sz w:val="28"/>
          <w:szCs w:val="28"/>
        </w:rPr>
        <w:t xml:space="preserve">Аналитическая записка по итогам оценки активности парламентских партий по ходу кампании по выборам в </w:t>
      </w:r>
      <w:r w:rsidRPr="006B07C5">
        <w:rPr>
          <w:rFonts w:ascii="Times New Roman" w:hAnsi="Times New Roman"/>
          <w:b/>
          <w:bCs/>
          <w:i/>
          <w:iCs/>
          <w:sz w:val="28"/>
          <w:szCs w:val="28"/>
        </w:rPr>
        <w:t>Государственную Думу-2026</w:t>
      </w:r>
    </w:p>
    <w:p w14:paraId="3C4D522D" w14:textId="77777777" w:rsidR="00CF7627" w:rsidRDefault="00CF7627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565A17" w14:textId="77777777" w:rsidR="00CF7627" w:rsidRDefault="00474C0C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EBDED06" wp14:editId="073AF5DF">
            <wp:extent cx="5491480" cy="3869690"/>
            <wp:effectExtent l="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91440" cy="3869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74CB2B13" w14:textId="77777777" w:rsidR="00CF7627" w:rsidRDefault="00CF7627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406885" w14:textId="563C6554" w:rsidR="00CF7627" w:rsidRDefault="00474C0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Эксперты Центра исследований политической культуры России (ЦИПКР) на основании данных мониторинговых систем «Медиалогия» (анализ СМИ), «КРИБРУМ.ПРО» (анализ социальных медиа), системы ТВ-мониторинга ЦИПКР, а также экспертной оценки </w:t>
      </w:r>
      <w:r w:rsidR="00096A48">
        <w:rPr>
          <w:rFonts w:ascii="Times New Roman" w:hAnsi="Times New Roman"/>
          <w:sz w:val="28"/>
          <w:szCs w:val="28"/>
        </w:rPr>
        <w:t xml:space="preserve">ЦИПКР по </w:t>
      </w:r>
      <w:r>
        <w:rPr>
          <w:rFonts w:ascii="Times New Roman" w:hAnsi="Times New Roman"/>
          <w:sz w:val="28"/>
          <w:szCs w:val="28"/>
        </w:rPr>
        <w:t xml:space="preserve">содержательной </w:t>
      </w:r>
      <w:r>
        <w:rPr>
          <w:rFonts w:ascii="Times New Roman" w:hAnsi="Times New Roman"/>
          <w:sz w:val="28"/>
          <w:szCs w:val="28"/>
        </w:rPr>
        <w:t>повестк</w:t>
      </w:r>
      <w:r w:rsidR="00096A48">
        <w:rPr>
          <w:rFonts w:ascii="Times New Roman" w:hAnsi="Times New Roman"/>
          <w:sz w:val="28"/>
          <w:szCs w:val="28"/>
        </w:rPr>
        <w:t>е (</w:t>
      </w:r>
      <w:r w:rsidR="00096A48" w:rsidRPr="006B07C5">
        <w:rPr>
          <w:rFonts w:ascii="Times New Roman" w:hAnsi="Times New Roman"/>
          <w:i/>
          <w:iCs/>
          <w:sz w:val="28"/>
          <w:szCs w:val="28"/>
        </w:rPr>
        <w:t xml:space="preserve">на основании </w:t>
      </w:r>
      <w:r w:rsidR="00B17E87" w:rsidRPr="006B07C5">
        <w:rPr>
          <w:rFonts w:ascii="Times New Roman" w:hAnsi="Times New Roman"/>
          <w:i/>
          <w:iCs/>
          <w:sz w:val="28"/>
          <w:szCs w:val="28"/>
        </w:rPr>
        <w:t xml:space="preserve">контент-анализа </w:t>
      </w:r>
      <w:r w:rsidR="00096A48" w:rsidRPr="006B07C5">
        <w:rPr>
          <w:rFonts w:ascii="Times New Roman" w:hAnsi="Times New Roman"/>
          <w:i/>
          <w:iCs/>
          <w:sz w:val="28"/>
          <w:szCs w:val="28"/>
        </w:rPr>
        <w:t>полной выгрузки публикаций о партиях из системы «Медиалогия»</w:t>
      </w:r>
      <w:r w:rsidR="00B17E8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продолжают анализ итогов недельной предвыборной активности пяти думских партий. В настоящем рейтинге проанализирована </w:t>
      </w:r>
      <w:r w:rsidR="00B17E87">
        <w:rPr>
          <w:rFonts w:ascii="Times New Roman" w:hAnsi="Times New Roman"/>
          <w:sz w:val="28"/>
          <w:szCs w:val="28"/>
        </w:rPr>
        <w:t xml:space="preserve">праздничная </w:t>
      </w:r>
      <w:r>
        <w:rPr>
          <w:rFonts w:ascii="Times New Roman" w:hAnsi="Times New Roman"/>
          <w:sz w:val="28"/>
          <w:szCs w:val="28"/>
        </w:rPr>
        <w:t xml:space="preserve">неделя с </w:t>
      </w:r>
      <w:r>
        <w:rPr>
          <w:rFonts w:ascii="Times New Roman" w:hAnsi="Times New Roman"/>
          <w:b/>
          <w:bCs/>
          <w:sz w:val="28"/>
          <w:szCs w:val="28"/>
        </w:rPr>
        <w:t xml:space="preserve">26 апреля </w:t>
      </w:r>
      <w:r w:rsidR="00B17E87">
        <w:rPr>
          <w:rFonts w:ascii="Times New Roman" w:hAnsi="Times New Roman"/>
          <w:b/>
          <w:bCs/>
          <w:sz w:val="28"/>
          <w:szCs w:val="28"/>
        </w:rPr>
        <w:t xml:space="preserve">по 3 мая </w:t>
      </w:r>
      <w:r>
        <w:rPr>
          <w:rFonts w:ascii="Times New Roman" w:hAnsi="Times New Roman"/>
          <w:b/>
          <w:bCs/>
          <w:sz w:val="28"/>
          <w:szCs w:val="28"/>
        </w:rPr>
        <w:t>2026 года</w:t>
      </w:r>
      <w:r>
        <w:rPr>
          <w:rFonts w:ascii="Times New Roman" w:hAnsi="Times New Roman"/>
          <w:sz w:val="28"/>
          <w:szCs w:val="28"/>
        </w:rPr>
        <w:t>.</w:t>
      </w:r>
    </w:p>
    <w:p w14:paraId="0EF69075" w14:textId="77777777" w:rsidR="00CF7627" w:rsidRDefault="00474C0C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ЦИПКР использует прозрачную систему рейтингования по данным всех ключевых информационных ресурсов, что позволяет объективно оценивать эффективность предвыборной деятельности парламентских партий. Подробное описание методики размещено здесь:</w:t>
      </w:r>
    </w:p>
    <w:p w14:paraId="24109FB0" w14:textId="77777777" w:rsidR="00CF7627" w:rsidRDefault="00474C0C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hyperlink r:id="rId10" w:tgtFrame="_blank">
        <w:r w:rsidR="00CF7627">
          <w:rPr>
            <w:rStyle w:val="af1"/>
            <w:color w:val="auto"/>
            <w:sz w:val="28"/>
            <w:szCs w:val="28"/>
          </w:rPr>
          <w:t>https://cipkr.ru/2026/03/27/rejting-tsipkr-predvybornoj-aktivnosti-dumskih-partij-k-edg-2026-metodika-rascheta/</w:t>
        </w:r>
      </w:hyperlink>
    </w:p>
    <w:p w14:paraId="2CCAEBD8" w14:textId="77777777" w:rsidR="00CF7627" w:rsidRDefault="00474C0C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собранным мониторинговым данным были определены недельные рейтинги активности партий в:</w:t>
      </w:r>
    </w:p>
    <w:p w14:paraId="7FC68D30" w14:textId="77777777" w:rsidR="00CF7627" w:rsidRDefault="00474C0C" w:rsidP="00096A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средствах массовой информации;</w:t>
      </w:r>
    </w:p>
    <w:p w14:paraId="7F2374D4" w14:textId="77777777" w:rsidR="00CF7627" w:rsidRDefault="00474C0C" w:rsidP="00096A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социальных медиа;</w:t>
      </w:r>
    </w:p>
    <w:p w14:paraId="0E45D5BD" w14:textId="77777777" w:rsidR="00CF7627" w:rsidRDefault="00474C0C" w:rsidP="00096A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федеральных телеканалах;</w:t>
      </w:r>
    </w:p>
    <w:p w14:paraId="28257CB8" w14:textId="77777777" w:rsidR="00CF7627" w:rsidRDefault="00474C0C" w:rsidP="00096A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продвижении политической повестки.</w:t>
      </w:r>
    </w:p>
    <w:p w14:paraId="412E5624" w14:textId="77777777" w:rsidR="00CF7627" w:rsidRDefault="00CF7627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29AB7EDE" w14:textId="77777777" w:rsidR="00CF7627" w:rsidRDefault="00474C0C" w:rsidP="00096A48">
      <w:pPr>
        <w:pStyle w:val="afa"/>
        <w:shd w:val="clear" w:color="auto" w:fill="FFFFFF"/>
        <w:spacing w:before="0" w:after="0"/>
        <w:ind w:firstLine="709"/>
        <w:jc w:val="both"/>
        <w:rPr>
          <w:i/>
          <w:iCs/>
        </w:rPr>
      </w:pPr>
      <w:r>
        <w:rPr>
          <w:i/>
          <w:iCs/>
          <w:sz w:val="28"/>
          <w:szCs w:val="28"/>
        </w:rPr>
        <w:t xml:space="preserve">На основании четырех отраслевых рейтингов был </w:t>
      </w:r>
      <w:r>
        <w:rPr>
          <w:i/>
          <w:iCs/>
          <w:sz w:val="28"/>
          <w:szCs w:val="28"/>
        </w:rPr>
        <w:t>выведен интегральный показатель предвыборной активности парламентских партий.</w:t>
      </w:r>
    </w:p>
    <w:p w14:paraId="5401A257" w14:textId="77777777" w:rsidR="006B07C5" w:rsidRDefault="006B07C5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470B7C" w14:textId="77777777" w:rsidR="006B07C5" w:rsidRDefault="006B07C5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2152E0" w14:textId="5DBDD2A6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I. СМИ-рейтинг парламентских партий за период 27 апреля – 3 мая 2026 года</w:t>
      </w:r>
    </w:p>
    <w:p w14:paraId="30837B39" w14:textId="77777777" w:rsid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Источник данных</w:t>
      </w:r>
    </w:p>
    <w:p w14:paraId="0C25DAE8" w14:textId="77777777" w:rsid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sz w:val="28"/>
          <w:szCs w:val="28"/>
        </w:rPr>
        <w:t>Расчет выполнен на основе выгрузки системы «Медиалогия» по пяти парламентским партиям.</w:t>
      </w:r>
    </w:p>
    <w:p w14:paraId="296021C7" w14:textId="77777777" w:rsid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Параметры мониторинга</w:t>
      </w:r>
    </w:p>
    <w:p w14:paraId="622AF7F2" w14:textId="77777777" w:rsid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sz w:val="28"/>
          <w:szCs w:val="28"/>
        </w:rPr>
        <w:t>Объекты: КПРФ, СРЗП, ЛДПР, «Новые люди», «Единая Россия».</w:t>
      </w:r>
    </w:p>
    <w:p w14:paraId="5DB37B46" w14:textId="77777777" w:rsid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sz w:val="28"/>
          <w:szCs w:val="28"/>
        </w:rPr>
        <w:t>Уровни СМИ: региональный, федеральный.</w:t>
      </w:r>
    </w:p>
    <w:p w14:paraId="557545EC" w14:textId="2576E81E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sz w:val="28"/>
          <w:szCs w:val="28"/>
        </w:rPr>
        <w:t>Всего сообщений в массиве: 21 688.</w:t>
      </w:r>
    </w:p>
    <w:p w14:paraId="0F0853F7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Исходные данные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1248"/>
        <w:gridCol w:w="1659"/>
        <w:gridCol w:w="1721"/>
        <w:gridCol w:w="1559"/>
        <w:gridCol w:w="1691"/>
        <w:gridCol w:w="1144"/>
        <w:gridCol w:w="1127"/>
      </w:tblGrid>
      <w:tr w:rsidR="00096A48" w:rsidRPr="00096A48" w14:paraId="377CEA4E" w14:textId="77777777" w:rsidTr="006B07C5">
        <w:tc>
          <w:tcPr>
            <w:tcW w:w="1248" w:type="dxa"/>
          </w:tcPr>
          <w:p w14:paraId="48307C1E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Партия</w:t>
            </w:r>
          </w:p>
        </w:tc>
        <w:tc>
          <w:tcPr>
            <w:tcW w:w="1659" w:type="dxa"/>
          </w:tcPr>
          <w:p w14:paraId="07165E73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Сообщения</w:t>
            </w:r>
          </w:p>
        </w:tc>
        <w:tc>
          <w:tcPr>
            <w:tcW w:w="1721" w:type="dxa"/>
          </w:tcPr>
          <w:p w14:paraId="00320333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Главная роль</w:t>
            </w:r>
          </w:p>
        </w:tc>
        <w:tc>
          <w:tcPr>
            <w:tcW w:w="1559" w:type="dxa"/>
          </w:tcPr>
          <w:p w14:paraId="19B16F75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Охват (млн)</w:t>
            </w:r>
          </w:p>
        </w:tc>
        <w:tc>
          <w:tcPr>
            <w:tcW w:w="1691" w:type="dxa"/>
          </w:tcPr>
          <w:p w14:paraId="470D8A43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Цитирование</w:t>
            </w:r>
          </w:p>
        </w:tc>
        <w:tc>
          <w:tcPr>
            <w:tcW w:w="1144" w:type="dxa"/>
          </w:tcPr>
          <w:p w14:paraId="6D7DFB5E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Позитив</w:t>
            </w:r>
          </w:p>
        </w:tc>
        <w:tc>
          <w:tcPr>
            <w:tcW w:w="1127" w:type="dxa"/>
          </w:tcPr>
          <w:p w14:paraId="15213F0F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Негатив</w:t>
            </w:r>
          </w:p>
        </w:tc>
      </w:tr>
      <w:tr w:rsidR="00096A48" w:rsidRPr="00096A48" w14:paraId="1D266F7D" w14:textId="77777777" w:rsidTr="006B07C5">
        <w:tc>
          <w:tcPr>
            <w:tcW w:w="1248" w:type="dxa"/>
          </w:tcPr>
          <w:p w14:paraId="4E359398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Единая Россия</w:t>
            </w:r>
          </w:p>
        </w:tc>
        <w:tc>
          <w:tcPr>
            <w:tcW w:w="1659" w:type="dxa"/>
          </w:tcPr>
          <w:p w14:paraId="786BFF37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16 303</w:t>
            </w:r>
          </w:p>
        </w:tc>
        <w:tc>
          <w:tcPr>
            <w:tcW w:w="1721" w:type="dxa"/>
          </w:tcPr>
          <w:p w14:paraId="622AC861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8 158</w:t>
            </w:r>
          </w:p>
        </w:tc>
        <w:tc>
          <w:tcPr>
            <w:tcW w:w="1559" w:type="dxa"/>
          </w:tcPr>
          <w:p w14:paraId="1E56248E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223,8</w:t>
            </w:r>
          </w:p>
        </w:tc>
        <w:tc>
          <w:tcPr>
            <w:tcW w:w="1691" w:type="dxa"/>
          </w:tcPr>
          <w:p w14:paraId="69C523F7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5 507</w:t>
            </w:r>
          </w:p>
        </w:tc>
        <w:tc>
          <w:tcPr>
            <w:tcW w:w="1144" w:type="dxa"/>
          </w:tcPr>
          <w:p w14:paraId="4B01A667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4 170</w:t>
            </w:r>
          </w:p>
        </w:tc>
        <w:tc>
          <w:tcPr>
            <w:tcW w:w="1127" w:type="dxa"/>
          </w:tcPr>
          <w:p w14:paraId="195997EF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188</w:t>
            </w:r>
          </w:p>
        </w:tc>
      </w:tr>
      <w:tr w:rsidR="00096A48" w:rsidRPr="00096A48" w14:paraId="26BF700E" w14:textId="77777777" w:rsidTr="006B07C5">
        <w:tc>
          <w:tcPr>
            <w:tcW w:w="1248" w:type="dxa"/>
          </w:tcPr>
          <w:p w14:paraId="668FC2B5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КПРФ</w:t>
            </w:r>
          </w:p>
        </w:tc>
        <w:tc>
          <w:tcPr>
            <w:tcW w:w="1659" w:type="dxa"/>
          </w:tcPr>
          <w:p w14:paraId="342D91B7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2 838</w:t>
            </w:r>
          </w:p>
        </w:tc>
        <w:tc>
          <w:tcPr>
            <w:tcW w:w="1721" w:type="dxa"/>
          </w:tcPr>
          <w:p w14:paraId="533BEBE7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1 513</w:t>
            </w:r>
          </w:p>
        </w:tc>
        <w:tc>
          <w:tcPr>
            <w:tcW w:w="1559" w:type="dxa"/>
          </w:tcPr>
          <w:p w14:paraId="3CD5CF44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131,1</w:t>
            </w:r>
          </w:p>
        </w:tc>
        <w:tc>
          <w:tcPr>
            <w:tcW w:w="1691" w:type="dxa"/>
          </w:tcPr>
          <w:p w14:paraId="717D2F14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1 390</w:t>
            </w:r>
          </w:p>
        </w:tc>
        <w:tc>
          <w:tcPr>
            <w:tcW w:w="1144" w:type="dxa"/>
          </w:tcPr>
          <w:p w14:paraId="6A840820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516</w:t>
            </w:r>
          </w:p>
        </w:tc>
        <w:tc>
          <w:tcPr>
            <w:tcW w:w="1127" w:type="dxa"/>
          </w:tcPr>
          <w:p w14:paraId="6638A92F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57</w:t>
            </w:r>
          </w:p>
        </w:tc>
      </w:tr>
      <w:tr w:rsidR="00096A48" w:rsidRPr="00096A48" w14:paraId="35B1BF42" w14:textId="77777777" w:rsidTr="006B07C5">
        <w:tc>
          <w:tcPr>
            <w:tcW w:w="1248" w:type="dxa"/>
          </w:tcPr>
          <w:p w14:paraId="193A85DB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ЛДПР</w:t>
            </w:r>
          </w:p>
        </w:tc>
        <w:tc>
          <w:tcPr>
            <w:tcW w:w="1659" w:type="dxa"/>
          </w:tcPr>
          <w:p w14:paraId="752DE1F2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1 909</w:t>
            </w:r>
          </w:p>
        </w:tc>
        <w:tc>
          <w:tcPr>
            <w:tcW w:w="1721" w:type="dxa"/>
          </w:tcPr>
          <w:p w14:paraId="7C41F460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1 039</w:t>
            </w:r>
          </w:p>
        </w:tc>
        <w:tc>
          <w:tcPr>
            <w:tcW w:w="1559" w:type="dxa"/>
          </w:tcPr>
          <w:p w14:paraId="094903A2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127,5</w:t>
            </w:r>
          </w:p>
        </w:tc>
        <w:tc>
          <w:tcPr>
            <w:tcW w:w="1691" w:type="dxa"/>
          </w:tcPr>
          <w:p w14:paraId="511D21F6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958</w:t>
            </w:r>
          </w:p>
        </w:tc>
        <w:tc>
          <w:tcPr>
            <w:tcW w:w="1144" w:type="dxa"/>
          </w:tcPr>
          <w:p w14:paraId="65ACB87A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142</w:t>
            </w:r>
          </w:p>
        </w:tc>
        <w:tc>
          <w:tcPr>
            <w:tcW w:w="1127" w:type="dxa"/>
          </w:tcPr>
          <w:p w14:paraId="2E2DFF8E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33</w:t>
            </w:r>
          </w:p>
        </w:tc>
      </w:tr>
      <w:tr w:rsidR="00096A48" w:rsidRPr="00096A48" w14:paraId="1C6E54ED" w14:textId="77777777" w:rsidTr="006B07C5">
        <w:tc>
          <w:tcPr>
            <w:tcW w:w="1248" w:type="dxa"/>
          </w:tcPr>
          <w:p w14:paraId="7F030431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СРЗП</w:t>
            </w:r>
          </w:p>
        </w:tc>
        <w:tc>
          <w:tcPr>
            <w:tcW w:w="1659" w:type="dxa"/>
          </w:tcPr>
          <w:p w14:paraId="31C4B500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1 375</w:t>
            </w:r>
          </w:p>
        </w:tc>
        <w:tc>
          <w:tcPr>
            <w:tcW w:w="1721" w:type="dxa"/>
          </w:tcPr>
          <w:p w14:paraId="62609BBD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666</w:t>
            </w:r>
          </w:p>
        </w:tc>
        <w:tc>
          <w:tcPr>
            <w:tcW w:w="1559" w:type="dxa"/>
          </w:tcPr>
          <w:p w14:paraId="2F437A3A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131,6</w:t>
            </w:r>
          </w:p>
        </w:tc>
        <w:tc>
          <w:tcPr>
            <w:tcW w:w="1691" w:type="dxa"/>
          </w:tcPr>
          <w:p w14:paraId="4AB4D15F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801</w:t>
            </w:r>
          </w:p>
        </w:tc>
        <w:tc>
          <w:tcPr>
            <w:tcW w:w="1144" w:type="dxa"/>
          </w:tcPr>
          <w:p w14:paraId="15D0FC3C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109</w:t>
            </w:r>
          </w:p>
        </w:tc>
        <w:tc>
          <w:tcPr>
            <w:tcW w:w="1127" w:type="dxa"/>
          </w:tcPr>
          <w:p w14:paraId="0D6951A8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7</w:t>
            </w:r>
          </w:p>
        </w:tc>
      </w:tr>
      <w:tr w:rsidR="00096A48" w:rsidRPr="00096A48" w14:paraId="7CEE112A" w14:textId="77777777" w:rsidTr="006B07C5">
        <w:tc>
          <w:tcPr>
            <w:tcW w:w="1248" w:type="dxa"/>
          </w:tcPr>
          <w:p w14:paraId="4FBCD918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Новые люди</w:t>
            </w:r>
          </w:p>
        </w:tc>
        <w:tc>
          <w:tcPr>
            <w:tcW w:w="1659" w:type="dxa"/>
          </w:tcPr>
          <w:p w14:paraId="1AE1551F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794</w:t>
            </w:r>
          </w:p>
        </w:tc>
        <w:tc>
          <w:tcPr>
            <w:tcW w:w="1721" w:type="dxa"/>
          </w:tcPr>
          <w:p w14:paraId="518B5336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399</w:t>
            </w:r>
          </w:p>
        </w:tc>
        <w:tc>
          <w:tcPr>
            <w:tcW w:w="1559" w:type="dxa"/>
          </w:tcPr>
          <w:p w14:paraId="69042D5C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91,4</w:t>
            </w:r>
          </w:p>
        </w:tc>
        <w:tc>
          <w:tcPr>
            <w:tcW w:w="1691" w:type="dxa"/>
          </w:tcPr>
          <w:p w14:paraId="604D0E18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349</w:t>
            </w:r>
          </w:p>
        </w:tc>
        <w:tc>
          <w:tcPr>
            <w:tcW w:w="1144" w:type="dxa"/>
          </w:tcPr>
          <w:p w14:paraId="0722893C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65</w:t>
            </w:r>
          </w:p>
        </w:tc>
        <w:tc>
          <w:tcPr>
            <w:tcW w:w="1127" w:type="dxa"/>
          </w:tcPr>
          <w:p w14:paraId="52F78675" w14:textId="77777777" w:rsidR="00096A48" w:rsidRPr="00096A48" w:rsidRDefault="00096A48" w:rsidP="00E90AB1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</w:t>
            </w:r>
          </w:p>
        </w:tc>
      </w:tr>
    </w:tbl>
    <w:p w14:paraId="0935A837" w14:textId="77777777" w:rsidR="006B07C5" w:rsidRDefault="006B07C5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0578F0" w14:textId="7E908470" w:rsid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Максимумы для нормирования</w:t>
      </w:r>
    </w:p>
    <w:p w14:paraId="0D2F6DDE" w14:textId="498D04FF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sz w:val="28"/>
          <w:szCs w:val="28"/>
        </w:rPr>
        <w:t xml:space="preserve">Во всех четырех количественных показателях (Сообщения: 16 303; Главная роль: 8 158; Охват: 223,8 млн; Цитирование: 5 507) </w:t>
      </w:r>
      <w:r w:rsidRPr="006B07C5">
        <w:rPr>
          <w:rFonts w:ascii="Times New Roman" w:hAnsi="Times New Roman"/>
          <w:b/>
          <w:bCs/>
          <w:sz w:val="28"/>
          <w:szCs w:val="28"/>
        </w:rPr>
        <w:t>максимум вернулся к «Единой России»</w:t>
      </w:r>
      <w:r w:rsidRPr="00F20D4C">
        <w:rPr>
          <w:rFonts w:ascii="Times New Roman" w:hAnsi="Times New Roman"/>
          <w:sz w:val="28"/>
          <w:szCs w:val="28"/>
        </w:rPr>
        <w:t>.</w:t>
      </w:r>
    </w:p>
    <w:p w14:paraId="3BAEE5F0" w14:textId="77777777" w:rsidR="006B07C5" w:rsidRDefault="006B07C5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975F34" w14:textId="77777777" w:rsidR="006B07C5" w:rsidRDefault="006B07C5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06D2CA" w14:textId="77777777" w:rsidR="006B07C5" w:rsidRDefault="006B07C5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96A2E1" w14:textId="1A2BF94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lastRenderedPageBreak/>
        <w:t xml:space="preserve">Итоговый СМИ-рейтинг (7-я неделя </w:t>
      </w:r>
      <w:proofErr w:type="spellStart"/>
      <w:r w:rsidRPr="00F20D4C">
        <w:rPr>
          <w:rFonts w:ascii="Times New Roman" w:hAnsi="Times New Roman"/>
          <w:b/>
          <w:bCs/>
          <w:sz w:val="28"/>
          <w:szCs w:val="28"/>
        </w:rPr>
        <w:t>vs</w:t>
      </w:r>
      <w:proofErr w:type="spellEnd"/>
      <w:r w:rsidRPr="00F20D4C">
        <w:rPr>
          <w:rFonts w:ascii="Times New Roman" w:hAnsi="Times New Roman"/>
          <w:b/>
          <w:bCs/>
          <w:sz w:val="28"/>
          <w:szCs w:val="28"/>
        </w:rPr>
        <w:t xml:space="preserve"> 6-я неделя)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1385"/>
        <w:gridCol w:w="3717"/>
        <w:gridCol w:w="1794"/>
        <w:gridCol w:w="1418"/>
        <w:gridCol w:w="1835"/>
      </w:tblGrid>
      <w:tr w:rsidR="00096A48" w:rsidRPr="00096A48" w14:paraId="07267923" w14:textId="77777777" w:rsidTr="006B07C5">
        <w:tc>
          <w:tcPr>
            <w:tcW w:w="1385" w:type="dxa"/>
          </w:tcPr>
          <w:p w14:paraId="427A13E2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Место</w:t>
            </w:r>
          </w:p>
        </w:tc>
        <w:tc>
          <w:tcPr>
            <w:tcW w:w="3717" w:type="dxa"/>
          </w:tcPr>
          <w:p w14:paraId="605989F6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Партия</w:t>
            </w:r>
          </w:p>
        </w:tc>
        <w:tc>
          <w:tcPr>
            <w:tcW w:w="1794" w:type="dxa"/>
          </w:tcPr>
          <w:p w14:paraId="660E796F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 xml:space="preserve">27 </w:t>
            </w:r>
            <w:proofErr w:type="spellStart"/>
            <w:r w:rsidRPr="00096A48">
              <w:rPr>
                <w:rFonts w:ascii="Times New Roman" w:hAnsi="Times New Roman"/>
                <w:b/>
                <w:bCs/>
              </w:rPr>
              <w:t>апр</w:t>
            </w:r>
            <w:proofErr w:type="spellEnd"/>
            <w:r w:rsidRPr="00096A48">
              <w:rPr>
                <w:rFonts w:ascii="Times New Roman" w:hAnsi="Times New Roman"/>
                <w:b/>
                <w:bCs/>
              </w:rPr>
              <w:t xml:space="preserve"> – 3 мая</w:t>
            </w:r>
          </w:p>
        </w:tc>
        <w:tc>
          <w:tcPr>
            <w:tcW w:w="1418" w:type="dxa"/>
          </w:tcPr>
          <w:p w14:paraId="545573B6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 xml:space="preserve">20–26 </w:t>
            </w:r>
            <w:proofErr w:type="spellStart"/>
            <w:r w:rsidRPr="00096A48">
              <w:rPr>
                <w:rFonts w:ascii="Times New Roman" w:hAnsi="Times New Roman"/>
                <w:b/>
                <w:bCs/>
              </w:rPr>
              <w:t>апр</w:t>
            </w:r>
            <w:proofErr w:type="spellEnd"/>
          </w:p>
        </w:tc>
        <w:tc>
          <w:tcPr>
            <w:tcW w:w="1835" w:type="dxa"/>
          </w:tcPr>
          <w:p w14:paraId="6D44E588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Динамика (Δ)</w:t>
            </w:r>
          </w:p>
        </w:tc>
      </w:tr>
      <w:tr w:rsidR="00096A48" w:rsidRPr="00096A48" w14:paraId="019927F3" w14:textId="77777777" w:rsidTr="006B07C5">
        <w:tc>
          <w:tcPr>
            <w:tcW w:w="1385" w:type="dxa"/>
          </w:tcPr>
          <w:p w14:paraId="6A01E863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</w:t>
            </w:r>
          </w:p>
        </w:tc>
        <w:tc>
          <w:tcPr>
            <w:tcW w:w="3717" w:type="dxa"/>
          </w:tcPr>
          <w:p w14:paraId="663D1267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Партия «Единая Россия»</w:t>
            </w:r>
          </w:p>
        </w:tc>
        <w:tc>
          <w:tcPr>
            <w:tcW w:w="1794" w:type="dxa"/>
          </w:tcPr>
          <w:p w14:paraId="4FF7DD99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99,78</w:t>
            </w:r>
          </w:p>
        </w:tc>
        <w:tc>
          <w:tcPr>
            <w:tcW w:w="1418" w:type="dxa"/>
          </w:tcPr>
          <w:p w14:paraId="72FD0ACC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97,46</w:t>
            </w:r>
          </w:p>
        </w:tc>
        <w:tc>
          <w:tcPr>
            <w:tcW w:w="1835" w:type="dxa"/>
          </w:tcPr>
          <w:p w14:paraId="70943A9A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+2,32</w:t>
            </w:r>
          </w:p>
        </w:tc>
      </w:tr>
      <w:tr w:rsidR="00096A48" w:rsidRPr="00096A48" w14:paraId="2ACAE78A" w14:textId="77777777" w:rsidTr="006B07C5">
        <w:tc>
          <w:tcPr>
            <w:tcW w:w="1385" w:type="dxa"/>
          </w:tcPr>
          <w:p w14:paraId="6B9E4E72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</w:t>
            </w:r>
          </w:p>
        </w:tc>
        <w:tc>
          <w:tcPr>
            <w:tcW w:w="3717" w:type="dxa"/>
          </w:tcPr>
          <w:p w14:paraId="33345BF5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Коммунистическая партия Российской Федерации</w:t>
            </w:r>
          </w:p>
        </w:tc>
        <w:tc>
          <w:tcPr>
            <w:tcW w:w="1794" w:type="dxa"/>
          </w:tcPr>
          <w:p w14:paraId="7AB8A4A3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33,19</w:t>
            </w:r>
          </w:p>
        </w:tc>
        <w:tc>
          <w:tcPr>
            <w:tcW w:w="1418" w:type="dxa"/>
          </w:tcPr>
          <w:p w14:paraId="1890EADE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33,86</w:t>
            </w:r>
          </w:p>
        </w:tc>
        <w:tc>
          <w:tcPr>
            <w:tcW w:w="1835" w:type="dxa"/>
          </w:tcPr>
          <w:p w14:paraId="0A8EFEA0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−0,67</w:t>
            </w:r>
          </w:p>
        </w:tc>
      </w:tr>
      <w:tr w:rsidR="00096A48" w:rsidRPr="00096A48" w14:paraId="1E87196B" w14:textId="77777777" w:rsidTr="006B07C5">
        <w:tc>
          <w:tcPr>
            <w:tcW w:w="1385" w:type="dxa"/>
          </w:tcPr>
          <w:p w14:paraId="45216170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</w:t>
            </w:r>
          </w:p>
        </w:tc>
        <w:tc>
          <w:tcPr>
            <w:tcW w:w="3717" w:type="dxa"/>
          </w:tcPr>
          <w:p w14:paraId="2CA3EA65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Либерально-демократическая партия России</w:t>
            </w:r>
          </w:p>
        </w:tc>
        <w:tc>
          <w:tcPr>
            <w:tcW w:w="1794" w:type="dxa"/>
          </w:tcPr>
          <w:p w14:paraId="2763DCF7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27,90</w:t>
            </w:r>
          </w:p>
        </w:tc>
        <w:tc>
          <w:tcPr>
            <w:tcW w:w="1418" w:type="dxa"/>
          </w:tcPr>
          <w:p w14:paraId="3D20B304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41,57</w:t>
            </w:r>
          </w:p>
        </w:tc>
        <w:tc>
          <w:tcPr>
            <w:tcW w:w="1835" w:type="dxa"/>
          </w:tcPr>
          <w:p w14:paraId="2A807EA4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−13,67</w:t>
            </w:r>
          </w:p>
        </w:tc>
      </w:tr>
      <w:tr w:rsidR="00096A48" w:rsidRPr="00096A48" w14:paraId="2644881A" w14:textId="77777777" w:rsidTr="006B07C5">
        <w:tc>
          <w:tcPr>
            <w:tcW w:w="1385" w:type="dxa"/>
          </w:tcPr>
          <w:p w14:paraId="3FE6EE6B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</w:t>
            </w:r>
          </w:p>
        </w:tc>
        <w:tc>
          <w:tcPr>
            <w:tcW w:w="3717" w:type="dxa"/>
          </w:tcPr>
          <w:p w14:paraId="195562D4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Партия «Справедливая Россия — Патриоты — За правду»</w:t>
            </w:r>
          </w:p>
        </w:tc>
        <w:tc>
          <w:tcPr>
            <w:tcW w:w="1794" w:type="dxa"/>
          </w:tcPr>
          <w:p w14:paraId="7BBD1E54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26,46</w:t>
            </w:r>
          </w:p>
        </w:tc>
        <w:tc>
          <w:tcPr>
            <w:tcW w:w="1418" w:type="dxa"/>
          </w:tcPr>
          <w:p w14:paraId="21416904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20,66</w:t>
            </w:r>
          </w:p>
        </w:tc>
        <w:tc>
          <w:tcPr>
            <w:tcW w:w="1835" w:type="dxa"/>
          </w:tcPr>
          <w:p w14:paraId="65667287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+5,80</w:t>
            </w:r>
          </w:p>
        </w:tc>
      </w:tr>
      <w:tr w:rsidR="00096A48" w:rsidRPr="00096A48" w14:paraId="35FD5F51" w14:textId="77777777" w:rsidTr="006B07C5">
        <w:tc>
          <w:tcPr>
            <w:tcW w:w="1385" w:type="dxa"/>
          </w:tcPr>
          <w:p w14:paraId="2E2605DE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</w:t>
            </w:r>
          </w:p>
        </w:tc>
        <w:tc>
          <w:tcPr>
            <w:tcW w:w="3717" w:type="dxa"/>
          </w:tcPr>
          <w:p w14:paraId="03BBE6E0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Партия «Новые люди»</w:t>
            </w:r>
          </w:p>
        </w:tc>
        <w:tc>
          <w:tcPr>
            <w:tcW w:w="1794" w:type="dxa"/>
          </w:tcPr>
          <w:p w14:paraId="5A94CEF4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18,77</w:t>
            </w:r>
          </w:p>
        </w:tc>
        <w:tc>
          <w:tcPr>
            <w:tcW w:w="1418" w:type="dxa"/>
          </w:tcPr>
          <w:p w14:paraId="19D44D98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18,50</w:t>
            </w:r>
          </w:p>
        </w:tc>
        <w:tc>
          <w:tcPr>
            <w:tcW w:w="1835" w:type="dxa"/>
          </w:tcPr>
          <w:p w14:paraId="00B189BA" w14:textId="77777777" w:rsidR="00096A48" w:rsidRPr="00096A48" w:rsidRDefault="00096A48" w:rsidP="00E67B20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+0,27</w:t>
            </w:r>
          </w:p>
        </w:tc>
      </w:tr>
    </w:tbl>
    <w:p w14:paraId="39F68E11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Анализ рейтинговой динамики:</w:t>
      </w:r>
    </w:p>
    <w:p w14:paraId="42B4E46A" w14:textId="77777777" w:rsidR="00F20D4C" w:rsidRPr="00F20D4C" w:rsidRDefault="00F20D4C" w:rsidP="00096A48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«Единая Россия» (+2,32) — восстановление абсолютной монополии.</w:t>
      </w:r>
      <w:r w:rsidRPr="00F20D4C">
        <w:rPr>
          <w:rFonts w:ascii="Times New Roman" w:hAnsi="Times New Roman"/>
          <w:sz w:val="28"/>
          <w:szCs w:val="28"/>
        </w:rPr>
        <w:t xml:space="preserve"> Партия власти вернула себе лидерство по всем без исключения показателям. Рост рейтинга до 99,78 балла обусловлен системной подготовкой к майским праздникам. Общее снижение числа сообщений в медиаполе из-за выходных практически не сказалось на ЕР, которая удержала свою долю на максимальном уровне.</w:t>
      </w:r>
    </w:p>
    <w:p w14:paraId="30AB7FDD" w14:textId="09C06B90" w:rsidR="00F20D4C" w:rsidRPr="00F20D4C" w:rsidRDefault="00F20D4C" w:rsidP="00096A48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 xml:space="preserve">КПРФ (−0,67) — возвращение на второе место за счет </w:t>
      </w:r>
      <w:r w:rsidR="00B17E87">
        <w:rPr>
          <w:rFonts w:ascii="Times New Roman" w:hAnsi="Times New Roman"/>
          <w:b/>
          <w:bCs/>
          <w:sz w:val="28"/>
          <w:szCs w:val="28"/>
        </w:rPr>
        <w:t xml:space="preserve">внимания к Пленуму </w:t>
      </w:r>
      <w:r w:rsidR="006B07C5">
        <w:rPr>
          <w:rFonts w:ascii="Times New Roman" w:hAnsi="Times New Roman"/>
          <w:b/>
          <w:bCs/>
          <w:sz w:val="28"/>
          <w:szCs w:val="28"/>
        </w:rPr>
        <w:t xml:space="preserve">ЦК </w:t>
      </w:r>
      <w:r w:rsidR="00B17E87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F20D4C">
        <w:rPr>
          <w:rFonts w:ascii="Times New Roman" w:hAnsi="Times New Roman"/>
          <w:b/>
          <w:bCs/>
          <w:sz w:val="28"/>
          <w:szCs w:val="28"/>
        </w:rPr>
        <w:t xml:space="preserve">праздничной </w:t>
      </w:r>
      <w:r w:rsidR="00B17E87">
        <w:rPr>
          <w:rFonts w:ascii="Times New Roman" w:hAnsi="Times New Roman"/>
          <w:b/>
          <w:bCs/>
          <w:sz w:val="28"/>
          <w:szCs w:val="28"/>
        </w:rPr>
        <w:t xml:space="preserve">первомайской </w:t>
      </w:r>
      <w:r w:rsidRPr="00F20D4C">
        <w:rPr>
          <w:rFonts w:ascii="Times New Roman" w:hAnsi="Times New Roman"/>
          <w:b/>
          <w:bCs/>
          <w:sz w:val="28"/>
          <w:szCs w:val="28"/>
        </w:rPr>
        <w:t>повестк</w:t>
      </w:r>
      <w:r w:rsidR="00B17E87">
        <w:rPr>
          <w:rFonts w:ascii="Times New Roman" w:hAnsi="Times New Roman"/>
          <w:b/>
          <w:bCs/>
          <w:sz w:val="28"/>
          <w:szCs w:val="28"/>
        </w:rPr>
        <w:t>е</w:t>
      </w:r>
      <w:r w:rsidRPr="00F20D4C">
        <w:rPr>
          <w:rFonts w:ascii="Times New Roman" w:hAnsi="Times New Roman"/>
          <w:b/>
          <w:bCs/>
          <w:sz w:val="28"/>
          <w:szCs w:val="28"/>
        </w:rPr>
        <w:t>.</w:t>
      </w:r>
      <w:r w:rsidRPr="00F20D4C">
        <w:rPr>
          <w:rFonts w:ascii="Times New Roman" w:hAnsi="Times New Roman"/>
          <w:sz w:val="28"/>
          <w:szCs w:val="28"/>
        </w:rPr>
        <w:t xml:space="preserve"> Несмотря на незначительное снижение итогового балла, коммунисты уверенно вернули себе вторую строчку. Традиционная первомайская повестка (митинги, возложения цветов) позволила партии сохранить высокие показатели цитируемости и обойти ЛДПР по числу сообщений в главной роли.</w:t>
      </w:r>
    </w:p>
    <w:p w14:paraId="3E551475" w14:textId="06467C01" w:rsidR="00F20D4C" w:rsidRPr="00F20D4C" w:rsidRDefault="00F20D4C" w:rsidP="00096A48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 xml:space="preserve">ЛДПР (−13,67) — обвал после </w:t>
      </w:r>
      <w:r w:rsidR="006B07C5">
        <w:rPr>
          <w:rFonts w:ascii="Times New Roman" w:hAnsi="Times New Roman"/>
          <w:b/>
          <w:bCs/>
          <w:sz w:val="28"/>
          <w:szCs w:val="28"/>
        </w:rPr>
        <w:t>«</w:t>
      </w:r>
      <w:r w:rsidRPr="00F20D4C">
        <w:rPr>
          <w:rFonts w:ascii="Times New Roman" w:hAnsi="Times New Roman"/>
          <w:b/>
          <w:bCs/>
          <w:sz w:val="28"/>
          <w:szCs w:val="28"/>
        </w:rPr>
        <w:t>юбилейного</w:t>
      </w:r>
      <w:r w:rsidR="006B07C5">
        <w:rPr>
          <w:rFonts w:ascii="Times New Roman" w:hAnsi="Times New Roman"/>
          <w:b/>
          <w:bCs/>
          <w:sz w:val="28"/>
          <w:szCs w:val="28"/>
        </w:rPr>
        <w:t>»</w:t>
      </w:r>
      <w:r w:rsidRPr="00F20D4C">
        <w:rPr>
          <w:rFonts w:ascii="Times New Roman" w:hAnsi="Times New Roman"/>
          <w:b/>
          <w:bCs/>
          <w:sz w:val="28"/>
          <w:szCs w:val="28"/>
        </w:rPr>
        <w:t xml:space="preserve"> пика.</w:t>
      </w:r>
      <w:r w:rsidRPr="00F20D4C">
        <w:rPr>
          <w:rFonts w:ascii="Times New Roman" w:hAnsi="Times New Roman"/>
          <w:sz w:val="28"/>
          <w:szCs w:val="28"/>
        </w:rPr>
        <w:t xml:space="preserve"> Партия пережила жесткое падение. Эффект от 80-летия В.В. Жириновского полностью исчерпан</w:t>
      </w:r>
      <w:r w:rsidR="00B17E87">
        <w:rPr>
          <w:rFonts w:ascii="Times New Roman" w:hAnsi="Times New Roman"/>
          <w:sz w:val="28"/>
          <w:szCs w:val="28"/>
        </w:rPr>
        <w:t xml:space="preserve"> в печатных СМИ</w:t>
      </w:r>
      <w:r w:rsidRPr="00F20D4C">
        <w:rPr>
          <w:rFonts w:ascii="Times New Roman" w:hAnsi="Times New Roman"/>
          <w:sz w:val="28"/>
          <w:szCs w:val="28"/>
        </w:rPr>
        <w:t xml:space="preserve">: потенциальный охват рухнул почти в два раза. ЛДПР вновь продемонстрировала свою уязвимость — </w:t>
      </w:r>
      <w:r w:rsidRPr="006B07C5">
        <w:rPr>
          <w:rFonts w:ascii="Times New Roman" w:hAnsi="Times New Roman"/>
          <w:i/>
          <w:iCs/>
          <w:sz w:val="28"/>
          <w:szCs w:val="28"/>
        </w:rPr>
        <w:t>зависимость медиарейтинга от разовых исторических дат</w:t>
      </w:r>
      <w:r w:rsidRPr="00F20D4C">
        <w:rPr>
          <w:rFonts w:ascii="Times New Roman" w:hAnsi="Times New Roman"/>
          <w:sz w:val="28"/>
          <w:szCs w:val="28"/>
        </w:rPr>
        <w:t>.</w:t>
      </w:r>
    </w:p>
    <w:p w14:paraId="60FE97CE" w14:textId="52A90284" w:rsidR="00F20D4C" w:rsidRPr="00F20D4C" w:rsidRDefault="00F20D4C" w:rsidP="00096A48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СРЗП (+5,80) — заметный рост и приближение к тройке лидеров.</w:t>
      </w:r>
      <w:r w:rsidRPr="00F20D4C">
        <w:rPr>
          <w:rFonts w:ascii="Times New Roman" w:hAnsi="Times New Roman"/>
          <w:sz w:val="28"/>
          <w:szCs w:val="28"/>
        </w:rPr>
        <w:t xml:space="preserve"> «Справедливая Россия» показала лучшую позитивную динамику недели среди оппозиции. Партия сумела нарастить охват до 131,6 млн, обойдя ЛДПР. Рост обеспечен активным включением в социально-экономическую повестку накануне Первомая</w:t>
      </w:r>
      <w:r w:rsidR="00B17E87">
        <w:rPr>
          <w:rFonts w:ascii="Times New Roman" w:hAnsi="Times New Roman"/>
          <w:sz w:val="28"/>
          <w:szCs w:val="28"/>
        </w:rPr>
        <w:t>, а также международным форумом «</w:t>
      </w:r>
      <w:proofErr w:type="spellStart"/>
      <w:r w:rsidR="00B17E87">
        <w:rPr>
          <w:rFonts w:ascii="Times New Roman" w:hAnsi="Times New Roman"/>
          <w:sz w:val="28"/>
          <w:szCs w:val="28"/>
        </w:rPr>
        <w:t>Совинтерн</w:t>
      </w:r>
      <w:proofErr w:type="spellEnd"/>
      <w:r w:rsidR="00B17E87">
        <w:rPr>
          <w:rFonts w:ascii="Times New Roman" w:hAnsi="Times New Roman"/>
          <w:sz w:val="28"/>
          <w:szCs w:val="28"/>
        </w:rPr>
        <w:t>»</w:t>
      </w:r>
      <w:r w:rsidRPr="00F20D4C">
        <w:rPr>
          <w:rFonts w:ascii="Times New Roman" w:hAnsi="Times New Roman"/>
          <w:sz w:val="28"/>
          <w:szCs w:val="28"/>
        </w:rPr>
        <w:t>.</w:t>
      </w:r>
    </w:p>
    <w:p w14:paraId="2212A8BB" w14:textId="77777777" w:rsidR="00F20D4C" w:rsidRPr="00F20D4C" w:rsidRDefault="00F20D4C" w:rsidP="00096A48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«Новые люди» (+0,27) — стагнация в подвале рейтинга.</w:t>
      </w:r>
      <w:r w:rsidRPr="00F20D4C">
        <w:rPr>
          <w:rFonts w:ascii="Times New Roman" w:hAnsi="Times New Roman"/>
          <w:sz w:val="28"/>
          <w:szCs w:val="28"/>
        </w:rPr>
        <w:t xml:space="preserve"> Партия остается на последнем месте. Показатели НЛ критически низкие: всего 794 сообщения (в 20 раз меньше, чем у ЕР). </w:t>
      </w:r>
      <w:r w:rsidRPr="006B07C5">
        <w:rPr>
          <w:rFonts w:ascii="Times New Roman" w:hAnsi="Times New Roman"/>
          <w:i/>
          <w:iCs/>
          <w:sz w:val="28"/>
          <w:szCs w:val="28"/>
        </w:rPr>
        <w:t>Первомайская повестка оказалась для партии органически чуждой</w:t>
      </w:r>
      <w:r w:rsidRPr="00F20D4C">
        <w:rPr>
          <w:rFonts w:ascii="Times New Roman" w:hAnsi="Times New Roman"/>
          <w:sz w:val="28"/>
          <w:szCs w:val="28"/>
        </w:rPr>
        <w:t>.</w:t>
      </w:r>
    </w:p>
    <w:p w14:paraId="21A1EF81" w14:textId="77777777" w:rsidR="00F20D4C" w:rsidRPr="006B07C5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B07C5">
        <w:rPr>
          <w:rFonts w:ascii="Times New Roman" w:hAnsi="Times New Roman"/>
          <w:b/>
          <w:bCs/>
          <w:sz w:val="28"/>
          <w:szCs w:val="28"/>
          <w:u w:val="single"/>
        </w:rPr>
        <w:t>Общий вывод по СМИ:</w:t>
      </w:r>
    </w:p>
    <w:p w14:paraId="40DFE12E" w14:textId="682F7022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sz w:val="28"/>
          <w:szCs w:val="28"/>
        </w:rPr>
        <w:t xml:space="preserve">Информационное поле 7-й недели было полностью подчинено майским праздникам. В этих условиях «Единая Россия» и КПРФ, имеющие сильные </w:t>
      </w:r>
      <w:r w:rsidR="00B17E87">
        <w:rPr>
          <w:rFonts w:ascii="Times New Roman" w:hAnsi="Times New Roman"/>
          <w:sz w:val="28"/>
          <w:szCs w:val="28"/>
        </w:rPr>
        <w:t>профсоюзн</w:t>
      </w:r>
      <w:r w:rsidR="006B07C5">
        <w:rPr>
          <w:rFonts w:ascii="Times New Roman" w:hAnsi="Times New Roman"/>
          <w:sz w:val="28"/>
          <w:szCs w:val="28"/>
        </w:rPr>
        <w:t>ы</w:t>
      </w:r>
      <w:r w:rsidR="00B17E87">
        <w:rPr>
          <w:rFonts w:ascii="Times New Roman" w:hAnsi="Times New Roman"/>
          <w:sz w:val="28"/>
          <w:szCs w:val="28"/>
        </w:rPr>
        <w:t xml:space="preserve">е («ЕР») и </w:t>
      </w:r>
      <w:r w:rsidRPr="00F20D4C">
        <w:rPr>
          <w:rFonts w:ascii="Times New Roman" w:hAnsi="Times New Roman"/>
          <w:sz w:val="28"/>
          <w:szCs w:val="28"/>
        </w:rPr>
        <w:t xml:space="preserve">исторические </w:t>
      </w:r>
      <w:r w:rsidR="00B17E87">
        <w:rPr>
          <w:rFonts w:ascii="Times New Roman" w:hAnsi="Times New Roman"/>
          <w:sz w:val="28"/>
          <w:szCs w:val="28"/>
        </w:rPr>
        <w:t xml:space="preserve">(КПРФ) </w:t>
      </w:r>
      <w:r w:rsidRPr="00F20D4C">
        <w:rPr>
          <w:rFonts w:ascii="Times New Roman" w:hAnsi="Times New Roman"/>
          <w:sz w:val="28"/>
          <w:szCs w:val="28"/>
        </w:rPr>
        <w:t>привязки к Первомаю, чувствовали себя максимально комфортно. Искусственный рост ЛДПР</w:t>
      </w:r>
      <w:r w:rsidR="00B17E87">
        <w:rPr>
          <w:rFonts w:ascii="Times New Roman" w:hAnsi="Times New Roman"/>
          <w:sz w:val="28"/>
          <w:szCs w:val="28"/>
        </w:rPr>
        <w:t xml:space="preserve"> за счет накачки вокруг юбилея Жириновского с</w:t>
      </w:r>
      <w:r w:rsidRPr="00F20D4C">
        <w:rPr>
          <w:rFonts w:ascii="Times New Roman" w:hAnsi="Times New Roman"/>
          <w:sz w:val="28"/>
          <w:szCs w:val="28"/>
        </w:rPr>
        <w:t xml:space="preserve"> прошлой недели </w:t>
      </w:r>
      <w:r w:rsidR="006B07C5">
        <w:rPr>
          <w:rFonts w:ascii="Times New Roman" w:hAnsi="Times New Roman"/>
          <w:sz w:val="28"/>
          <w:szCs w:val="28"/>
        </w:rPr>
        <w:t xml:space="preserve">фактически </w:t>
      </w:r>
      <w:r w:rsidRPr="00F20D4C">
        <w:rPr>
          <w:rFonts w:ascii="Times New Roman" w:hAnsi="Times New Roman"/>
          <w:sz w:val="28"/>
          <w:szCs w:val="28"/>
        </w:rPr>
        <w:t>обнулился.</w:t>
      </w:r>
    </w:p>
    <w:p w14:paraId="67CE73FB" w14:textId="2422E70C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444EF4" w14:textId="77777777" w:rsidR="00F20D4C" w:rsidRPr="00096A48" w:rsidRDefault="00F20D4C" w:rsidP="00096A48">
      <w:pPr>
        <w:spacing w:after="0" w:line="240" w:lineRule="auto"/>
        <w:ind w:firstLine="709"/>
        <w:jc w:val="both"/>
        <w:rPr>
          <w:rFonts w:ascii="Gotham Pro Black" w:hAnsi="Gotham Pro Black" w:cs="Gotham Pro Black"/>
          <w:b/>
          <w:bCs/>
          <w:sz w:val="32"/>
          <w:szCs w:val="32"/>
        </w:rPr>
      </w:pPr>
      <w:r w:rsidRPr="00096A48">
        <w:rPr>
          <w:rFonts w:ascii="Gotham Pro Black" w:hAnsi="Gotham Pro Black" w:cs="Gotham Pro Black"/>
          <w:b/>
          <w:bCs/>
          <w:sz w:val="32"/>
          <w:szCs w:val="32"/>
        </w:rPr>
        <w:t>II. Активность думских партий в социальных сетях за период 27 апреля – 3 мая 2026 года</w:t>
      </w:r>
    </w:p>
    <w:p w14:paraId="3595E0A0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sz w:val="28"/>
          <w:szCs w:val="28"/>
        </w:rPr>
        <w:t>Контент-анализ произведен на основе выгрузки системы «КРИБРУМ.ПРО».</w:t>
      </w:r>
    </w:p>
    <w:p w14:paraId="51D728E0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lastRenderedPageBreak/>
        <w:t>Исходные данные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2038"/>
        <w:gridCol w:w="1996"/>
        <w:gridCol w:w="1614"/>
        <w:gridCol w:w="2027"/>
        <w:gridCol w:w="2474"/>
      </w:tblGrid>
      <w:tr w:rsidR="00096A48" w:rsidRPr="00096A48" w14:paraId="2EB727E4" w14:textId="77777777" w:rsidTr="00096A48">
        <w:tc>
          <w:tcPr>
            <w:tcW w:w="2051" w:type="dxa"/>
          </w:tcPr>
          <w:p w14:paraId="089EEAB6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Объект</w:t>
            </w:r>
          </w:p>
        </w:tc>
        <w:tc>
          <w:tcPr>
            <w:tcW w:w="2003" w:type="dxa"/>
          </w:tcPr>
          <w:p w14:paraId="539F0C73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Сообщения</w:t>
            </w:r>
          </w:p>
        </w:tc>
        <w:tc>
          <w:tcPr>
            <w:tcW w:w="1622" w:type="dxa"/>
          </w:tcPr>
          <w:p w14:paraId="17AD8ACC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Авторы</w:t>
            </w:r>
          </w:p>
        </w:tc>
        <w:tc>
          <w:tcPr>
            <w:tcW w:w="2035" w:type="dxa"/>
          </w:tcPr>
          <w:p w14:paraId="77B2609D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Просмотры</w:t>
            </w:r>
          </w:p>
        </w:tc>
        <w:tc>
          <w:tcPr>
            <w:tcW w:w="2483" w:type="dxa"/>
          </w:tcPr>
          <w:p w14:paraId="11316332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Вовлеченность</w:t>
            </w:r>
          </w:p>
        </w:tc>
      </w:tr>
      <w:tr w:rsidR="00096A48" w:rsidRPr="00096A48" w14:paraId="67AC92A5" w14:textId="77777777" w:rsidTr="00096A48">
        <w:tc>
          <w:tcPr>
            <w:tcW w:w="2051" w:type="dxa"/>
          </w:tcPr>
          <w:p w14:paraId="43822E8B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Единая Россия</w:t>
            </w:r>
          </w:p>
        </w:tc>
        <w:tc>
          <w:tcPr>
            <w:tcW w:w="2003" w:type="dxa"/>
          </w:tcPr>
          <w:p w14:paraId="744066BB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205 682</w:t>
            </w:r>
          </w:p>
        </w:tc>
        <w:tc>
          <w:tcPr>
            <w:tcW w:w="1622" w:type="dxa"/>
          </w:tcPr>
          <w:p w14:paraId="65B204C6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102 894</w:t>
            </w:r>
          </w:p>
        </w:tc>
        <w:tc>
          <w:tcPr>
            <w:tcW w:w="2035" w:type="dxa"/>
          </w:tcPr>
          <w:p w14:paraId="796E0F0C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7 137 564</w:t>
            </w:r>
          </w:p>
        </w:tc>
        <w:tc>
          <w:tcPr>
            <w:tcW w:w="2483" w:type="dxa"/>
          </w:tcPr>
          <w:p w14:paraId="0E442783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399 870</w:t>
            </w:r>
          </w:p>
        </w:tc>
      </w:tr>
      <w:tr w:rsidR="00096A48" w:rsidRPr="00096A48" w14:paraId="44A88036" w14:textId="77777777" w:rsidTr="00096A48">
        <w:tc>
          <w:tcPr>
            <w:tcW w:w="2051" w:type="dxa"/>
          </w:tcPr>
          <w:p w14:paraId="6282BDC6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СРЗП</w:t>
            </w:r>
          </w:p>
        </w:tc>
        <w:tc>
          <w:tcPr>
            <w:tcW w:w="2003" w:type="dxa"/>
          </w:tcPr>
          <w:p w14:paraId="4CB73C1B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50 107</w:t>
            </w:r>
          </w:p>
        </w:tc>
        <w:tc>
          <w:tcPr>
            <w:tcW w:w="1622" w:type="dxa"/>
          </w:tcPr>
          <w:p w14:paraId="2C89B638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6 954</w:t>
            </w:r>
          </w:p>
        </w:tc>
        <w:tc>
          <w:tcPr>
            <w:tcW w:w="2035" w:type="dxa"/>
          </w:tcPr>
          <w:p w14:paraId="3A205717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2 191 845</w:t>
            </w:r>
          </w:p>
        </w:tc>
        <w:tc>
          <w:tcPr>
            <w:tcW w:w="2483" w:type="dxa"/>
          </w:tcPr>
          <w:p w14:paraId="05B9D18B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36 468</w:t>
            </w:r>
          </w:p>
        </w:tc>
      </w:tr>
      <w:tr w:rsidR="00096A48" w:rsidRPr="00096A48" w14:paraId="0ED65BBC" w14:textId="77777777" w:rsidTr="00096A48">
        <w:tc>
          <w:tcPr>
            <w:tcW w:w="2051" w:type="dxa"/>
          </w:tcPr>
          <w:p w14:paraId="0F4B72BC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КПРФ</w:t>
            </w:r>
          </w:p>
        </w:tc>
        <w:tc>
          <w:tcPr>
            <w:tcW w:w="2003" w:type="dxa"/>
          </w:tcPr>
          <w:p w14:paraId="5C7D44FA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34 841</w:t>
            </w:r>
          </w:p>
        </w:tc>
        <w:tc>
          <w:tcPr>
            <w:tcW w:w="1622" w:type="dxa"/>
          </w:tcPr>
          <w:p w14:paraId="4CCC0AE1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15 249</w:t>
            </w:r>
          </w:p>
        </w:tc>
        <w:tc>
          <w:tcPr>
            <w:tcW w:w="2035" w:type="dxa"/>
          </w:tcPr>
          <w:p w14:paraId="4ACA2E55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2 718 727</w:t>
            </w:r>
          </w:p>
        </w:tc>
        <w:tc>
          <w:tcPr>
            <w:tcW w:w="2483" w:type="dxa"/>
          </w:tcPr>
          <w:p w14:paraId="49604F7D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132 612</w:t>
            </w:r>
          </w:p>
        </w:tc>
      </w:tr>
      <w:tr w:rsidR="00096A48" w:rsidRPr="00096A48" w14:paraId="43CA1E86" w14:textId="77777777" w:rsidTr="00096A48">
        <w:tc>
          <w:tcPr>
            <w:tcW w:w="2051" w:type="dxa"/>
          </w:tcPr>
          <w:p w14:paraId="5089EF4C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ЛДПР</w:t>
            </w:r>
          </w:p>
        </w:tc>
        <w:tc>
          <w:tcPr>
            <w:tcW w:w="2003" w:type="dxa"/>
          </w:tcPr>
          <w:p w14:paraId="56AE12B2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33 332</w:t>
            </w:r>
          </w:p>
        </w:tc>
        <w:tc>
          <w:tcPr>
            <w:tcW w:w="1622" w:type="dxa"/>
          </w:tcPr>
          <w:p w14:paraId="6F101991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10 252</w:t>
            </w:r>
          </w:p>
        </w:tc>
        <w:tc>
          <w:tcPr>
            <w:tcW w:w="2035" w:type="dxa"/>
          </w:tcPr>
          <w:p w14:paraId="57B1C6E3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3 007 026</w:t>
            </w:r>
          </w:p>
        </w:tc>
        <w:tc>
          <w:tcPr>
            <w:tcW w:w="2483" w:type="dxa"/>
          </w:tcPr>
          <w:p w14:paraId="5A27CC01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49 298</w:t>
            </w:r>
          </w:p>
        </w:tc>
      </w:tr>
      <w:tr w:rsidR="00096A48" w:rsidRPr="00096A48" w14:paraId="00014E1E" w14:textId="77777777" w:rsidTr="00096A48">
        <w:tc>
          <w:tcPr>
            <w:tcW w:w="2051" w:type="dxa"/>
          </w:tcPr>
          <w:p w14:paraId="3C01E48E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Новые люди</w:t>
            </w:r>
          </w:p>
        </w:tc>
        <w:tc>
          <w:tcPr>
            <w:tcW w:w="2003" w:type="dxa"/>
          </w:tcPr>
          <w:p w14:paraId="2FA9E850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6 157</w:t>
            </w:r>
          </w:p>
        </w:tc>
        <w:tc>
          <w:tcPr>
            <w:tcW w:w="1622" w:type="dxa"/>
          </w:tcPr>
          <w:p w14:paraId="24421EE7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4 062</w:t>
            </w:r>
          </w:p>
        </w:tc>
        <w:tc>
          <w:tcPr>
            <w:tcW w:w="2035" w:type="dxa"/>
          </w:tcPr>
          <w:p w14:paraId="17A85598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810 152</w:t>
            </w:r>
          </w:p>
        </w:tc>
        <w:tc>
          <w:tcPr>
            <w:tcW w:w="2483" w:type="dxa"/>
          </w:tcPr>
          <w:p w14:paraId="2FE85B3F" w14:textId="77777777" w:rsidR="00096A48" w:rsidRPr="00096A48" w:rsidRDefault="00096A48" w:rsidP="008D232F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40 559</w:t>
            </w:r>
          </w:p>
        </w:tc>
      </w:tr>
    </w:tbl>
    <w:p w14:paraId="5BBEA741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Максимумы для нормирования:</w:t>
      </w:r>
      <w:r w:rsidRPr="00F20D4C">
        <w:rPr>
          <w:rFonts w:ascii="Times New Roman" w:hAnsi="Times New Roman"/>
          <w:sz w:val="28"/>
          <w:szCs w:val="28"/>
        </w:rPr>
        <w:t xml:space="preserve"> во всех четырех показателях максимум у «Единой России».</w:t>
      </w:r>
    </w:p>
    <w:p w14:paraId="3C234BAB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 xml:space="preserve">Рейтинг в социальных сетях (7-я неделя </w:t>
      </w:r>
      <w:proofErr w:type="spellStart"/>
      <w:r w:rsidRPr="00F20D4C">
        <w:rPr>
          <w:rFonts w:ascii="Times New Roman" w:hAnsi="Times New Roman"/>
          <w:b/>
          <w:bCs/>
          <w:sz w:val="28"/>
          <w:szCs w:val="28"/>
        </w:rPr>
        <w:t>vs</w:t>
      </w:r>
      <w:proofErr w:type="spellEnd"/>
      <w:r w:rsidRPr="00F20D4C">
        <w:rPr>
          <w:rFonts w:ascii="Times New Roman" w:hAnsi="Times New Roman"/>
          <w:b/>
          <w:bCs/>
          <w:sz w:val="28"/>
          <w:szCs w:val="28"/>
        </w:rPr>
        <w:t xml:space="preserve"> 6-я неделя)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1385"/>
        <w:gridCol w:w="3529"/>
        <w:gridCol w:w="1840"/>
        <w:gridCol w:w="1560"/>
        <w:gridCol w:w="1835"/>
      </w:tblGrid>
      <w:tr w:rsidR="00096A48" w:rsidRPr="00096A48" w14:paraId="6A764562" w14:textId="77777777" w:rsidTr="006B07C5">
        <w:tc>
          <w:tcPr>
            <w:tcW w:w="1385" w:type="dxa"/>
          </w:tcPr>
          <w:p w14:paraId="5121C818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Место</w:t>
            </w:r>
          </w:p>
        </w:tc>
        <w:tc>
          <w:tcPr>
            <w:tcW w:w="3529" w:type="dxa"/>
          </w:tcPr>
          <w:p w14:paraId="180619BC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Партия</w:t>
            </w:r>
          </w:p>
        </w:tc>
        <w:tc>
          <w:tcPr>
            <w:tcW w:w="1840" w:type="dxa"/>
          </w:tcPr>
          <w:p w14:paraId="3D16130B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 xml:space="preserve">27 </w:t>
            </w:r>
            <w:proofErr w:type="spellStart"/>
            <w:r w:rsidRPr="00096A48">
              <w:rPr>
                <w:rFonts w:ascii="Times New Roman" w:hAnsi="Times New Roman"/>
                <w:b/>
                <w:bCs/>
              </w:rPr>
              <w:t>апр</w:t>
            </w:r>
            <w:proofErr w:type="spellEnd"/>
            <w:r w:rsidRPr="00096A48">
              <w:rPr>
                <w:rFonts w:ascii="Times New Roman" w:hAnsi="Times New Roman"/>
                <w:b/>
                <w:bCs/>
              </w:rPr>
              <w:t xml:space="preserve"> – 3 мая</w:t>
            </w:r>
          </w:p>
        </w:tc>
        <w:tc>
          <w:tcPr>
            <w:tcW w:w="1560" w:type="dxa"/>
          </w:tcPr>
          <w:p w14:paraId="12E56D5B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 xml:space="preserve">20–26 </w:t>
            </w:r>
            <w:proofErr w:type="spellStart"/>
            <w:r w:rsidRPr="00096A48">
              <w:rPr>
                <w:rFonts w:ascii="Times New Roman" w:hAnsi="Times New Roman"/>
                <w:b/>
                <w:bCs/>
              </w:rPr>
              <w:t>апр</w:t>
            </w:r>
            <w:proofErr w:type="spellEnd"/>
          </w:p>
        </w:tc>
        <w:tc>
          <w:tcPr>
            <w:tcW w:w="1835" w:type="dxa"/>
          </w:tcPr>
          <w:p w14:paraId="06A1062B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Динамика (Δ)</w:t>
            </w:r>
          </w:p>
        </w:tc>
      </w:tr>
      <w:tr w:rsidR="00096A48" w:rsidRPr="00096A48" w14:paraId="3F538350" w14:textId="77777777" w:rsidTr="006B07C5">
        <w:tc>
          <w:tcPr>
            <w:tcW w:w="1385" w:type="dxa"/>
          </w:tcPr>
          <w:p w14:paraId="5650AF6B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</w:t>
            </w:r>
          </w:p>
        </w:tc>
        <w:tc>
          <w:tcPr>
            <w:tcW w:w="3529" w:type="dxa"/>
          </w:tcPr>
          <w:p w14:paraId="70668E82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Партия «Единая Россия»</w:t>
            </w:r>
          </w:p>
        </w:tc>
        <w:tc>
          <w:tcPr>
            <w:tcW w:w="1840" w:type="dxa"/>
          </w:tcPr>
          <w:p w14:paraId="29760DFC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100,00</w:t>
            </w:r>
          </w:p>
        </w:tc>
        <w:tc>
          <w:tcPr>
            <w:tcW w:w="1560" w:type="dxa"/>
          </w:tcPr>
          <w:p w14:paraId="310340A8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100,00</w:t>
            </w:r>
          </w:p>
        </w:tc>
        <w:tc>
          <w:tcPr>
            <w:tcW w:w="1835" w:type="dxa"/>
          </w:tcPr>
          <w:p w14:paraId="64D44B24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0,00</w:t>
            </w:r>
          </w:p>
        </w:tc>
      </w:tr>
      <w:tr w:rsidR="00096A48" w:rsidRPr="00096A48" w14:paraId="3CA74BC1" w14:textId="77777777" w:rsidTr="006B07C5">
        <w:tc>
          <w:tcPr>
            <w:tcW w:w="1385" w:type="dxa"/>
          </w:tcPr>
          <w:p w14:paraId="01E168BC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</w:t>
            </w:r>
          </w:p>
        </w:tc>
        <w:tc>
          <w:tcPr>
            <w:tcW w:w="3529" w:type="dxa"/>
          </w:tcPr>
          <w:p w14:paraId="3F7BB183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Коммунистическая партия Российской Федерации</w:t>
            </w:r>
          </w:p>
        </w:tc>
        <w:tc>
          <w:tcPr>
            <w:tcW w:w="1840" w:type="dxa"/>
          </w:tcPr>
          <w:p w14:paraId="0755D7CC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27,63</w:t>
            </w:r>
          </w:p>
        </w:tc>
        <w:tc>
          <w:tcPr>
            <w:tcW w:w="1560" w:type="dxa"/>
          </w:tcPr>
          <w:p w14:paraId="03445221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26,51</w:t>
            </w:r>
          </w:p>
        </w:tc>
        <w:tc>
          <w:tcPr>
            <w:tcW w:w="1835" w:type="dxa"/>
          </w:tcPr>
          <w:p w14:paraId="6F0F651F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+1,12</w:t>
            </w:r>
          </w:p>
        </w:tc>
      </w:tr>
      <w:tr w:rsidR="00096A48" w:rsidRPr="00096A48" w14:paraId="2F4DB330" w14:textId="77777777" w:rsidTr="006B07C5">
        <w:tc>
          <w:tcPr>
            <w:tcW w:w="1385" w:type="dxa"/>
          </w:tcPr>
          <w:p w14:paraId="7911EE78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</w:t>
            </w:r>
          </w:p>
        </w:tc>
        <w:tc>
          <w:tcPr>
            <w:tcW w:w="3529" w:type="dxa"/>
          </w:tcPr>
          <w:p w14:paraId="3FF67D1C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Либерально-демократическая партия России</w:t>
            </w:r>
          </w:p>
        </w:tc>
        <w:tc>
          <w:tcPr>
            <w:tcW w:w="1840" w:type="dxa"/>
          </w:tcPr>
          <w:p w14:paraId="6E2A7D66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21,26</w:t>
            </w:r>
          </w:p>
        </w:tc>
        <w:tc>
          <w:tcPr>
            <w:tcW w:w="1560" w:type="dxa"/>
          </w:tcPr>
          <w:p w14:paraId="6F19B746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24,22</w:t>
            </w:r>
          </w:p>
        </w:tc>
        <w:tc>
          <w:tcPr>
            <w:tcW w:w="1835" w:type="dxa"/>
          </w:tcPr>
          <w:p w14:paraId="4898F722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−2,96</w:t>
            </w:r>
          </w:p>
        </w:tc>
      </w:tr>
      <w:tr w:rsidR="00096A48" w:rsidRPr="00096A48" w14:paraId="6411CE63" w14:textId="77777777" w:rsidTr="006B07C5">
        <w:tc>
          <w:tcPr>
            <w:tcW w:w="1385" w:type="dxa"/>
          </w:tcPr>
          <w:p w14:paraId="52DFF820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</w:t>
            </w:r>
          </w:p>
        </w:tc>
        <w:tc>
          <w:tcPr>
            <w:tcW w:w="3529" w:type="dxa"/>
          </w:tcPr>
          <w:p w14:paraId="753ECC99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Партия «Справедливая Россия — За правду»</w:t>
            </w:r>
          </w:p>
        </w:tc>
        <w:tc>
          <w:tcPr>
            <w:tcW w:w="1840" w:type="dxa"/>
          </w:tcPr>
          <w:p w14:paraId="053BF5C8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17,29</w:t>
            </w:r>
          </w:p>
        </w:tc>
        <w:tc>
          <w:tcPr>
            <w:tcW w:w="1560" w:type="dxa"/>
          </w:tcPr>
          <w:p w14:paraId="6850B838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9,82</w:t>
            </w:r>
          </w:p>
        </w:tc>
        <w:tc>
          <w:tcPr>
            <w:tcW w:w="1835" w:type="dxa"/>
          </w:tcPr>
          <w:p w14:paraId="7BB82FE1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+7,47</w:t>
            </w:r>
          </w:p>
        </w:tc>
      </w:tr>
      <w:tr w:rsidR="00096A48" w:rsidRPr="00096A48" w14:paraId="360FDDAF" w14:textId="77777777" w:rsidTr="006B07C5">
        <w:tc>
          <w:tcPr>
            <w:tcW w:w="1385" w:type="dxa"/>
          </w:tcPr>
          <w:p w14:paraId="1A278B5A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</w:t>
            </w:r>
          </w:p>
        </w:tc>
        <w:tc>
          <w:tcPr>
            <w:tcW w:w="3529" w:type="dxa"/>
          </w:tcPr>
          <w:p w14:paraId="7A19B7EF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Партия «Новые люди»</w:t>
            </w:r>
          </w:p>
        </w:tc>
        <w:tc>
          <w:tcPr>
            <w:tcW w:w="1840" w:type="dxa"/>
          </w:tcPr>
          <w:p w14:paraId="47B24D86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7,89</w:t>
            </w:r>
          </w:p>
        </w:tc>
        <w:tc>
          <w:tcPr>
            <w:tcW w:w="1560" w:type="dxa"/>
          </w:tcPr>
          <w:p w14:paraId="1E54F7B5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15,23</w:t>
            </w:r>
          </w:p>
        </w:tc>
        <w:tc>
          <w:tcPr>
            <w:tcW w:w="1835" w:type="dxa"/>
          </w:tcPr>
          <w:p w14:paraId="3CAF8F0E" w14:textId="77777777" w:rsidR="00096A48" w:rsidRPr="00096A48" w:rsidRDefault="00096A48" w:rsidP="00C743E4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−7,34</w:t>
            </w:r>
          </w:p>
        </w:tc>
      </w:tr>
    </w:tbl>
    <w:p w14:paraId="2558D911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Политическая динамика в анализируемую неделю:</w:t>
      </w:r>
    </w:p>
    <w:p w14:paraId="5C8C206A" w14:textId="33C1B648" w:rsidR="00F20D4C" w:rsidRPr="00F20D4C" w:rsidRDefault="00F20D4C" w:rsidP="00096A4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«Единая Россия» (100,00) — удержание монополии на фоне спада активности.</w:t>
      </w:r>
      <w:r w:rsidRPr="00F20D4C">
        <w:rPr>
          <w:rFonts w:ascii="Times New Roman" w:hAnsi="Times New Roman"/>
          <w:sz w:val="28"/>
          <w:szCs w:val="28"/>
        </w:rPr>
        <w:t xml:space="preserve"> Общее количество просмотров у ЕР снизилось из-за майских выходных. Тем не менее, инфраструктурное превосходство (почти 103 тысячи уникальных авторов) позволяет партии не замечать алгоритмические спады и доминировать в лентах.</w:t>
      </w:r>
    </w:p>
    <w:p w14:paraId="06C4680A" w14:textId="77777777" w:rsidR="00F20D4C" w:rsidRPr="00F20D4C" w:rsidRDefault="00F20D4C" w:rsidP="00096A4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КПРФ (+1,12) — качественное закрепление на втором месте.</w:t>
      </w:r>
      <w:r w:rsidRPr="00F20D4C">
        <w:rPr>
          <w:rFonts w:ascii="Times New Roman" w:hAnsi="Times New Roman"/>
          <w:sz w:val="28"/>
          <w:szCs w:val="28"/>
        </w:rPr>
        <w:t xml:space="preserve"> Коммунисты увеличили отрыв от ЛДПР. Первомай отразился на качестве аудиторного отклика: при сопоставимом с ЛДПР количестве просмотров, КПРФ сгенерировала почти в 3 раза больше вовлеченности (132,6 тыс. реакций). </w:t>
      </w:r>
      <w:r w:rsidRPr="006B07C5">
        <w:rPr>
          <w:rFonts w:ascii="Times New Roman" w:hAnsi="Times New Roman"/>
          <w:i/>
          <w:iCs/>
          <w:sz w:val="28"/>
          <w:szCs w:val="28"/>
        </w:rPr>
        <w:t>Контент КПРФ вызывал живой отклик</w:t>
      </w:r>
      <w:r w:rsidRPr="00F20D4C">
        <w:rPr>
          <w:rFonts w:ascii="Times New Roman" w:hAnsi="Times New Roman"/>
          <w:sz w:val="28"/>
          <w:szCs w:val="28"/>
        </w:rPr>
        <w:t>.</w:t>
      </w:r>
    </w:p>
    <w:p w14:paraId="37D7FFD4" w14:textId="77777777" w:rsidR="00F20D4C" w:rsidRPr="00F20D4C" w:rsidRDefault="00F20D4C" w:rsidP="00096A4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ЛДПР (−2,96) — снижение качества контакта с избирателем.</w:t>
      </w:r>
      <w:r w:rsidRPr="00F20D4C">
        <w:rPr>
          <w:rFonts w:ascii="Times New Roman" w:hAnsi="Times New Roman"/>
          <w:sz w:val="28"/>
          <w:szCs w:val="28"/>
        </w:rPr>
        <w:t xml:space="preserve"> Главная проблема ЛДПР в соцсетях — крайне низкая вовлеченность. Имея лучший среди оппозиции охват (более 3 млн просмотров), партия получает минимальную обратную связь (49 тыс. реакций). </w:t>
      </w:r>
      <w:r w:rsidRPr="006B07C5">
        <w:rPr>
          <w:rFonts w:ascii="Times New Roman" w:hAnsi="Times New Roman"/>
          <w:i/>
          <w:iCs/>
          <w:sz w:val="28"/>
          <w:szCs w:val="28"/>
        </w:rPr>
        <w:t>Посты носят дежурный характер</w:t>
      </w:r>
      <w:r w:rsidRPr="00F20D4C">
        <w:rPr>
          <w:rFonts w:ascii="Times New Roman" w:hAnsi="Times New Roman"/>
          <w:sz w:val="28"/>
          <w:szCs w:val="28"/>
        </w:rPr>
        <w:t>.</w:t>
      </w:r>
    </w:p>
    <w:p w14:paraId="747E4AB1" w14:textId="77777777" w:rsidR="00F20D4C" w:rsidRPr="00F20D4C" w:rsidRDefault="00F20D4C" w:rsidP="00096A4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СРЗП (+7,47) — выход с последнего места за счет спам-стратегии.</w:t>
      </w:r>
      <w:r w:rsidRPr="00F20D4C">
        <w:rPr>
          <w:rFonts w:ascii="Times New Roman" w:hAnsi="Times New Roman"/>
          <w:sz w:val="28"/>
          <w:szCs w:val="28"/>
        </w:rPr>
        <w:t xml:space="preserve"> Партия выпустила 50 тысяч сообщений (больше, чем КПРФ и ЛДПР вместе взятые), но получила самую низкую вовлеченность (36 тыс. реакций). </w:t>
      </w:r>
      <w:r w:rsidRPr="006B07C5">
        <w:rPr>
          <w:rFonts w:ascii="Times New Roman" w:hAnsi="Times New Roman"/>
          <w:i/>
          <w:iCs/>
          <w:sz w:val="28"/>
          <w:szCs w:val="28"/>
        </w:rPr>
        <w:t>Это стратегия «заливания» соцсетей однотипным контентом</w:t>
      </w:r>
      <w:r w:rsidRPr="00F20D4C">
        <w:rPr>
          <w:rFonts w:ascii="Times New Roman" w:hAnsi="Times New Roman"/>
          <w:sz w:val="28"/>
          <w:szCs w:val="28"/>
        </w:rPr>
        <w:t>, который блокируется алгоритмами из-за неинтересности для живых людей.</w:t>
      </w:r>
    </w:p>
    <w:p w14:paraId="2C0470F9" w14:textId="77777777" w:rsidR="00F20D4C" w:rsidRPr="00F20D4C" w:rsidRDefault="00F20D4C" w:rsidP="00096A48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«Новые люди» (−7,34) — исчезновение вирусного эффекта.</w:t>
      </w:r>
      <w:r w:rsidRPr="00F20D4C">
        <w:rPr>
          <w:rFonts w:ascii="Times New Roman" w:hAnsi="Times New Roman"/>
          <w:sz w:val="28"/>
          <w:szCs w:val="28"/>
        </w:rPr>
        <w:t xml:space="preserve"> Аномальная вовлеченность прошлой недели испарилась. Однако даже при 6 тыс. постов НЛ собрали больше живых реакций, чем СРЗП с 50 тысячами. </w:t>
      </w:r>
      <w:r w:rsidRPr="006B07C5">
        <w:rPr>
          <w:rFonts w:ascii="Times New Roman" w:hAnsi="Times New Roman"/>
          <w:i/>
          <w:iCs/>
          <w:sz w:val="28"/>
          <w:szCs w:val="28"/>
        </w:rPr>
        <w:t>Партии критически не хватает объемов распространения</w:t>
      </w:r>
      <w:r w:rsidRPr="00F20D4C">
        <w:rPr>
          <w:rFonts w:ascii="Times New Roman" w:hAnsi="Times New Roman"/>
          <w:sz w:val="28"/>
          <w:szCs w:val="28"/>
        </w:rPr>
        <w:t>.</w:t>
      </w:r>
    </w:p>
    <w:p w14:paraId="7EA0FD78" w14:textId="77777777" w:rsidR="00F20D4C" w:rsidRPr="006B07C5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B07C5">
        <w:rPr>
          <w:rFonts w:ascii="Times New Roman" w:hAnsi="Times New Roman"/>
          <w:b/>
          <w:bCs/>
          <w:sz w:val="28"/>
          <w:szCs w:val="28"/>
          <w:u w:val="single"/>
        </w:rPr>
        <w:t>Общий вывод по соцсетям:</w:t>
      </w:r>
    </w:p>
    <w:p w14:paraId="416EBFEC" w14:textId="5F0143A8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sz w:val="28"/>
          <w:szCs w:val="28"/>
        </w:rPr>
        <w:t xml:space="preserve">Первомайская неделя обнажила разницу в стратегиях: КПРФ берет качеством вовлеченности на ядерной теме, СРЗП пытается брать количеством постов при нулевой реакции, а «Новые люди» зависят от случайных всплесков. </w:t>
      </w:r>
      <w:r w:rsidRPr="006B07C5">
        <w:rPr>
          <w:rFonts w:ascii="Times New Roman" w:hAnsi="Times New Roman"/>
          <w:i/>
          <w:iCs/>
          <w:sz w:val="28"/>
          <w:szCs w:val="28"/>
        </w:rPr>
        <w:t xml:space="preserve">Лидерство ЕР </w:t>
      </w:r>
      <w:r w:rsidR="00B17E87" w:rsidRPr="006B07C5">
        <w:rPr>
          <w:rFonts w:ascii="Times New Roman" w:hAnsi="Times New Roman"/>
          <w:i/>
          <w:iCs/>
          <w:sz w:val="28"/>
          <w:szCs w:val="28"/>
        </w:rPr>
        <w:t xml:space="preserve">пока </w:t>
      </w:r>
      <w:r w:rsidRPr="006B07C5">
        <w:rPr>
          <w:rFonts w:ascii="Times New Roman" w:hAnsi="Times New Roman"/>
          <w:i/>
          <w:iCs/>
          <w:sz w:val="28"/>
          <w:szCs w:val="28"/>
        </w:rPr>
        <w:t>непоколебимо</w:t>
      </w:r>
      <w:r w:rsidRPr="00F20D4C">
        <w:rPr>
          <w:rFonts w:ascii="Times New Roman" w:hAnsi="Times New Roman"/>
          <w:sz w:val="28"/>
          <w:szCs w:val="28"/>
        </w:rPr>
        <w:t>.</w:t>
      </w:r>
    </w:p>
    <w:p w14:paraId="50C594CE" w14:textId="35DC34D6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EA7508" w14:textId="77777777" w:rsidR="00F20D4C" w:rsidRPr="00096A48" w:rsidRDefault="00F20D4C" w:rsidP="00096A48">
      <w:pPr>
        <w:spacing w:after="0" w:line="240" w:lineRule="auto"/>
        <w:ind w:firstLine="709"/>
        <w:jc w:val="both"/>
        <w:rPr>
          <w:rFonts w:ascii="Gotham Pro Black" w:hAnsi="Gotham Pro Black" w:cs="Gotham Pro Black"/>
          <w:b/>
          <w:bCs/>
          <w:sz w:val="32"/>
          <w:szCs w:val="32"/>
        </w:rPr>
      </w:pPr>
      <w:r w:rsidRPr="00096A48">
        <w:rPr>
          <w:rFonts w:ascii="Gotham Pro Black" w:hAnsi="Gotham Pro Black" w:cs="Gotham Pro Black"/>
          <w:b/>
          <w:bCs/>
          <w:sz w:val="32"/>
          <w:szCs w:val="32"/>
        </w:rPr>
        <w:lastRenderedPageBreak/>
        <w:t>III. Анализ ТВ-востребованности активности думских партий</w:t>
      </w:r>
    </w:p>
    <w:p w14:paraId="2B9897B6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sz w:val="28"/>
          <w:szCs w:val="28"/>
        </w:rPr>
        <w:t>Расчет выполнен по данным ТВ-мониторинга ЦИПКР на пяти федеральных телеканалах, а также по упоминаниям на канале «Россия 24».</w:t>
      </w:r>
    </w:p>
    <w:p w14:paraId="1800F8DC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Исходные данные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2102"/>
        <w:gridCol w:w="1826"/>
        <w:gridCol w:w="2202"/>
        <w:gridCol w:w="2178"/>
        <w:gridCol w:w="1841"/>
      </w:tblGrid>
      <w:tr w:rsidR="00096A48" w:rsidRPr="00096A48" w14:paraId="08BB5AD2" w14:textId="77777777" w:rsidTr="00096A48">
        <w:tc>
          <w:tcPr>
            <w:tcW w:w="2113" w:type="dxa"/>
          </w:tcPr>
          <w:p w14:paraId="7BFD4CAD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Партия</w:t>
            </w:r>
          </w:p>
        </w:tc>
        <w:tc>
          <w:tcPr>
            <w:tcW w:w="1836" w:type="dxa"/>
          </w:tcPr>
          <w:p w14:paraId="3F737292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Эфир (сек)</w:t>
            </w:r>
          </w:p>
        </w:tc>
        <w:tc>
          <w:tcPr>
            <w:tcW w:w="2212" w:type="dxa"/>
          </w:tcPr>
          <w:p w14:paraId="4AFF3044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Синхрон (сек)</w:t>
            </w:r>
          </w:p>
        </w:tc>
        <w:tc>
          <w:tcPr>
            <w:tcW w:w="2183" w:type="dxa"/>
          </w:tcPr>
          <w:p w14:paraId="3AEB89C1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Инфоповоды</w:t>
            </w:r>
          </w:p>
        </w:tc>
        <w:tc>
          <w:tcPr>
            <w:tcW w:w="1850" w:type="dxa"/>
          </w:tcPr>
          <w:p w14:paraId="79107DE9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Россия 24</w:t>
            </w:r>
          </w:p>
        </w:tc>
      </w:tr>
      <w:tr w:rsidR="00096A48" w:rsidRPr="00096A48" w14:paraId="6C8556CD" w14:textId="77777777" w:rsidTr="00096A48">
        <w:tc>
          <w:tcPr>
            <w:tcW w:w="2113" w:type="dxa"/>
          </w:tcPr>
          <w:p w14:paraId="1697D17B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Единая Россия</w:t>
            </w:r>
          </w:p>
        </w:tc>
        <w:tc>
          <w:tcPr>
            <w:tcW w:w="1836" w:type="dxa"/>
          </w:tcPr>
          <w:p w14:paraId="594C0F15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2060</w:t>
            </w:r>
          </w:p>
        </w:tc>
        <w:tc>
          <w:tcPr>
            <w:tcW w:w="2212" w:type="dxa"/>
          </w:tcPr>
          <w:p w14:paraId="55EB89B2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754</w:t>
            </w:r>
          </w:p>
        </w:tc>
        <w:tc>
          <w:tcPr>
            <w:tcW w:w="2183" w:type="dxa"/>
          </w:tcPr>
          <w:p w14:paraId="480E4F2D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6</w:t>
            </w:r>
          </w:p>
        </w:tc>
        <w:tc>
          <w:tcPr>
            <w:tcW w:w="1850" w:type="dxa"/>
          </w:tcPr>
          <w:p w14:paraId="68003F32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19</w:t>
            </w:r>
          </w:p>
        </w:tc>
      </w:tr>
      <w:tr w:rsidR="00096A48" w:rsidRPr="00096A48" w14:paraId="5DFEFA67" w14:textId="77777777" w:rsidTr="00096A48">
        <w:tc>
          <w:tcPr>
            <w:tcW w:w="2113" w:type="dxa"/>
          </w:tcPr>
          <w:p w14:paraId="525FD70E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ЛДПР</w:t>
            </w:r>
          </w:p>
        </w:tc>
        <w:tc>
          <w:tcPr>
            <w:tcW w:w="1836" w:type="dxa"/>
          </w:tcPr>
          <w:p w14:paraId="41CA132C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1797</w:t>
            </w:r>
          </w:p>
        </w:tc>
        <w:tc>
          <w:tcPr>
            <w:tcW w:w="2212" w:type="dxa"/>
          </w:tcPr>
          <w:p w14:paraId="004E45B9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255</w:t>
            </w:r>
          </w:p>
        </w:tc>
        <w:tc>
          <w:tcPr>
            <w:tcW w:w="2183" w:type="dxa"/>
          </w:tcPr>
          <w:p w14:paraId="55D5694D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</w:t>
            </w:r>
          </w:p>
        </w:tc>
        <w:tc>
          <w:tcPr>
            <w:tcW w:w="1850" w:type="dxa"/>
          </w:tcPr>
          <w:p w14:paraId="7735976C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16</w:t>
            </w:r>
          </w:p>
        </w:tc>
      </w:tr>
      <w:tr w:rsidR="00096A48" w:rsidRPr="00096A48" w14:paraId="23796EDB" w14:textId="77777777" w:rsidTr="00096A48">
        <w:tc>
          <w:tcPr>
            <w:tcW w:w="2113" w:type="dxa"/>
          </w:tcPr>
          <w:p w14:paraId="19D9181D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СРЗП</w:t>
            </w:r>
          </w:p>
        </w:tc>
        <w:tc>
          <w:tcPr>
            <w:tcW w:w="1836" w:type="dxa"/>
          </w:tcPr>
          <w:p w14:paraId="387ECA15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387</w:t>
            </w:r>
          </w:p>
        </w:tc>
        <w:tc>
          <w:tcPr>
            <w:tcW w:w="2212" w:type="dxa"/>
          </w:tcPr>
          <w:p w14:paraId="731B4E49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223</w:t>
            </w:r>
          </w:p>
        </w:tc>
        <w:tc>
          <w:tcPr>
            <w:tcW w:w="2183" w:type="dxa"/>
          </w:tcPr>
          <w:p w14:paraId="79972B5F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</w:t>
            </w:r>
          </w:p>
        </w:tc>
        <w:tc>
          <w:tcPr>
            <w:tcW w:w="1850" w:type="dxa"/>
          </w:tcPr>
          <w:p w14:paraId="3767C83C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6</w:t>
            </w:r>
          </w:p>
        </w:tc>
      </w:tr>
      <w:tr w:rsidR="00096A48" w:rsidRPr="00096A48" w14:paraId="5BEBCC90" w14:textId="77777777" w:rsidTr="00096A48">
        <w:tc>
          <w:tcPr>
            <w:tcW w:w="2113" w:type="dxa"/>
          </w:tcPr>
          <w:p w14:paraId="049E7EDC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КПРФ</w:t>
            </w:r>
          </w:p>
        </w:tc>
        <w:tc>
          <w:tcPr>
            <w:tcW w:w="1836" w:type="dxa"/>
          </w:tcPr>
          <w:p w14:paraId="4F757358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294</w:t>
            </w:r>
          </w:p>
        </w:tc>
        <w:tc>
          <w:tcPr>
            <w:tcW w:w="2212" w:type="dxa"/>
          </w:tcPr>
          <w:p w14:paraId="67D6E45D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177</w:t>
            </w:r>
          </w:p>
        </w:tc>
        <w:tc>
          <w:tcPr>
            <w:tcW w:w="2183" w:type="dxa"/>
          </w:tcPr>
          <w:p w14:paraId="3A03A51E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</w:t>
            </w:r>
          </w:p>
        </w:tc>
        <w:tc>
          <w:tcPr>
            <w:tcW w:w="1850" w:type="dxa"/>
          </w:tcPr>
          <w:p w14:paraId="38E247DD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</w:t>
            </w:r>
          </w:p>
        </w:tc>
      </w:tr>
      <w:tr w:rsidR="00096A48" w:rsidRPr="00096A48" w14:paraId="29D9D471" w14:textId="77777777" w:rsidTr="00096A48">
        <w:tc>
          <w:tcPr>
            <w:tcW w:w="2113" w:type="dxa"/>
          </w:tcPr>
          <w:p w14:paraId="0013A402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Новые люди</w:t>
            </w:r>
          </w:p>
        </w:tc>
        <w:tc>
          <w:tcPr>
            <w:tcW w:w="1836" w:type="dxa"/>
          </w:tcPr>
          <w:p w14:paraId="0C877F3A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180</w:t>
            </w:r>
          </w:p>
        </w:tc>
        <w:tc>
          <w:tcPr>
            <w:tcW w:w="2212" w:type="dxa"/>
          </w:tcPr>
          <w:p w14:paraId="452884C6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83</w:t>
            </w:r>
          </w:p>
        </w:tc>
        <w:tc>
          <w:tcPr>
            <w:tcW w:w="2183" w:type="dxa"/>
          </w:tcPr>
          <w:p w14:paraId="3E7A89F9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</w:t>
            </w:r>
          </w:p>
        </w:tc>
        <w:tc>
          <w:tcPr>
            <w:tcW w:w="1850" w:type="dxa"/>
          </w:tcPr>
          <w:p w14:paraId="7E0BE840" w14:textId="77777777" w:rsidR="00096A48" w:rsidRPr="00096A48" w:rsidRDefault="00096A48" w:rsidP="00D57A98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</w:t>
            </w:r>
          </w:p>
        </w:tc>
      </w:tr>
    </w:tbl>
    <w:p w14:paraId="41F85C7E" w14:textId="0DC0BB40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Максимумы для нормирования:</w:t>
      </w:r>
      <w:r w:rsidRPr="00F20D4C">
        <w:rPr>
          <w:rFonts w:ascii="Times New Roman" w:hAnsi="Times New Roman"/>
          <w:sz w:val="28"/>
          <w:szCs w:val="28"/>
        </w:rPr>
        <w:t xml:space="preserve"> Во всех показателях (</w:t>
      </w:r>
      <w:r w:rsidR="00096A48">
        <w:rPr>
          <w:rFonts w:ascii="Times New Roman" w:hAnsi="Times New Roman"/>
          <w:sz w:val="28"/>
          <w:szCs w:val="28"/>
        </w:rPr>
        <w:t>э</w:t>
      </w:r>
      <w:r w:rsidRPr="00F20D4C">
        <w:rPr>
          <w:rFonts w:ascii="Times New Roman" w:hAnsi="Times New Roman"/>
          <w:sz w:val="28"/>
          <w:szCs w:val="28"/>
        </w:rPr>
        <w:t>фир</w:t>
      </w:r>
      <w:r w:rsidR="00096A48">
        <w:rPr>
          <w:rFonts w:ascii="Times New Roman" w:hAnsi="Times New Roman"/>
          <w:sz w:val="28"/>
          <w:szCs w:val="28"/>
        </w:rPr>
        <w:t>ное время</w:t>
      </w:r>
      <w:r w:rsidRPr="00F20D4C">
        <w:rPr>
          <w:rFonts w:ascii="Times New Roman" w:hAnsi="Times New Roman"/>
          <w:sz w:val="28"/>
          <w:szCs w:val="28"/>
        </w:rPr>
        <w:t xml:space="preserve">, </w:t>
      </w:r>
      <w:r w:rsidR="00096A48">
        <w:rPr>
          <w:rFonts w:ascii="Times New Roman" w:hAnsi="Times New Roman"/>
          <w:sz w:val="28"/>
          <w:szCs w:val="28"/>
        </w:rPr>
        <w:t>с</w:t>
      </w:r>
      <w:r w:rsidRPr="00F20D4C">
        <w:rPr>
          <w:rFonts w:ascii="Times New Roman" w:hAnsi="Times New Roman"/>
          <w:sz w:val="28"/>
          <w:szCs w:val="28"/>
        </w:rPr>
        <w:t>инхрон</w:t>
      </w:r>
      <w:r w:rsidR="00096A48">
        <w:rPr>
          <w:rFonts w:ascii="Times New Roman" w:hAnsi="Times New Roman"/>
          <w:sz w:val="28"/>
          <w:szCs w:val="28"/>
        </w:rPr>
        <w:t>ы лидеров</w:t>
      </w:r>
      <w:r w:rsidRPr="00F20D4C">
        <w:rPr>
          <w:rFonts w:ascii="Times New Roman" w:hAnsi="Times New Roman"/>
          <w:sz w:val="28"/>
          <w:szCs w:val="28"/>
        </w:rPr>
        <w:t xml:space="preserve">, </w:t>
      </w:r>
      <w:r w:rsidR="00096A48">
        <w:rPr>
          <w:rFonts w:ascii="Times New Roman" w:hAnsi="Times New Roman"/>
          <w:sz w:val="28"/>
          <w:szCs w:val="28"/>
        </w:rPr>
        <w:t>и</w:t>
      </w:r>
      <w:r w:rsidRPr="00F20D4C">
        <w:rPr>
          <w:rFonts w:ascii="Times New Roman" w:hAnsi="Times New Roman"/>
          <w:sz w:val="28"/>
          <w:szCs w:val="28"/>
        </w:rPr>
        <w:t xml:space="preserve">нфоповоды, </w:t>
      </w:r>
      <w:r w:rsidR="00096A48">
        <w:rPr>
          <w:rFonts w:ascii="Times New Roman" w:hAnsi="Times New Roman"/>
          <w:sz w:val="28"/>
          <w:szCs w:val="28"/>
        </w:rPr>
        <w:t>«</w:t>
      </w:r>
      <w:r w:rsidRPr="00F20D4C">
        <w:rPr>
          <w:rFonts w:ascii="Times New Roman" w:hAnsi="Times New Roman"/>
          <w:sz w:val="28"/>
          <w:szCs w:val="28"/>
        </w:rPr>
        <w:t>Россия 24</w:t>
      </w:r>
      <w:r w:rsidR="00096A48">
        <w:rPr>
          <w:rFonts w:ascii="Times New Roman" w:hAnsi="Times New Roman"/>
          <w:sz w:val="28"/>
          <w:szCs w:val="28"/>
        </w:rPr>
        <w:t>»</w:t>
      </w:r>
      <w:r w:rsidRPr="00F20D4C">
        <w:rPr>
          <w:rFonts w:ascii="Times New Roman" w:hAnsi="Times New Roman"/>
          <w:sz w:val="28"/>
          <w:szCs w:val="28"/>
        </w:rPr>
        <w:t>) максимум вернулся к «Единой России».</w:t>
      </w:r>
    </w:p>
    <w:p w14:paraId="70012EE1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 xml:space="preserve">ТВ-рейтинг (7-я неделя </w:t>
      </w:r>
      <w:proofErr w:type="spellStart"/>
      <w:r w:rsidRPr="00F20D4C">
        <w:rPr>
          <w:rFonts w:ascii="Times New Roman" w:hAnsi="Times New Roman"/>
          <w:b/>
          <w:bCs/>
          <w:sz w:val="28"/>
          <w:szCs w:val="28"/>
        </w:rPr>
        <w:t>vs</w:t>
      </w:r>
      <w:proofErr w:type="spellEnd"/>
      <w:r w:rsidRPr="00F20D4C">
        <w:rPr>
          <w:rFonts w:ascii="Times New Roman" w:hAnsi="Times New Roman"/>
          <w:b/>
          <w:bCs/>
          <w:sz w:val="28"/>
          <w:szCs w:val="28"/>
        </w:rPr>
        <w:t xml:space="preserve"> 6-я неделя)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1386"/>
        <w:gridCol w:w="3586"/>
        <w:gridCol w:w="1782"/>
        <w:gridCol w:w="1560"/>
        <w:gridCol w:w="1835"/>
      </w:tblGrid>
      <w:tr w:rsidR="00096A48" w:rsidRPr="00096A48" w14:paraId="0EFC7A61" w14:textId="77777777" w:rsidTr="006B07C5">
        <w:tc>
          <w:tcPr>
            <w:tcW w:w="1386" w:type="dxa"/>
          </w:tcPr>
          <w:p w14:paraId="0D078CF7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Место</w:t>
            </w:r>
          </w:p>
        </w:tc>
        <w:tc>
          <w:tcPr>
            <w:tcW w:w="3586" w:type="dxa"/>
          </w:tcPr>
          <w:p w14:paraId="75B7851E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Партия</w:t>
            </w:r>
          </w:p>
        </w:tc>
        <w:tc>
          <w:tcPr>
            <w:tcW w:w="1782" w:type="dxa"/>
          </w:tcPr>
          <w:p w14:paraId="1C7AC23E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 xml:space="preserve">26 </w:t>
            </w:r>
            <w:proofErr w:type="spellStart"/>
            <w:r w:rsidRPr="00096A48">
              <w:rPr>
                <w:rFonts w:ascii="Times New Roman" w:hAnsi="Times New Roman"/>
                <w:b/>
                <w:bCs/>
              </w:rPr>
              <w:t>апр</w:t>
            </w:r>
            <w:proofErr w:type="spellEnd"/>
            <w:r w:rsidRPr="00096A48">
              <w:rPr>
                <w:rFonts w:ascii="Times New Roman" w:hAnsi="Times New Roman"/>
                <w:b/>
                <w:bCs/>
              </w:rPr>
              <w:t xml:space="preserve"> – 2 мая</w:t>
            </w:r>
          </w:p>
        </w:tc>
        <w:tc>
          <w:tcPr>
            <w:tcW w:w="1560" w:type="dxa"/>
          </w:tcPr>
          <w:p w14:paraId="2C7A7F32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 xml:space="preserve">19–25 </w:t>
            </w:r>
            <w:proofErr w:type="spellStart"/>
            <w:r w:rsidRPr="00096A48">
              <w:rPr>
                <w:rFonts w:ascii="Times New Roman" w:hAnsi="Times New Roman"/>
                <w:b/>
                <w:bCs/>
              </w:rPr>
              <w:t>апр</w:t>
            </w:r>
            <w:proofErr w:type="spellEnd"/>
          </w:p>
        </w:tc>
        <w:tc>
          <w:tcPr>
            <w:tcW w:w="1835" w:type="dxa"/>
          </w:tcPr>
          <w:p w14:paraId="726E5D41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A48">
              <w:rPr>
                <w:rFonts w:ascii="Times New Roman" w:hAnsi="Times New Roman"/>
                <w:b/>
                <w:bCs/>
              </w:rPr>
              <w:t>Динамика (Δ)</w:t>
            </w:r>
          </w:p>
        </w:tc>
      </w:tr>
      <w:tr w:rsidR="00096A48" w:rsidRPr="00096A48" w14:paraId="5F8CABEC" w14:textId="77777777" w:rsidTr="006B07C5">
        <w:tc>
          <w:tcPr>
            <w:tcW w:w="1386" w:type="dxa"/>
          </w:tcPr>
          <w:p w14:paraId="06EFA725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</w:t>
            </w:r>
          </w:p>
        </w:tc>
        <w:tc>
          <w:tcPr>
            <w:tcW w:w="3586" w:type="dxa"/>
          </w:tcPr>
          <w:p w14:paraId="32EBE9FE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Партия «Единая Россия»</w:t>
            </w:r>
          </w:p>
        </w:tc>
        <w:tc>
          <w:tcPr>
            <w:tcW w:w="1782" w:type="dxa"/>
          </w:tcPr>
          <w:p w14:paraId="1F7C8DEA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100,00</w:t>
            </w:r>
          </w:p>
        </w:tc>
        <w:tc>
          <w:tcPr>
            <w:tcW w:w="1560" w:type="dxa"/>
          </w:tcPr>
          <w:p w14:paraId="085D1F48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73,37</w:t>
            </w:r>
          </w:p>
        </w:tc>
        <w:tc>
          <w:tcPr>
            <w:tcW w:w="1835" w:type="dxa"/>
          </w:tcPr>
          <w:p w14:paraId="7785B564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+26,63</w:t>
            </w:r>
          </w:p>
        </w:tc>
      </w:tr>
      <w:tr w:rsidR="00096A48" w:rsidRPr="00096A48" w14:paraId="362BA63B" w14:textId="77777777" w:rsidTr="006B07C5">
        <w:tc>
          <w:tcPr>
            <w:tcW w:w="1386" w:type="dxa"/>
          </w:tcPr>
          <w:p w14:paraId="32AC5A79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</w:t>
            </w:r>
          </w:p>
        </w:tc>
        <w:tc>
          <w:tcPr>
            <w:tcW w:w="3586" w:type="dxa"/>
          </w:tcPr>
          <w:p w14:paraId="1917905A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Либерально-демократическая партия России</w:t>
            </w:r>
          </w:p>
        </w:tc>
        <w:tc>
          <w:tcPr>
            <w:tcW w:w="1782" w:type="dxa"/>
          </w:tcPr>
          <w:p w14:paraId="38098F9B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69,83</w:t>
            </w:r>
          </w:p>
        </w:tc>
        <w:tc>
          <w:tcPr>
            <w:tcW w:w="1560" w:type="dxa"/>
          </w:tcPr>
          <w:p w14:paraId="61D70F03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90,00</w:t>
            </w:r>
          </w:p>
        </w:tc>
        <w:tc>
          <w:tcPr>
            <w:tcW w:w="1835" w:type="dxa"/>
          </w:tcPr>
          <w:p w14:paraId="1267E0E7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−20,17</w:t>
            </w:r>
          </w:p>
        </w:tc>
      </w:tr>
      <w:tr w:rsidR="00096A48" w:rsidRPr="00096A48" w14:paraId="789E9417" w14:textId="77777777" w:rsidTr="006B07C5">
        <w:tc>
          <w:tcPr>
            <w:tcW w:w="1386" w:type="dxa"/>
          </w:tcPr>
          <w:p w14:paraId="4394F4A2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</w:t>
            </w:r>
          </w:p>
        </w:tc>
        <w:tc>
          <w:tcPr>
            <w:tcW w:w="3586" w:type="dxa"/>
          </w:tcPr>
          <w:p w14:paraId="4479C477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Партия «Справедливая Россия — За правду»</w:t>
            </w:r>
          </w:p>
        </w:tc>
        <w:tc>
          <w:tcPr>
            <w:tcW w:w="1782" w:type="dxa"/>
          </w:tcPr>
          <w:p w14:paraId="0E72EC5D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34,16</w:t>
            </w:r>
          </w:p>
        </w:tc>
        <w:tc>
          <w:tcPr>
            <w:tcW w:w="1560" w:type="dxa"/>
          </w:tcPr>
          <w:p w14:paraId="69E26B2C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8,68</w:t>
            </w:r>
          </w:p>
        </w:tc>
        <w:tc>
          <w:tcPr>
            <w:tcW w:w="1835" w:type="dxa"/>
          </w:tcPr>
          <w:p w14:paraId="2E366A73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+25,48</w:t>
            </w:r>
          </w:p>
        </w:tc>
      </w:tr>
      <w:tr w:rsidR="00096A48" w:rsidRPr="00096A48" w14:paraId="6CB416FC" w14:textId="77777777" w:rsidTr="006B07C5">
        <w:tc>
          <w:tcPr>
            <w:tcW w:w="1386" w:type="dxa"/>
          </w:tcPr>
          <w:p w14:paraId="76A44025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4</w:t>
            </w:r>
          </w:p>
        </w:tc>
        <w:tc>
          <w:tcPr>
            <w:tcW w:w="3586" w:type="dxa"/>
          </w:tcPr>
          <w:p w14:paraId="163DCD25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Коммунистическая партия Российской Федерации</w:t>
            </w:r>
          </w:p>
        </w:tc>
        <w:tc>
          <w:tcPr>
            <w:tcW w:w="1782" w:type="dxa"/>
          </w:tcPr>
          <w:p w14:paraId="5BF3C81A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29,91</w:t>
            </w:r>
          </w:p>
        </w:tc>
        <w:tc>
          <w:tcPr>
            <w:tcW w:w="1560" w:type="dxa"/>
          </w:tcPr>
          <w:p w14:paraId="3250681C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50,01</w:t>
            </w:r>
          </w:p>
        </w:tc>
        <w:tc>
          <w:tcPr>
            <w:tcW w:w="1835" w:type="dxa"/>
          </w:tcPr>
          <w:p w14:paraId="51B6CBC5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−20,10</w:t>
            </w:r>
          </w:p>
        </w:tc>
      </w:tr>
      <w:tr w:rsidR="00096A48" w:rsidRPr="00096A48" w14:paraId="3BC1087B" w14:textId="77777777" w:rsidTr="006B07C5">
        <w:tc>
          <w:tcPr>
            <w:tcW w:w="1386" w:type="dxa"/>
          </w:tcPr>
          <w:p w14:paraId="53E2BA41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5</w:t>
            </w:r>
          </w:p>
        </w:tc>
        <w:tc>
          <w:tcPr>
            <w:tcW w:w="3586" w:type="dxa"/>
          </w:tcPr>
          <w:p w14:paraId="3C10416E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Партия «Новые люди»</w:t>
            </w:r>
          </w:p>
        </w:tc>
        <w:tc>
          <w:tcPr>
            <w:tcW w:w="1782" w:type="dxa"/>
          </w:tcPr>
          <w:p w14:paraId="56AAEF6D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24,51</w:t>
            </w:r>
          </w:p>
        </w:tc>
        <w:tc>
          <w:tcPr>
            <w:tcW w:w="1560" w:type="dxa"/>
          </w:tcPr>
          <w:p w14:paraId="76B019F6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19,44</w:t>
            </w:r>
          </w:p>
        </w:tc>
        <w:tc>
          <w:tcPr>
            <w:tcW w:w="1835" w:type="dxa"/>
          </w:tcPr>
          <w:p w14:paraId="5CE0EBC0" w14:textId="77777777" w:rsidR="00096A48" w:rsidRPr="00096A48" w:rsidRDefault="00096A48" w:rsidP="009522DC">
            <w:pPr>
              <w:spacing w:after="0" w:line="240" w:lineRule="auto"/>
              <w:rPr>
                <w:rFonts w:ascii="Times New Roman" w:hAnsi="Times New Roman"/>
              </w:rPr>
            </w:pPr>
            <w:r w:rsidRPr="00096A48">
              <w:rPr>
                <w:rFonts w:ascii="Times New Roman" w:hAnsi="Times New Roman"/>
              </w:rPr>
              <w:t>+5,07</w:t>
            </w:r>
          </w:p>
        </w:tc>
      </w:tr>
    </w:tbl>
    <w:p w14:paraId="5B34C784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Политическая динамика:</w:t>
      </w:r>
    </w:p>
    <w:p w14:paraId="12D6F842" w14:textId="77777777" w:rsidR="00F20D4C" w:rsidRPr="00F20D4C" w:rsidRDefault="00F20D4C" w:rsidP="00096A48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Единая Россия (+26,63) — восстановление абсолютной монополии.</w:t>
      </w:r>
      <w:r w:rsidRPr="00F20D4C">
        <w:rPr>
          <w:rFonts w:ascii="Times New Roman" w:hAnsi="Times New Roman"/>
          <w:sz w:val="28"/>
          <w:szCs w:val="28"/>
        </w:rPr>
        <w:t xml:space="preserve"> После провала на прошлой неделе, партия власти полностью вернула себе 100 баллов. Доля партии в суммарном эфире возросла до 44%. Драйверы: Совет Законодателей, Первомай, «Диктант Победы» и тотальное доминирование на «России 24» (19 сюжетов).</w:t>
      </w:r>
    </w:p>
    <w:p w14:paraId="5BFEC5A1" w14:textId="0466B00C" w:rsidR="00F20D4C" w:rsidRPr="00F20D4C" w:rsidRDefault="00F20D4C" w:rsidP="00096A48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 xml:space="preserve">ЛДПР (−20,17) — откат после </w:t>
      </w:r>
      <w:r w:rsidR="006B07C5">
        <w:rPr>
          <w:rFonts w:ascii="Times New Roman" w:hAnsi="Times New Roman"/>
          <w:b/>
          <w:bCs/>
          <w:sz w:val="28"/>
          <w:szCs w:val="28"/>
        </w:rPr>
        <w:t>«</w:t>
      </w:r>
      <w:r w:rsidRPr="00F20D4C">
        <w:rPr>
          <w:rFonts w:ascii="Times New Roman" w:hAnsi="Times New Roman"/>
          <w:b/>
          <w:bCs/>
          <w:sz w:val="28"/>
          <w:szCs w:val="28"/>
        </w:rPr>
        <w:t>юбилейного</w:t>
      </w:r>
      <w:r w:rsidR="006B07C5">
        <w:rPr>
          <w:rFonts w:ascii="Times New Roman" w:hAnsi="Times New Roman"/>
          <w:b/>
          <w:bCs/>
          <w:sz w:val="28"/>
          <w:szCs w:val="28"/>
        </w:rPr>
        <w:t>»</w:t>
      </w:r>
      <w:r w:rsidRPr="00F20D4C">
        <w:rPr>
          <w:rFonts w:ascii="Times New Roman" w:hAnsi="Times New Roman"/>
          <w:b/>
          <w:bCs/>
          <w:sz w:val="28"/>
          <w:szCs w:val="28"/>
        </w:rPr>
        <w:t xml:space="preserve"> пика.</w:t>
      </w:r>
      <w:r w:rsidRPr="00F20D4C">
        <w:rPr>
          <w:rFonts w:ascii="Times New Roman" w:hAnsi="Times New Roman"/>
          <w:sz w:val="28"/>
          <w:szCs w:val="28"/>
        </w:rPr>
        <w:t xml:space="preserve"> Партия ожидаемо потеряла первую строчку. Эффект от 80-летия В.В. Жириновского пошел на спад, однако остаточный шлейф этого инфоповода</w:t>
      </w:r>
      <w:r w:rsidR="00B17E87">
        <w:rPr>
          <w:rFonts w:ascii="Times New Roman" w:hAnsi="Times New Roman"/>
          <w:sz w:val="28"/>
          <w:szCs w:val="28"/>
        </w:rPr>
        <w:t>, явно поддерживаемый административно,</w:t>
      </w:r>
      <w:r w:rsidRPr="00F20D4C">
        <w:rPr>
          <w:rFonts w:ascii="Times New Roman" w:hAnsi="Times New Roman"/>
          <w:sz w:val="28"/>
          <w:szCs w:val="28"/>
        </w:rPr>
        <w:t xml:space="preserve"> позволил партии удержаться на уверенном втором месте.</w:t>
      </w:r>
    </w:p>
    <w:p w14:paraId="57F0A088" w14:textId="2FCF4BA6" w:rsidR="00F20D4C" w:rsidRPr="00F20D4C" w:rsidRDefault="00F20D4C" w:rsidP="00096A48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СРЗП (+25,48) — выход из телевизионной изоляции.</w:t>
      </w:r>
      <w:r w:rsidRPr="00F20D4C">
        <w:rPr>
          <w:rFonts w:ascii="Times New Roman" w:hAnsi="Times New Roman"/>
          <w:sz w:val="28"/>
          <w:szCs w:val="28"/>
        </w:rPr>
        <w:t xml:space="preserve"> Партия совершила рывок с 5-го на 3-е место. После вакуума на прошлой неделе, СРЗП нарастила присутствие до 387 секунд. Главные инфоповоды — форум «</w:t>
      </w:r>
      <w:proofErr w:type="spellStart"/>
      <w:r w:rsidRPr="00F20D4C">
        <w:rPr>
          <w:rFonts w:ascii="Times New Roman" w:hAnsi="Times New Roman"/>
          <w:sz w:val="28"/>
          <w:szCs w:val="28"/>
        </w:rPr>
        <w:t>Совинтерн</w:t>
      </w:r>
      <w:proofErr w:type="spellEnd"/>
      <w:r w:rsidRPr="00F20D4C">
        <w:rPr>
          <w:rFonts w:ascii="Times New Roman" w:hAnsi="Times New Roman"/>
          <w:sz w:val="28"/>
          <w:szCs w:val="28"/>
        </w:rPr>
        <w:t xml:space="preserve">» и </w:t>
      </w:r>
      <w:r w:rsidR="00FC3E8F">
        <w:rPr>
          <w:rFonts w:ascii="Times New Roman" w:hAnsi="Times New Roman"/>
          <w:sz w:val="28"/>
          <w:szCs w:val="28"/>
        </w:rPr>
        <w:t>«</w:t>
      </w:r>
      <w:r w:rsidRPr="00F20D4C">
        <w:rPr>
          <w:rFonts w:ascii="Times New Roman" w:hAnsi="Times New Roman"/>
          <w:sz w:val="28"/>
          <w:szCs w:val="28"/>
        </w:rPr>
        <w:t>Первомайские ма</w:t>
      </w:r>
      <w:r w:rsidR="00FC3E8F">
        <w:rPr>
          <w:rFonts w:ascii="Times New Roman" w:hAnsi="Times New Roman"/>
          <w:sz w:val="28"/>
          <w:szCs w:val="28"/>
        </w:rPr>
        <w:t>ё</w:t>
      </w:r>
      <w:r w:rsidRPr="00F20D4C">
        <w:rPr>
          <w:rFonts w:ascii="Times New Roman" w:hAnsi="Times New Roman"/>
          <w:sz w:val="28"/>
          <w:szCs w:val="28"/>
        </w:rPr>
        <w:t>вки</w:t>
      </w:r>
      <w:r w:rsidR="00FC3E8F">
        <w:rPr>
          <w:rFonts w:ascii="Times New Roman" w:hAnsi="Times New Roman"/>
          <w:sz w:val="28"/>
          <w:szCs w:val="28"/>
        </w:rPr>
        <w:t>»</w:t>
      </w:r>
      <w:r w:rsidRPr="00F20D4C">
        <w:rPr>
          <w:rFonts w:ascii="Times New Roman" w:hAnsi="Times New Roman"/>
          <w:sz w:val="28"/>
          <w:szCs w:val="28"/>
        </w:rPr>
        <w:t>.</w:t>
      </w:r>
    </w:p>
    <w:p w14:paraId="454B6297" w14:textId="651F7F73" w:rsidR="00F20D4C" w:rsidRPr="00F20D4C" w:rsidRDefault="00F20D4C" w:rsidP="00096A48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КПРФ (−20,10) — резкое снижение эфирной доли.</w:t>
      </w:r>
      <w:r w:rsidRPr="00F20D4C">
        <w:rPr>
          <w:rFonts w:ascii="Times New Roman" w:hAnsi="Times New Roman"/>
          <w:sz w:val="28"/>
          <w:szCs w:val="28"/>
        </w:rPr>
        <w:t xml:space="preserve"> Коммунисты опустились на 4-е место. Неделя оказалась для КПРФ крайне неудачной</w:t>
      </w:r>
      <w:r w:rsidR="00B17E87">
        <w:rPr>
          <w:rFonts w:ascii="Times New Roman" w:hAnsi="Times New Roman"/>
          <w:sz w:val="28"/>
          <w:szCs w:val="28"/>
        </w:rPr>
        <w:t xml:space="preserve"> на ТВ</w:t>
      </w:r>
      <w:r w:rsidRPr="00F20D4C">
        <w:rPr>
          <w:rFonts w:ascii="Times New Roman" w:hAnsi="Times New Roman"/>
          <w:sz w:val="28"/>
          <w:szCs w:val="28"/>
        </w:rPr>
        <w:t xml:space="preserve">: несмотря на </w:t>
      </w:r>
      <w:r w:rsidR="006B07C5">
        <w:rPr>
          <w:rFonts w:ascii="Times New Roman" w:hAnsi="Times New Roman"/>
          <w:sz w:val="28"/>
          <w:szCs w:val="28"/>
        </w:rPr>
        <w:t>«</w:t>
      </w:r>
      <w:r w:rsidRPr="00F20D4C">
        <w:rPr>
          <w:rFonts w:ascii="Times New Roman" w:hAnsi="Times New Roman"/>
          <w:sz w:val="28"/>
          <w:szCs w:val="28"/>
        </w:rPr>
        <w:t>профильный</w:t>
      </w:r>
      <w:r w:rsidR="006B07C5">
        <w:rPr>
          <w:rFonts w:ascii="Times New Roman" w:hAnsi="Times New Roman"/>
          <w:sz w:val="28"/>
          <w:szCs w:val="28"/>
        </w:rPr>
        <w:t>»</w:t>
      </w:r>
      <w:r w:rsidRPr="00F20D4C">
        <w:rPr>
          <w:rFonts w:ascii="Times New Roman" w:hAnsi="Times New Roman"/>
          <w:sz w:val="28"/>
          <w:szCs w:val="28"/>
        </w:rPr>
        <w:t xml:space="preserve"> Первомай, федеральные телеканалы уделили КПРФ в семь раз меньше времени, чем ЕР, и в шесть раз меньше, чем ЛДПР.</w:t>
      </w:r>
    </w:p>
    <w:p w14:paraId="781204E2" w14:textId="04695432" w:rsidR="00F20D4C" w:rsidRPr="00F20D4C" w:rsidRDefault="00F20D4C" w:rsidP="00096A48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Новые люди (+5,07) — стагнация в телевизионном подвале.</w:t>
      </w:r>
      <w:r w:rsidRPr="00F20D4C">
        <w:rPr>
          <w:rFonts w:ascii="Times New Roman" w:hAnsi="Times New Roman"/>
          <w:sz w:val="28"/>
          <w:szCs w:val="28"/>
        </w:rPr>
        <w:t xml:space="preserve"> Партия опустилась на последнее место. НЛ выпали из общей федеральной повестки, став единственной силой, не упомянутой в сюжетах о Первомае (</w:t>
      </w:r>
      <w:r w:rsidRPr="006B07C5">
        <w:rPr>
          <w:rFonts w:ascii="Times New Roman" w:hAnsi="Times New Roman"/>
          <w:i/>
          <w:iCs/>
          <w:sz w:val="28"/>
          <w:szCs w:val="28"/>
        </w:rPr>
        <w:t>ограничились нишевым «</w:t>
      </w:r>
      <w:proofErr w:type="spellStart"/>
      <w:r w:rsidRPr="006B07C5">
        <w:rPr>
          <w:rFonts w:ascii="Times New Roman" w:hAnsi="Times New Roman"/>
          <w:i/>
          <w:iCs/>
          <w:sz w:val="28"/>
          <w:szCs w:val="28"/>
        </w:rPr>
        <w:t>Зоо</w:t>
      </w:r>
      <w:proofErr w:type="spellEnd"/>
      <w:r w:rsidR="006B07C5" w:rsidRPr="006B07C5">
        <w:rPr>
          <w:rFonts w:ascii="Times New Roman" w:hAnsi="Times New Roman"/>
          <w:i/>
          <w:iCs/>
          <w:sz w:val="28"/>
          <w:szCs w:val="28"/>
        </w:rPr>
        <w:t>-</w:t>
      </w:r>
      <w:r w:rsidRPr="006B07C5">
        <w:rPr>
          <w:rFonts w:ascii="Times New Roman" w:hAnsi="Times New Roman"/>
          <w:i/>
          <w:iCs/>
          <w:sz w:val="28"/>
          <w:szCs w:val="28"/>
        </w:rPr>
        <w:t>субботником»</w:t>
      </w:r>
      <w:r w:rsidRPr="00F20D4C">
        <w:rPr>
          <w:rFonts w:ascii="Times New Roman" w:hAnsi="Times New Roman"/>
          <w:sz w:val="28"/>
          <w:szCs w:val="28"/>
        </w:rPr>
        <w:t>).</w:t>
      </w:r>
    </w:p>
    <w:p w14:paraId="1AE68060" w14:textId="64BD94EC" w:rsidR="00F20D4C" w:rsidRPr="00FC3E8F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C3E8F">
        <w:rPr>
          <w:rFonts w:ascii="Times New Roman" w:hAnsi="Times New Roman"/>
          <w:b/>
          <w:bCs/>
          <w:sz w:val="28"/>
          <w:szCs w:val="28"/>
          <w:u w:val="single"/>
        </w:rPr>
        <w:t>Общий вывод по ТВ:</w:t>
      </w:r>
    </w:p>
    <w:p w14:paraId="66523D9F" w14:textId="5B76F20B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4C">
        <w:rPr>
          <w:rFonts w:ascii="Times New Roman" w:hAnsi="Times New Roman"/>
          <w:sz w:val="28"/>
          <w:szCs w:val="28"/>
        </w:rPr>
        <w:t xml:space="preserve">Телевизионная </w:t>
      </w:r>
      <w:r w:rsidR="00FC3E8F">
        <w:rPr>
          <w:rFonts w:ascii="Times New Roman" w:hAnsi="Times New Roman"/>
          <w:sz w:val="28"/>
          <w:szCs w:val="28"/>
        </w:rPr>
        <w:t>«</w:t>
      </w:r>
      <w:r w:rsidRPr="00F20D4C">
        <w:rPr>
          <w:rFonts w:ascii="Times New Roman" w:hAnsi="Times New Roman"/>
          <w:sz w:val="28"/>
          <w:szCs w:val="28"/>
        </w:rPr>
        <w:t>картина</w:t>
      </w:r>
      <w:r w:rsidR="00FC3E8F">
        <w:rPr>
          <w:rFonts w:ascii="Times New Roman" w:hAnsi="Times New Roman"/>
          <w:sz w:val="28"/>
          <w:szCs w:val="28"/>
        </w:rPr>
        <w:t>»</w:t>
      </w:r>
      <w:r w:rsidRPr="00F20D4C">
        <w:rPr>
          <w:rFonts w:ascii="Times New Roman" w:hAnsi="Times New Roman"/>
          <w:sz w:val="28"/>
          <w:szCs w:val="28"/>
        </w:rPr>
        <w:t xml:space="preserve"> вернулась к </w:t>
      </w:r>
      <w:r w:rsidR="00FC3E8F">
        <w:rPr>
          <w:rFonts w:ascii="Times New Roman" w:hAnsi="Times New Roman"/>
          <w:sz w:val="28"/>
          <w:szCs w:val="28"/>
        </w:rPr>
        <w:t>«</w:t>
      </w:r>
      <w:r w:rsidRPr="00F20D4C">
        <w:rPr>
          <w:rFonts w:ascii="Times New Roman" w:hAnsi="Times New Roman"/>
          <w:sz w:val="28"/>
          <w:szCs w:val="28"/>
        </w:rPr>
        <w:t>базовым настройкам</w:t>
      </w:r>
      <w:r w:rsidR="00FC3E8F">
        <w:rPr>
          <w:rFonts w:ascii="Times New Roman" w:hAnsi="Times New Roman"/>
          <w:sz w:val="28"/>
          <w:szCs w:val="28"/>
        </w:rPr>
        <w:t>»</w:t>
      </w:r>
      <w:r w:rsidRPr="00F20D4C">
        <w:rPr>
          <w:rFonts w:ascii="Times New Roman" w:hAnsi="Times New Roman"/>
          <w:sz w:val="28"/>
          <w:szCs w:val="28"/>
        </w:rPr>
        <w:t>. «Единая Россия» восстановила статус-кво, ЛДПР сохраняет позиции за счет инерции, а КПРФ столкнулась с жестким эфирным фильтром.</w:t>
      </w:r>
    </w:p>
    <w:p w14:paraId="11F1E2F6" w14:textId="77777777" w:rsidR="00CF7627" w:rsidRDefault="00474C0C" w:rsidP="00096A48">
      <w:pPr>
        <w:spacing w:after="0" w:line="240" w:lineRule="auto"/>
        <w:jc w:val="both"/>
        <w:rPr>
          <w:rFonts w:ascii="Gotham Pro Black" w:hAnsi="Gotham Pro Black" w:cs="Gotham Pro Black"/>
          <w:sz w:val="32"/>
          <w:szCs w:val="32"/>
        </w:rPr>
      </w:pPr>
      <w:r>
        <w:rPr>
          <w:rFonts w:ascii="Gotham Pro Black" w:hAnsi="Gotham Pro Black" w:cs="Gotham Pro Black"/>
          <w:sz w:val="32"/>
          <w:szCs w:val="32"/>
        </w:rPr>
        <w:lastRenderedPageBreak/>
        <w:t>IV. Рейтинг актуальности предвыборной повестки парламентских па</w:t>
      </w:r>
      <w:r>
        <w:rPr>
          <w:rFonts w:ascii="Gotham Pro Black" w:hAnsi="Gotham Pro Black" w:cs="Gotham Pro Black"/>
          <w:sz w:val="32"/>
          <w:szCs w:val="32"/>
        </w:rPr>
        <w:t>ртий</w:t>
      </w:r>
    </w:p>
    <w:p w14:paraId="079CAB25" w14:textId="77777777" w:rsidR="00CF7627" w:rsidRDefault="00474C0C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Методология и источники данных</w:t>
      </w:r>
    </w:p>
    <w:p w14:paraId="205E71A0" w14:textId="1892C71E" w:rsidR="00CF7627" w:rsidRDefault="00474C0C" w:rsidP="00096A4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Выгрузка и контент-анализ сообщений из системы «Медиалогия», </w:t>
      </w:r>
      <w:r w:rsidR="00F20D4C" w:rsidRPr="00F20D4C">
        <w:rPr>
          <w:rFonts w:ascii="Times New Roman" w:hAnsi="Times New Roman"/>
          <w:i/>
          <w:iCs/>
          <w:sz w:val="28"/>
          <w:szCs w:val="28"/>
        </w:rPr>
        <w:t>на основе анализа выгрузок системы «Медиалогия», 11 442 сообщения, 6 558 уникальных</w:t>
      </w:r>
      <w:r>
        <w:rPr>
          <w:rFonts w:ascii="Times New Roman" w:hAnsi="Times New Roman"/>
          <w:sz w:val="28"/>
          <w:szCs w:val="28"/>
        </w:rPr>
        <w:t>).</w:t>
      </w:r>
    </w:p>
    <w:p w14:paraId="6239D007" w14:textId="77777777" w:rsidR="00CF7627" w:rsidRDefault="00474C0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Анализировался базовый тематический набор (9 тем)</w:t>
      </w:r>
    </w:p>
    <w:p w14:paraId="5EEE92A1" w14:textId="77777777" w:rsidR="00CF7627" w:rsidRDefault="00474C0C" w:rsidP="00096A48">
      <w:pPr>
        <w:pStyle w:val="ds-markdown-paragraph"/>
        <w:numPr>
          <w:ilvl w:val="0"/>
          <w:numId w:val="3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 и </w:t>
      </w:r>
      <w:r>
        <w:rPr>
          <w:sz w:val="28"/>
          <w:szCs w:val="28"/>
        </w:rPr>
        <w:t>цифровые права</w:t>
      </w:r>
    </w:p>
    <w:p w14:paraId="017C0E86" w14:textId="77777777" w:rsidR="00CF7627" w:rsidRDefault="00474C0C" w:rsidP="00096A48">
      <w:pPr>
        <w:pStyle w:val="ds-markdown-paragraph"/>
        <w:numPr>
          <w:ilvl w:val="0"/>
          <w:numId w:val="3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Лекарственное обеспечение и здравоохранение</w:t>
      </w:r>
    </w:p>
    <w:p w14:paraId="0F45CA9A" w14:textId="77777777" w:rsidR="00CF7627" w:rsidRDefault="00474C0C" w:rsidP="00096A48">
      <w:pPr>
        <w:pStyle w:val="ds-markdown-paragraph"/>
        <w:numPr>
          <w:ilvl w:val="0"/>
          <w:numId w:val="3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Демография, материнство, поддержка семей</w:t>
      </w:r>
    </w:p>
    <w:p w14:paraId="037A37F6" w14:textId="77777777" w:rsidR="00CF7627" w:rsidRDefault="00474C0C" w:rsidP="00096A48">
      <w:pPr>
        <w:pStyle w:val="ds-markdown-paragraph"/>
        <w:numPr>
          <w:ilvl w:val="0"/>
          <w:numId w:val="3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Миграционная политика</w:t>
      </w:r>
    </w:p>
    <w:p w14:paraId="02C19853" w14:textId="77777777" w:rsidR="00CF7627" w:rsidRDefault="00474C0C" w:rsidP="00096A48">
      <w:pPr>
        <w:pStyle w:val="ds-markdown-paragraph"/>
        <w:numPr>
          <w:ilvl w:val="0"/>
          <w:numId w:val="3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ЖКХ и тарифы</w:t>
      </w:r>
    </w:p>
    <w:p w14:paraId="57FD499B" w14:textId="77777777" w:rsidR="00CF7627" w:rsidRDefault="00474C0C" w:rsidP="00096A48">
      <w:pPr>
        <w:pStyle w:val="ds-markdown-paragraph"/>
        <w:numPr>
          <w:ilvl w:val="0"/>
          <w:numId w:val="3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и профилактика буллинга</w:t>
      </w:r>
    </w:p>
    <w:p w14:paraId="2AFDB044" w14:textId="77777777" w:rsidR="00CF7627" w:rsidRDefault="00474C0C" w:rsidP="00096A48">
      <w:pPr>
        <w:pStyle w:val="ds-markdown-paragraph"/>
        <w:numPr>
          <w:ilvl w:val="0"/>
          <w:numId w:val="3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справедливость (МРОТ, пенсии, налоги)</w:t>
      </w:r>
    </w:p>
    <w:p w14:paraId="615FF78B" w14:textId="77777777" w:rsidR="00CF7627" w:rsidRDefault="00474C0C" w:rsidP="00096A48">
      <w:pPr>
        <w:pStyle w:val="ds-markdown-paragraph"/>
        <w:numPr>
          <w:ilvl w:val="0"/>
          <w:numId w:val="3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 СВО и помощь регионам</w:t>
      </w:r>
    </w:p>
    <w:p w14:paraId="39A87D57" w14:textId="77777777" w:rsidR="00CF7627" w:rsidRDefault="00474C0C" w:rsidP="00096A48">
      <w:pPr>
        <w:pStyle w:val="ds-markdown-paragraph"/>
        <w:numPr>
          <w:ilvl w:val="0"/>
          <w:numId w:val="3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</w:t>
      </w:r>
      <w:r>
        <w:rPr>
          <w:sz w:val="28"/>
          <w:szCs w:val="28"/>
        </w:rPr>
        <w:t>огия и благоустройство</w:t>
      </w:r>
    </w:p>
    <w:p w14:paraId="396E3034" w14:textId="77777777" w:rsidR="00CF7627" w:rsidRDefault="00CF7627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533C206B" w14:textId="77777777" w:rsidR="00CF7627" w:rsidRDefault="00474C0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f2"/>
          <w:sz w:val="28"/>
          <w:szCs w:val="28"/>
        </w:rPr>
        <w:t>Шкала оценок по каждой базовой теме</w:t>
      </w:r>
      <w:r>
        <w:rPr>
          <w:sz w:val="28"/>
          <w:szCs w:val="28"/>
        </w:rPr>
        <w:t>:</w:t>
      </w:r>
    </w:p>
    <w:p w14:paraId="44B4876E" w14:textId="77777777" w:rsidR="00CF7627" w:rsidRDefault="00474C0C" w:rsidP="00096A48">
      <w:pPr>
        <w:pStyle w:val="ds-markdown-paragraph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f2"/>
          <w:sz w:val="28"/>
          <w:szCs w:val="28"/>
        </w:rPr>
        <w:t>5 баллов</w:t>
      </w:r>
      <w:r>
        <w:rPr>
          <w:sz w:val="28"/>
          <w:szCs w:val="28"/>
        </w:rPr>
        <w:t xml:space="preserve"> – лидер (системная инициатива, доминирование в медиа)</w:t>
      </w:r>
    </w:p>
    <w:p w14:paraId="5CBC69A4" w14:textId="77777777" w:rsidR="00CF7627" w:rsidRDefault="00474C0C" w:rsidP="00096A48">
      <w:pPr>
        <w:pStyle w:val="ds-markdown-paragraph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f2"/>
          <w:sz w:val="28"/>
          <w:szCs w:val="28"/>
        </w:rPr>
        <w:t>3 балла</w:t>
      </w:r>
      <w:r>
        <w:rPr>
          <w:sz w:val="28"/>
          <w:szCs w:val="28"/>
        </w:rPr>
        <w:t xml:space="preserve"> – участник (отдельные предложения, присутствие в повестке)</w:t>
      </w:r>
    </w:p>
    <w:p w14:paraId="432D9AE2" w14:textId="77777777" w:rsidR="00CF7627" w:rsidRDefault="00474C0C" w:rsidP="00096A48">
      <w:pPr>
        <w:pStyle w:val="ds-markdown-paragraph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f2"/>
          <w:sz w:val="28"/>
          <w:szCs w:val="28"/>
        </w:rPr>
        <w:t>1 балл</w:t>
      </w:r>
      <w:r>
        <w:rPr>
          <w:sz w:val="28"/>
          <w:szCs w:val="28"/>
        </w:rPr>
        <w:t xml:space="preserve"> – аутсайдер (отсутствие или эпизодические комментарии)</w:t>
      </w:r>
    </w:p>
    <w:p w14:paraId="3B9F3F88" w14:textId="6106813E" w:rsidR="00CF7627" w:rsidRDefault="00474C0C" w:rsidP="00096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Были также проанализированы ситуативные дополнительные блоки (не входившие в базовые 9 тем)</w:t>
      </w:r>
    </w:p>
    <w:p w14:paraId="53CC44F0" w14:textId="77777777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0D4C">
        <w:rPr>
          <w:rFonts w:ascii="Times New Roman" w:hAnsi="Times New Roman"/>
          <w:b/>
          <w:bCs/>
          <w:sz w:val="28"/>
          <w:szCs w:val="28"/>
        </w:rPr>
        <w:t>2. Ситуативные (событийные) блоки (полный перечень по всем партиям)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6371"/>
        <w:gridCol w:w="523"/>
        <w:gridCol w:w="894"/>
        <w:gridCol w:w="926"/>
        <w:gridCol w:w="853"/>
        <w:gridCol w:w="582"/>
      </w:tblGrid>
      <w:tr w:rsidR="00F20D4C" w:rsidRPr="00F20D4C" w14:paraId="58A3FE12" w14:textId="77777777" w:rsidTr="00F20D4C">
        <w:tc>
          <w:tcPr>
            <w:tcW w:w="0" w:type="auto"/>
          </w:tcPr>
          <w:p w14:paraId="76784136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20D4C">
              <w:rPr>
                <w:rFonts w:ascii="Times New Roman" w:hAnsi="Times New Roman"/>
                <w:b/>
                <w:bCs/>
              </w:rPr>
              <w:t>Событие</w:t>
            </w:r>
          </w:p>
        </w:tc>
        <w:tc>
          <w:tcPr>
            <w:tcW w:w="0" w:type="auto"/>
          </w:tcPr>
          <w:p w14:paraId="7E6AB2A5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20D4C">
              <w:rPr>
                <w:rFonts w:ascii="Times New Roman" w:hAnsi="Times New Roman"/>
                <w:b/>
                <w:bCs/>
              </w:rPr>
              <w:t>ЕР</w:t>
            </w:r>
          </w:p>
        </w:tc>
        <w:tc>
          <w:tcPr>
            <w:tcW w:w="0" w:type="auto"/>
          </w:tcPr>
          <w:p w14:paraId="5E5451DC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20D4C">
              <w:rPr>
                <w:rFonts w:ascii="Times New Roman" w:hAnsi="Times New Roman"/>
                <w:b/>
                <w:bCs/>
              </w:rPr>
              <w:t>ЛДПР</w:t>
            </w:r>
          </w:p>
        </w:tc>
        <w:tc>
          <w:tcPr>
            <w:tcW w:w="0" w:type="auto"/>
          </w:tcPr>
          <w:p w14:paraId="63D550BE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20D4C">
              <w:rPr>
                <w:rFonts w:ascii="Times New Roman" w:hAnsi="Times New Roman"/>
                <w:b/>
                <w:bCs/>
              </w:rPr>
              <w:t>КПРФ</w:t>
            </w:r>
          </w:p>
        </w:tc>
        <w:tc>
          <w:tcPr>
            <w:tcW w:w="0" w:type="auto"/>
          </w:tcPr>
          <w:p w14:paraId="0987717A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20D4C">
              <w:rPr>
                <w:rFonts w:ascii="Times New Roman" w:hAnsi="Times New Roman"/>
                <w:b/>
                <w:bCs/>
              </w:rPr>
              <w:t>СРЗП</w:t>
            </w:r>
          </w:p>
        </w:tc>
        <w:tc>
          <w:tcPr>
            <w:tcW w:w="0" w:type="auto"/>
          </w:tcPr>
          <w:p w14:paraId="2C1910BD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20D4C">
              <w:rPr>
                <w:rFonts w:ascii="Times New Roman" w:hAnsi="Times New Roman"/>
                <w:b/>
                <w:bCs/>
              </w:rPr>
              <w:t>НЛ</w:t>
            </w:r>
          </w:p>
        </w:tc>
      </w:tr>
      <w:tr w:rsidR="00F20D4C" w:rsidRPr="00F20D4C" w14:paraId="25E4E37F" w14:textId="77777777" w:rsidTr="00F20D4C">
        <w:tc>
          <w:tcPr>
            <w:tcW w:w="0" w:type="auto"/>
          </w:tcPr>
          <w:p w14:paraId="2656E975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Форум «Есть результат!» (ЕР, 1 мая и регионы)</w:t>
            </w:r>
          </w:p>
        </w:tc>
        <w:tc>
          <w:tcPr>
            <w:tcW w:w="0" w:type="auto"/>
          </w:tcPr>
          <w:p w14:paraId="6F46FD13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+5</w:t>
            </w:r>
          </w:p>
        </w:tc>
        <w:tc>
          <w:tcPr>
            <w:tcW w:w="0" w:type="auto"/>
          </w:tcPr>
          <w:p w14:paraId="1167BE5D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53FE9E05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6A011469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4678DDE1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</w:tr>
      <w:tr w:rsidR="00F20D4C" w:rsidRPr="00F20D4C" w14:paraId="53FFFD2D" w14:textId="77777777" w:rsidTr="00F20D4C">
        <w:tc>
          <w:tcPr>
            <w:tcW w:w="0" w:type="auto"/>
          </w:tcPr>
          <w:p w14:paraId="58F8420C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Праймериз «Единой России» (4 000+ кандидатов, 4,3 млн избирателей)</w:t>
            </w:r>
          </w:p>
        </w:tc>
        <w:tc>
          <w:tcPr>
            <w:tcW w:w="0" w:type="auto"/>
          </w:tcPr>
          <w:p w14:paraId="470AA811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+5</w:t>
            </w:r>
          </w:p>
        </w:tc>
        <w:tc>
          <w:tcPr>
            <w:tcW w:w="0" w:type="auto"/>
          </w:tcPr>
          <w:p w14:paraId="7EDE689E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35606A70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4EE01A09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0653B2D3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</w:tr>
      <w:tr w:rsidR="00F20D4C" w:rsidRPr="00F20D4C" w14:paraId="32D14C40" w14:textId="77777777" w:rsidTr="00F20D4C">
        <w:tc>
          <w:tcPr>
            <w:tcW w:w="0" w:type="auto"/>
          </w:tcPr>
          <w:p w14:paraId="1EA08DDA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«Диктант Победы» (24 апреля, подведение итогов 27–28 апреля)</w:t>
            </w:r>
          </w:p>
        </w:tc>
        <w:tc>
          <w:tcPr>
            <w:tcW w:w="0" w:type="auto"/>
          </w:tcPr>
          <w:p w14:paraId="106EAA42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+5</w:t>
            </w:r>
          </w:p>
        </w:tc>
        <w:tc>
          <w:tcPr>
            <w:tcW w:w="0" w:type="auto"/>
          </w:tcPr>
          <w:p w14:paraId="00865316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3C2E33CE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5386443F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60F50518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</w:tr>
      <w:tr w:rsidR="00F20D4C" w:rsidRPr="00F20D4C" w14:paraId="4A93F3F5" w14:textId="77777777" w:rsidTr="00F20D4C">
        <w:tc>
          <w:tcPr>
            <w:tcW w:w="0" w:type="auto"/>
          </w:tcPr>
          <w:p w14:paraId="2267079F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80-летие В.В. Жириновского (ЛДПР)</w:t>
            </w:r>
          </w:p>
        </w:tc>
        <w:tc>
          <w:tcPr>
            <w:tcW w:w="0" w:type="auto"/>
          </w:tcPr>
          <w:p w14:paraId="659C2677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327C9CEA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+5</w:t>
            </w:r>
          </w:p>
        </w:tc>
        <w:tc>
          <w:tcPr>
            <w:tcW w:w="0" w:type="auto"/>
          </w:tcPr>
          <w:p w14:paraId="719C963F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1F3CD58A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7BD8E346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</w:tr>
      <w:tr w:rsidR="00F20D4C" w:rsidRPr="00F20D4C" w14:paraId="3979F8F9" w14:textId="77777777" w:rsidTr="00F20D4C">
        <w:tc>
          <w:tcPr>
            <w:tcW w:w="0" w:type="auto"/>
          </w:tcPr>
          <w:p w14:paraId="2902DDD7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III Пленум ЦК КПРФ (25 апреля)</w:t>
            </w:r>
          </w:p>
        </w:tc>
        <w:tc>
          <w:tcPr>
            <w:tcW w:w="0" w:type="auto"/>
          </w:tcPr>
          <w:p w14:paraId="6E0540CB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5A9394B8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6ABD431D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+5</w:t>
            </w:r>
          </w:p>
        </w:tc>
        <w:tc>
          <w:tcPr>
            <w:tcW w:w="0" w:type="auto"/>
          </w:tcPr>
          <w:p w14:paraId="79C49B6E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068BBA62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</w:tr>
      <w:tr w:rsidR="00F20D4C" w:rsidRPr="00F20D4C" w14:paraId="30C19420" w14:textId="77777777" w:rsidTr="00F20D4C">
        <w:tc>
          <w:tcPr>
            <w:tcW w:w="0" w:type="auto"/>
          </w:tcPr>
          <w:p w14:paraId="17514B37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Праймериз КПРФ «Народный кандидат»</w:t>
            </w:r>
          </w:p>
        </w:tc>
        <w:tc>
          <w:tcPr>
            <w:tcW w:w="0" w:type="auto"/>
          </w:tcPr>
          <w:p w14:paraId="24BF3FE5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5802EF89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03AC2F38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+5</w:t>
            </w:r>
          </w:p>
        </w:tc>
        <w:tc>
          <w:tcPr>
            <w:tcW w:w="0" w:type="auto"/>
          </w:tcPr>
          <w:p w14:paraId="7F9C1FA7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23773F3C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</w:tr>
      <w:tr w:rsidR="00F20D4C" w:rsidRPr="00F20D4C" w14:paraId="47BCE110" w14:textId="77777777" w:rsidTr="00F20D4C">
        <w:tc>
          <w:tcPr>
            <w:tcW w:w="0" w:type="auto"/>
          </w:tcPr>
          <w:p w14:paraId="0D5C535D" w14:textId="5003A504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Международный форум «</w:t>
            </w:r>
            <w:proofErr w:type="spellStart"/>
            <w:r w:rsidRPr="00F20D4C">
              <w:rPr>
                <w:rFonts w:ascii="Times New Roman" w:hAnsi="Times New Roman"/>
              </w:rPr>
              <w:t>Совинтерн</w:t>
            </w:r>
            <w:proofErr w:type="spellEnd"/>
            <w:r w:rsidRPr="00F20D4C">
              <w:rPr>
                <w:rFonts w:ascii="Times New Roman" w:hAnsi="Times New Roman"/>
              </w:rPr>
              <w:t>» (СРЗП, 27–28 апреля, 70 стран</w:t>
            </w:r>
            <w:r>
              <w:rPr>
                <w:rFonts w:ascii="Times New Roman" w:hAnsi="Times New Roman"/>
              </w:rPr>
              <w:t>, приветствие президента</w:t>
            </w:r>
            <w:r w:rsidRPr="00F20D4C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</w:tcPr>
          <w:p w14:paraId="29F6D20E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7CE5308F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7F84D71B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  <w:tc>
          <w:tcPr>
            <w:tcW w:w="0" w:type="auto"/>
          </w:tcPr>
          <w:p w14:paraId="263D1C13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  <w:b/>
                <w:bCs/>
              </w:rPr>
              <w:t>+5</w:t>
            </w:r>
          </w:p>
        </w:tc>
        <w:tc>
          <w:tcPr>
            <w:tcW w:w="0" w:type="auto"/>
          </w:tcPr>
          <w:p w14:paraId="116AC2B9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</w:rPr>
              <w:t>–</w:t>
            </w:r>
          </w:p>
        </w:tc>
      </w:tr>
      <w:tr w:rsidR="00F20D4C" w:rsidRPr="00F20D4C" w14:paraId="68877187" w14:textId="77777777" w:rsidTr="00F20D4C">
        <w:tc>
          <w:tcPr>
            <w:tcW w:w="0" w:type="auto"/>
          </w:tcPr>
          <w:p w14:paraId="341302F2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  <w:b/>
                <w:bCs/>
              </w:rPr>
              <w:t>Сумма доп. баллов</w:t>
            </w:r>
          </w:p>
        </w:tc>
        <w:tc>
          <w:tcPr>
            <w:tcW w:w="0" w:type="auto"/>
          </w:tcPr>
          <w:p w14:paraId="5864D97A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0" w:type="auto"/>
          </w:tcPr>
          <w:p w14:paraId="2FF7F5D0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0" w:type="auto"/>
          </w:tcPr>
          <w:p w14:paraId="569DF3E5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0" w:type="auto"/>
          </w:tcPr>
          <w:p w14:paraId="04A26F0A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0" w:type="auto"/>
          </w:tcPr>
          <w:p w14:paraId="668A73C0" w14:textId="77777777" w:rsidR="00F20D4C" w:rsidRPr="00F20D4C" w:rsidRDefault="00F20D4C" w:rsidP="00096A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D4C">
              <w:rPr>
                <w:rFonts w:ascii="Times New Roman" w:hAnsi="Times New Roman"/>
                <w:b/>
                <w:bCs/>
              </w:rPr>
              <w:t>0</w:t>
            </w:r>
          </w:p>
        </w:tc>
      </w:tr>
    </w:tbl>
    <w:p w14:paraId="42213ECE" w14:textId="0E107388" w:rsidR="00F20D4C" w:rsidRPr="00F20D4C" w:rsidRDefault="00F20D4C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2A1131" w14:textId="77777777" w:rsidR="00F20D4C" w:rsidRPr="00FC3E8F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C3E8F">
        <w:rPr>
          <w:rFonts w:ascii="Times New Roman" w:hAnsi="Times New Roman"/>
          <w:b/>
          <w:bCs/>
          <w:sz w:val="28"/>
          <w:szCs w:val="28"/>
          <w:u w:val="single"/>
        </w:rPr>
        <w:t xml:space="preserve">Были оценены следующие проявления </w:t>
      </w:r>
      <w:proofErr w:type="gramStart"/>
      <w:r w:rsidRPr="00FC3E8F">
        <w:rPr>
          <w:rFonts w:ascii="Times New Roman" w:hAnsi="Times New Roman"/>
          <w:b/>
          <w:bCs/>
          <w:sz w:val="28"/>
          <w:szCs w:val="28"/>
          <w:u w:val="single"/>
        </w:rPr>
        <w:t>медиа-активности</w:t>
      </w:r>
      <w:proofErr w:type="gramEnd"/>
      <w:r w:rsidRPr="00FC3E8F">
        <w:rPr>
          <w:rFonts w:ascii="Times New Roman" w:hAnsi="Times New Roman"/>
          <w:b/>
          <w:bCs/>
          <w:sz w:val="28"/>
          <w:szCs w:val="28"/>
          <w:u w:val="single"/>
        </w:rPr>
        <w:t xml:space="preserve"> партий.</w:t>
      </w:r>
    </w:p>
    <w:p w14:paraId="25094A32" w14:textId="7777777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1. «Единая Россия» (ЕР)</w:t>
      </w:r>
    </w:p>
    <w:p w14:paraId="70702BC4" w14:textId="7777777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Главные федеральные события:</w:t>
      </w:r>
    </w:p>
    <w:p w14:paraId="1A4BE29C" w14:textId="77777777" w:rsidR="00BF6619" w:rsidRPr="00BF6619" w:rsidRDefault="00BF6619" w:rsidP="00096A4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Праймериз</w:t>
      </w:r>
      <w:r w:rsidRPr="00BF6619">
        <w:rPr>
          <w:rFonts w:ascii="Times New Roman" w:hAnsi="Times New Roman"/>
          <w:sz w:val="28"/>
          <w:szCs w:val="28"/>
        </w:rPr>
        <w:t xml:space="preserve"> – продление регистрации до 14 мая, более 4 000 кандидатов, 4,3 млн избирателей, конкурс &gt;9 чел./место.</w:t>
      </w:r>
    </w:p>
    <w:p w14:paraId="6C413D6E" w14:textId="77777777" w:rsidR="00BF6619" w:rsidRPr="00BF6619" w:rsidRDefault="00BF6619" w:rsidP="00096A4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Форумы «Есть результат!»</w:t>
      </w:r>
      <w:r w:rsidRPr="00BF6619">
        <w:rPr>
          <w:rFonts w:ascii="Times New Roman" w:hAnsi="Times New Roman"/>
          <w:sz w:val="28"/>
          <w:szCs w:val="28"/>
        </w:rPr>
        <w:t xml:space="preserve"> – прошли в десятках регионов; итоговый – в Санкт-Петербурге 1 мая.</w:t>
      </w:r>
    </w:p>
    <w:p w14:paraId="1DDE9F19" w14:textId="77777777" w:rsidR="00BF6619" w:rsidRPr="00BF6619" w:rsidRDefault="00BF6619" w:rsidP="00096A4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«Диктант Победы»</w:t>
      </w:r>
      <w:r w:rsidRPr="00BF6619">
        <w:rPr>
          <w:rFonts w:ascii="Times New Roman" w:hAnsi="Times New Roman"/>
          <w:sz w:val="28"/>
          <w:szCs w:val="28"/>
        </w:rPr>
        <w:t xml:space="preserve"> – миллионы участников, 36 тыс. площадок. Наибольшая активность: Свердловская (&gt;60 тыс.), Новосибирская (30 тыс.), Удмуртия (19 тыс.), Архангельская (15 тыс.), Липецкая (&gt;15 тыс.), Челябинская (12,5 тыс.), Мурманская (11 тыс.) области.</w:t>
      </w:r>
    </w:p>
    <w:p w14:paraId="008A388F" w14:textId="77777777" w:rsidR="00BF6619" w:rsidRPr="00BF6619" w:rsidRDefault="00BF6619" w:rsidP="00096A4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Помощь Туапсе</w:t>
      </w:r>
      <w:r w:rsidRPr="00BF6619">
        <w:rPr>
          <w:rFonts w:ascii="Times New Roman" w:hAnsi="Times New Roman"/>
          <w:sz w:val="28"/>
          <w:szCs w:val="28"/>
        </w:rPr>
        <w:t xml:space="preserve"> – волонтёрский штаб, респираторы, вода, продукты.</w:t>
      </w:r>
    </w:p>
    <w:p w14:paraId="51A87B73" w14:textId="77777777" w:rsidR="00BF6619" w:rsidRPr="00BF6619" w:rsidRDefault="00BF6619" w:rsidP="00096A4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lastRenderedPageBreak/>
        <w:t>Поздравления медиков скорой помощи</w:t>
      </w:r>
      <w:r w:rsidRPr="00BF6619">
        <w:rPr>
          <w:rFonts w:ascii="Times New Roman" w:hAnsi="Times New Roman"/>
          <w:sz w:val="28"/>
          <w:szCs w:val="28"/>
        </w:rPr>
        <w:t xml:space="preserve"> – акция во всех регионах.</w:t>
      </w:r>
    </w:p>
    <w:p w14:paraId="4794B8C7" w14:textId="77777777" w:rsidR="00BF6619" w:rsidRPr="00BF6619" w:rsidRDefault="00BF6619" w:rsidP="00096A4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Социальная газификация и благоустройство</w:t>
      </w:r>
      <w:r w:rsidRPr="00BF6619">
        <w:rPr>
          <w:rFonts w:ascii="Times New Roman" w:hAnsi="Times New Roman"/>
          <w:sz w:val="28"/>
          <w:szCs w:val="28"/>
        </w:rPr>
        <w:t xml:space="preserve"> – итоги пятилетки в Якутии, капремонт школ в Чувашии, голосование за объекты благоустройства.</w:t>
      </w:r>
    </w:p>
    <w:p w14:paraId="2F8192F8" w14:textId="77777777" w:rsidR="00BF6619" w:rsidRPr="00BF6619" w:rsidRDefault="00BF6619" w:rsidP="00096A4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Законы, подписанные президентом</w:t>
      </w:r>
      <w:r w:rsidRPr="00BF6619">
        <w:rPr>
          <w:rFonts w:ascii="Times New Roman" w:hAnsi="Times New Roman"/>
          <w:sz w:val="28"/>
          <w:szCs w:val="28"/>
        </w:rPr>
        <w:t xml:space="preserve"> – льготы для участников СВО, освобождение от НДС для общепита, передвижные аптеки.</w:t>
      </w:r>
    </w:p>
    <w:p w14:paraId="5868FC4E" w14:textId="77777777" w:rsidR="00F20D4C" w:rsidRPr="00FC3E8F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C3E8F">
        <w:rPr>
          <w:rFonts w:ascii="Times New Roman" w:hAnsi="Times New Roman"/>
          <w:b/>
          <w:bCs/>
          <w:i/>
          <w:iCs/>
          <w:sz w:val="28"/>
          <w:szCs w:val="28"/>
        </w:rPr>
        <w:t>Очаги наибольшей региональной активности:</w:t>
      </w:r>
    </w:p>
    <w:p w14:paraId="18F0046B" w14:textId="31E279D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sz w:val="28"/>
          <w:szCs w:val="28"/>
        </w:rPr>
        <w:t>Воронежская, Приморский край, Камчатка, Магаданская, Псковская, Курская, Пермский, Ярославская, Рязанская, Архангельская, Краснодарский край, Якутия, Карелия, Оренбургская области.</w:t>
      </w:r>
    </w:p>
    <w:p w14:paraId="4AE64BEC" w14:textId="17D7AB42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FB6869" w14:textId="7777777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2. КПРФ</w:t>
      </w:r>
    </w:p>
    <w:p w14:paraId="6AE16F84" w14:textId="7777777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Главные федеральные события:</w:t>
      </w:r>
    </w:p>
    <w:p w14:paraId="65800008" w14:textId="77777777" w:rsidR="00BF6619" w:rsidRPr="00BF6619" w:rsidRDefault="00BF6619" w:rsidP="00096A4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III Пленум ЦК</w:t>
      </w:r>
      <w:r w:rsidRPr="00BF6619">
        <w:rPr>
          <w:rFonts w:ascii="Times New Roman" w:hAnsi="Times New Roman"/>
          <w:sz w:val="28"/>
          <w:szCs w:val="28"/>
        </w:rPr>
        <w:t xml:space="preserve"> – утверждена «Программа Победы», жёсткая критика власти, Зюганов: «Страна – не штрафбат».</w:t>
      </w:r>
    </w:p>
    <w:p w14:paraId="7A8E0E17" w14:textId="77777777" w:rsidR="00BF6619" w:rsidRPr="00BF6619" w:rsidRDefault="00BF6619" w:rsidP="00096A4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Праймериз «Народный кандидат»</w:t>
      </w:r>
      <w:r w:rsidRPr="00BF6619">
        <w:rPr>
          <w:rFonts w:ascii="Times New Roman" w:hAnsi="Times New Roman"/>
          <w:sz w:val="28"/>
          <w:szCs w:val="28"/>
        </w:rPr>
        <w:t xml:space="preserve"> – онлайн-голосование, &gt;230 кандидатов на 225 округов.</w:t>
      </w:r>
    </w:p>
    <w:p w14:paraId="36BF8ABB" w14:textId="159E9BA4" w:rsidR="00BF6619" w:rsidRPr="00BF6619" w:rsidRDefault="00BF6619" w:rsidP="00096A4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«Народный референдум»</w:t>
      </w:r>
      <w:r w:rsidRPr="00BF6619">
        <w:rPr>
          <w:rFonts w:ascii="Times New Roman" w:hAnsi="Times New Roman"/>
          <w:sz w:val="28"/>
          <w:szCs w:val="28"/>
        </w:rPr>
        <w:t xml:space="preserve"> – опросы по соц</w:t>
      </w:r>
      <w:r w:rsidR="00FC3E8F">
        <w:rPr>
          <w:rFonts w:ascii="Times New Roman" w:hAnsi="Times New Roman"/>
          <w:sz w:val="28"/>
          <w:szCs w:val="28"/>
        </w:rPr>
        <w:t xml:space="preserve">иальным </w:t>
      </w:r>
      <w:r w:rsidRPr="00BF6619">
        <w:rPr>
          <w:rFonts w:ascii="Times New Roman" w:hAnsi="Times New Roman"/>
          <w:sz w:val="28"/>
          <w:szCs w:val="28"/>
        </w:rPr>
        <w:t>вопросам (цены, ЖКХ, пенсии). Наибольший охват: Тамбовская область (&gt;25 тыс.).</w:t>
      </w:r>
    </w:p>
    <w:p w14:paraId="6D3A03DE" w14:textId="77777777" w:rsidR="00BF6619" w:rsidRPr="00BF6619" w:rsidRDefault="00BF6619" w:rsidP="00096A4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Первомайские акции и день рождения Ленина</w:t>
      </w:r>
      <w:r w:rsidRPr="00BF6619">
        <w:rPr>
          <w:rFonts w:ascii="Times New Roman" w:hAnsi="Times New Roman"/>
          <w:sz w:val="28"/>
          <w:szCs w:val="28"/>
        </w:rPr>
        <w:t xml:space="preserve"> – возложения цветов в десятках городов: Липецк (судебная победа), Воронеж, Москва, Балашов, Ярославль, Кострома, Саратов, Киров, Челябинск, Новосибирск, Барнаул, Краснодар, Ставрополь, </w:t>
      </w:r>
      <w:proofErr w:type="spellStart"/>
      <w:r w:rsidRPr="00BF6619">
        <w:rPr>
          <w:rFonts w:ascii="Times New Roman" w:hAnsi="Times New Roman"/>
          <w:sz w:val="28"/>
          <w:szCs w:val="28"/>
        </w:rPr>
        <w:t>Ростов</w:t>
      </w:r>
      <w:proofErr w:type="spellEnd"/>
      <w:r w:rsidRPr="00BF6619">
        <w:rPr>
          <w:rFonts w:ascii="Times New Roman" w:hAnsi="Times New Roman"/>
          <w:sz w:val="28"/>
          <w:szCs w:val="28"/>
        </w:rPr>
        <w:t>-на-Дону, Ижевск, Казань, Якутск, Улан-Удэ, Астрахань, Волгоград.</w:t>
      </w:r>
    </w:p>
    <w:p w14:paraId="65B356FA" w14:textId="5FD60D52" w:rsidR="00BF6619" w:rsidRPr="00BF6619" w:rsidRDefault="00BF6619" w:rsidP="00096A4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Пакет законодательных инициатив</w:t>
      </w:r>
      <w:r w:rsidRPr="00BF6619">
        <w:rPr>
          <w:rFonts w:ascii="Times New Roman" w:hAnsi="Times New Roman"/>
          <w:sz w:val="28"/>
          <w:szCs w:val="28"/>
        </w:rPr>
        <w:t xml:space="preserve"> – 10+ предложений (налоговые вычеты, запрет иностранного владения землёй, схема Долиной, спец</w:t>
      </w:r>
      <w:r w:rsidR="00FC3E8F">
        <w:rPr>
          <w:rFonts w:ascii="Times New Roman" w:hAnsi="Times New Roman"/>
          <w:sz w:val="28"/>
          <w:szCs w:val="28"/>
        </w:rPr>
        <w:t xml:space="preserve">иальные </w:t>
      </w:r>
      <w:r w:rsidRPr="00BF6619">
        <w:rPr>
          <w:rFonts w:ascii="Times New Roman" w:hAnsi="Times New Roman"/>
          <w:sz w:val="28"/>
          <w:szCs w:val="28"/>
        </w:rPr>
        <w:t xml:space="preserve">стойки </w:t>
      </w:r>
      <w:r w:rsidR="00FC3E8F">
        <w:rPr>
          <w:rFonts w:ascii="Times New Roman" w:hAnsi="Times New Roman"/>
          <w:sz w:val="28"/>
          <w:szCs w:val="28"/>
        </w:rPr>
        <w:t xml:space="preserve">регистрации </w:t>
      </w:r>
      <w:r w:rsidRPr="00BF6619">
        <w:rPr>
          <w:rFonts w:ascii="Times New Roman" w:hAnsi="Times New Roman"/>
          <w:sz w:val="28"/>
          <w:szCs w:val="28"/>
        </w:rPr>
        <w:t>для многодетных, ветерана труда за стаж и др.).</w:t>
      </w:r>
    </w:p>
    <w:p w14:paraId="07EAEE69" w14:textId="77777777" w:rsidR="00F20D4C" w:rsidRPr="00FC3E8F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C3E8F">
        <w:rPr>
          <w:rFonts w:ascii="Times New Roman" w:hAnsi="Times New Roman"/>
          <w:b/>
          <w:bCs/>
          <w:i/>
          <w:iCs/>
          <w:sz w:val="28"/>
          <w:szCs w:val="28"/>
        </w:rPr>
        <w:t>Очаги наибольшей региональной активности:</w:t>
      </w:r>
    </w:p>
    <w:p w14:paraId="2C1CB46D" w14:textId="4EA415F3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sz w:val="28"/>
          <w:szCs w:val="28"/>
        </w:rPr>
        <w:t>Липецк, Воронеж, Курск, Балаково, Хакасия, Калининград, Оренбург, Свердловская область, Тверь, Новгородская, Омская, Кабардино-Балкария.</w:t>
      </w:r>
    </w:p>
    <w:p w14:paraId="644279E2" w14:textId="47D1D3C9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4ACD75" w14:textId="7777777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3. ЛДПР</w:t>
      </w:r>
    </w:p>
    <w:p w14:paraId="01B8F319" w14:textId="7777777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Главные федеральные события:</w:t>
      </w:r>
    </w:p>
    <w:p w14:paraId="2F52C7A5" w14:textId="77777777" w:rsidR="00BF6619" w:rsidRPr="00BF6619" w:rsidRDefault="00BF6619" w:rsidP="00096A4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80-летие В.В. Жириновского</w:t>
      </w:r>
      <w:r w:rsidRPr="00BF6619">
        <w:rPr>
          <w:rFonts w:ascii="Times New Roman" w:hAnsi="Times New Roman"/>
          <w:sz w:val="28"/>
          <w:szCs w:val="28"/>
        </w:rPr>
        <w:t xml:space="preserve"> – открытие скверов (Оренбург), мемориальных досок (Чита), музея (Благовещенск), выставок (Псков, Калуга, Калининград), спортивных турниров (футбол, хоккей, волейбол, киберспорт) по всей стране.</w:t>
      </w:r>
    </w:p>
    <w:p w14:paraId="15C1DC50" w14:textId="1074A5A8" w:rsidR="00BF6619" w:rsidRPr="00BF6619" w:rsidRDefault="00BF6619" w:rsidP="00096A4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Защита медиков скорой помощи</w:t>
      </w:r>
      <w:r w:rsidRPr="00BF6619">
        <w:rPr>
          <w:rFonts w:ascii="Times New Roman" w:hAnsi="Times New Roman"/>
          <w:sz w:val="28"/>
          <w:szCs w:val="28"/>
        </w:rPr>
        <w:t xml:space="preserve"> – законопроект об уголовной ответственности до 10 лет, гос</w:t>
      </w:r>
      <w:r w:rsidR="00FC3E8F">
        <w:rPr>
          <w:rFonts w:ascii="Times New Roman" w:hAnsi="Times New Roman"/>
          <w:sz w:val="28"/>
          <w:szCs w:val="28"/>
        </w:rPr>
        <w:t xml:space="preserve">ударственное </w:t>
      </w:r>
      <w:r w:rsidRPr="00BF6619">
        <w:rPr>
          <w:rFonts w:ascii="Times New Roman" w:hAnsi="Times New Roman"/>
          <w:sz w:val="28"/>
          <w:szCs w:val="28"/>
        </w:rPr>
        <w:t>страхование, досрочная пенсия для водителей.</w:t>
      </w:r>
    </w:p>
    <w:p w14:paraId="492DAB99" w14:textId="77777777" w:rsidR="00BF6619" w:rsidRPr="00BF6619" w:rsidRDefault="00BF6619" w:rsidP="00096A4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Социальные инициативы</w:t>
      </w:r>
      <w:r w:rsidRPr="00BF6619">
        <w:rPr>
          <w:rFonts w:ascii="Times New Roman" w:hAnsi="Times New Roman"/>
          <w:sz w:val="28"/>
          <w:szCs w:val="28"/>
        </w:rPr>
        <w:t xml:space="preserve"> – налоговый вычет на детские товары, мобильные бригады для ремонта лифтов, квотирование рабочих мест для участников СВО.</w:t>
      </w:r>
    </w:p>
    <w:p w14:paraId="69E6E1DE" w14:textId="77777777" w:rsidR="00F20D4C" w:rsidRPr="00FC3E8F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C3E8F">
        <w:rPr>
          <w:rFonts w:ascii="Times New Roman" w:hAnsi="Times New Roman"/>
          <w:b/>
          <w:bCs/>
          <w:i/>
          <w:iCs/>
          <w:sz w:val="28"/>
          <w:szCs w:val="28"/>
        </w:rPr>
        <w:t>Очаги наибольшей региональной активности:</w:t>
      </w:r>
    </w:p>
    <w:p w14:paraId="781CF1CF" w14:textId="5AC8F188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sz w:val="28"/>
          <w:szCs w:val="28"/>
        </w:rPr>
        <w:t>Оренбург, Чита, Благовещенск, Псков, Еврейская АО, Новосибирская область, Смоленская, Калуга, Нижегородская, ЯНАО, Калининградская, Приморский край, Копейск (Челябинская обл.), Тюменская, ХМАО, Саратовская, Волгоградская, Астраханская, Мордовия, Ненецкий АО.</w:t>
      </w:r>
    </w:p>
    <w:p w14:paraId="09757B41" w14:textId="0D46F006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061333" w14:textId="7777777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lastRenderedPageBreak/>
        <w:t>4. «Справедливая Россия – За правду» (СРЗП)</w:t>
      </w:r>
    </w:p>
    <w:p w14:paraId="331B7A46" w14:textId="7777777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Главные федеральные события:</w:t>
      </w:r>
    </w:p>
    <w:p w14:paraId="402E94E3" w14:textId="77777777" w:rsidR="00BF6619" w:rsidRPr="00BF6619" w:rsidRDefault="00BF6619" w:rsidP="00096A48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Международный форум «</w:t>
      </w:r>
      <w:proofErr w:type="spellStart"/>
      <w:r w:rsidRPr="00BF6619">
        <w:rPr>
          <w:rFonts w:ascii="Times New Roman" w:hAnsi="Times New Roman"/>
          <w:b/>
          <w:bCs/>
          <w:sz w:val="28"/>
          <w:szCs w:val="28"/>
        </w:rPr>
        <w:t>Совинтерн</w:t>
      </w:r>
      <w:proofErr w:type="spellEnd"/>
      <w:r w:rsidRPr="00BF6619">
        <w:rPr>
          <w:rFonts w:ascii="Times New Roman" w:hAnsi="Times New Roman"/>
          <w:b/>
          <w:bCs/>
          <w:sz w:val="28"/>
          <w:szCs w:val="28"/>
        </w:rPr>
        <w:t>»</w:t>
      </w:r>
      <w:r w:rsidRPr="00BF6619">
        <w:rPr>
          <w:rFonts w:ascii="Times New Roman" w:hAnsi="Times New Roman"/>
          <w:sz w:val="28"/>
          <w:szCs w:val="28"/>
        </w:rPr>
        <w:t xml:space="preserve"> (27–28 апреля) – учредительный съезд социалистической сети, делегаты из 70 стран, приветствие Президента РФ.</w:t>
      </w:r>
    </w:p>
    <w:p w14:paraId="5612B0EA" w14:textId="77777777" w:rsidR="00BF6619" w:rsidRPr="00BF6619" w:rsidRDefault="00BF6619" w:rsidP="00096A48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Социально-экономические требования Сергея Миронова</w:t>
      </w:r>
      <w:r w:rsidRPr="00BF6619">
        <w:rPr>
          <w:rFonts w:ascii="Times New Roman" w:hAnsi="Times New Roman"/>
          <w:sz w:val="28"/>
          <w:szCs w:val="28"/>
        </w:rPr>
        <w:t xml:space="preserve"> – МРОТ 60 тыс., 13-я зарплата и пенсия, 3 года декрета в стаж, расширение целей ЦБ, снижение страховых взносов для МСП до 10%, упрощение парковок для инвалидов.</w:t>
      </w:r>
    </w:p>
    <w:p w14:paraId="51F0BFF2" w14:textId="77777777" w:rsidR="00F20D4C" w:rsidRPr="00FC3E8F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C3E8F">
        <w:rPr>
          <w:rFonts w:ascii="Times New Roman" w:hAnsi="Times New Roman"/>
          <w:b/>
          <w:bCs/>
          <w:i/>
          <w:iCs/>
          <w:sz w:val="28"/>
          <w:szCs w:val="28"/>
        </w:rPr>
        <w:t>Очаги наибольшей региональной активности:</w:t>
      </w:r>
    </w:p>
    <w:p w14:paraId="2619E2CB" w14:textId="5973FE54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sz w:val="28"/>
          <w:szCs w:val="28"/>
        </w:rPr>
        <w:t>Краснодарский край, Ивановская область, Нижегородская, Якутия, Псковская, Мордовия, Ленинградская (Ленобласть), Саратовская, Волгоградская, Рязанская, Татарстан, Томская, Бурятия.</w:t>
      </w:r>
    </w:p>
    <w:p w14:paraId="4A1E3ACC" w14:textId="57B6AF2E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C26EAB" w14:textId="7777777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5. «Новые люди»</w:t>
      </w:r>
    </w:p>
    <w:p w14:paraId="321C3F55" w14:textId="77777777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Главные федеральные события:</w:t>
      </w:r>
    </w:p>
    <w:p w14:paraId="00B675FA" w14:textId="77777777" w:rsidR="00BF6619" w:rsidRPr="00BF6619" w:rsidRDefault="00BF6619" w:rsidP="00096A48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Пакет законопроектов</w:t>
      </w:r>
      <w:r w:rsidRPr="00BF6619">
        <w:rPr>
          <w:rFonts w:ascii="Times New Roman" w:hAnsi="Times New Roman"/>
          <w:sz w:val="28"/>
          <w:szCs w:val="28"/>
        </w:rPr>
        <w:t xml:space="preserve"> – увеличение срока взыскания алиментов, выдворение мигрантов за фиктивное обучение, штрафы за отказ от животных, 5 дней отпуска при болезни близких, бесплатные психологи для школьников, стойки для семей в аэропортах, запрет генпланов без обсуждений, бесплатная парковка у школ.</w:t>
      </w:r>
    </w:p>
    <w:p w14:paraId="5A8EDB54" w14:textId="77777777" w:rsidR="00F20D4C" w:rsidRPr="00FC3E8F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C3E8F">
        <w:rPr>
          <w:rFonts w:ascii="Times New Roman" w:hAnsi="Times New Roman"/>
          <w:b/>
          <w:bCs/>
          <w:i/>
          <w:iCs/>
          <w:sz w:val="28"/>
          <w:szCs w:val="28"/>
        </w:rPr>
        <w:t>Очаги наибольшей региональной активности:</w:t>
      </w:r>
    </w:p>
    <w:p w14:paraId="72D89FFB" w14:textId="1C00822E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sz w:val="28"/>
          <w:szCs w:val="28"/>
        </w:rPr>
        <w:t>Хакасия, Краснодарский край, Иркутская область, Челябинск, Самарская, Томск, Новосибирск, Саратов.</w:t>
      </w:r>
    </w:p>
    <w:p w14:paraId="7B7E47CF" w14:textId="7F9E7095" w:rsidR="00BF6619" w:rsidRP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95BDAC" w14:textId="6603CE48" w:rsidR="00BF6619" w:rsidRPr="00FC3E8F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C3E8F">
        <w:rPr>
          <w:rFonts w:ascii="Times New Roman" w:hAnsi="Times New Roman"/>
          <w:b/>
          <w:bCs/>
          <w:sz w:val="28"/>
          <w:szCs w:val="28"/>
          <w:u w:val="single"/>
        </w:rPr>
        <w:t xml:space="preserve">Краткое резюме </w:t>
      </w:r>
      <w:r w:rsidR="00F20D4C" w:rsidRPr="00FC3E8F">
        <w:rPr>
          <w:rFonts w:ascii="Times New Roman" w:hAnsi="Times New Roman"/>
          <w:b/>
          <w:bCs/>
          <w:sz w:val="28"/>
          <w:szCs w:val="28"/>
          <w:u w:val="single"/>
        </w:rPr>
        <w:t xml:space="preserve">активности всех партий </w:t>
      </w:r>
      <w:r w:rsidRPr="00FC3E8F">
        <w:rPr>
          <w:rFonts w:ascii="Times New Roman" w:hAnsi="Times New Roman"/>
          <w:b/>
          <w:bCs/>
          <w:sz w:val="28"/>
          <w:szCs w:val="28"/>
          <w:u w:val="single"/>
        </w:rPr>
        <w:t>по регионам</w:t>
      </w:r>
      <w:r w:rsidR="00F20D4C" w:rsidRPr="00FC3E8F">
        <w:rPr>
          <w:rFonts w:ascii="Times New Roman" w:hAnsi="Times New Roman"/>
          <w:b/>
          <w:bCs/>
          <w:sz w:val="28"/>
          <w:szCs w:val="28"/>
          <w:u w:val="single"/>
        </w:rPr>
        <w:t xml:space="preserve"> в анализируемую неделю</w:t>
      </w:r>
      <w:r w:rsidR="00FC3E8F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299A317F" w14:textId="77777777" w:rsidR="00BF6619" w:rsidRPr="00BF6619" w:rsidRDefault="00BF6619" w:rsidP="00096A48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Наибольшее разнообразие активностей и плотность сообщений</w:t>
      </w:r>
      <w:r w:rsidRPr="00BF6619">
        <w:rPr>
          <w:rFonts w:ascii="Times New Roman" w:hAnsi="Times New Roman"/>
          <w:sz w:val="28"/>
          <w:szCs w:val="28"/>
        </w:rPr>
        <w:t xml:space="preserve"> зафиксированы в: </w:t>
      </w:r>
      <w:r w:rsidRPr="00BF6619">
        <w:rPr>
          <w:rFonts w:ascii="Times New Roman" w:hAnsi="Times New Roman"/>
          <w:b/>
          <w:bCs/>
          <w:sz w:val="28"/>
          <w:szCs w:val="28"/>
        </w:rPr>
        <w:t>Приморском крае, Краснодарском крае, Свердловской, Новосибирской, Челябинской, Рязанской, Архангельской, Томской, Оренбургской, Воронежской областях, Якутии, Камчатке, Татарстане.</w:t>
      </w:r>
    </w:p>
    <w:p w14:paraId="1B69AFF4" w14:textId="77777777" w:rsidR="00BF6619" w:rsidRPr="00BF6619" w:rsidRDefault="00BF6619" w:rsidP="00096A48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6619">
        <w:rPr>
          <w:rFonts w:ascii="Times New Roman" w:hAnsi="Times New Roman"/>
          <w:b/>
          <w:bCs/>
          <w:sz w:val="28"/>
          <w:szCs w:val="28"/>
        </w:rPr>
        <w:t>Событийные лидеры:</w:t>
      </w:r>
      <w:r w:rsidRPr="00BF6619">
        <w:rPr>
          <w:rFonts w:ascii="Times New Roman" w:hAnsi="Times New Roman"/>
          <w:sz w:val="28"/>
          <w:szCs w:val="28"/>
        </w:rPr>
        <w:t xml:space="preserve"> ЕР – </w:t>
      </w:r>
      <w:r w:rsidRPr="00BF6619">
        <w:rPr>
          <w:rFonts w:ascii="Times New Roman" w:hAnsi="Times New Roman"/>
          <w:b/>
          <w:bCs/>
          <w:sz w:val="28"/>
          <w:szCs w:val="28"/>
        </w:rPr>
        <w:t>Свердловская, Новосибирская, Липецкая</w:t>
      </w:r>
      <w:r w:rsidRPr="00BF6619">
        <w:rPr>
          <w:rFonts w:ascii="Times New Roman" w:hAnsi="Times New Roman"/>
          <w:sz w:val="28"/>
          <w:szCs w:val="28"/>
        </w:rPr>
        <w:t xml:space="preserve"> (Диктант Победы); КПРФ – </w:t>
      </w:r>
      <w:r w:rsidRPr="00BF6619">
        <w:rPr>
          <w:rFonts w:ascii="Times New Roman" w:hAnsi="Times New Roman"/>
          <w:b/>
          <w:bCs/>
          <w:sz w:val="28"/>
          <w:szCs w:val="28"/>
        </w:rPr>
        <w:t>Липецк, Тамбовская область, Воронеж</w:t>
      </w:r>
      <w:r w:rsidRPr="00BF6619">
        <w:rPr>
          <w:rFonts w:ascii="Times New Roman" w:hAnsi="Times New Roman"/>
          <w:sz w:val="28"/>
          <w:szCs w:val="28"/>
        </w:rPr>
        <w:t xml:space="preserve"> (судебные тяжбы, референдум); ЛДПР – </w:t>
      </w:r>
      <w:r w:rsidRPr="00BF6619">
        <w:rPr>
          <w:rFonts w:ascii="Times New Roman" w:hAnsi="Times New Roman"/>
          <w:b/>
          <w:bCs/>
          <w:sz w:val="28"/>
          <w:szCs w:val="28"/>
        </w:rPr>
        <w:t>Оренбург, Чита, Калининградская область</w:t>
      </w:r>
      <w:r w:rsidRPr="00BF6619">
        <w:rPr>
          <w:rFonts w:ascii="Times New Roman" w:hAnsi="Times New Roman"/>
          <w:sz w:val="28"/>
          <w:szCs w:val="28"/>
        </w:rPr>
        <w:t xml:space="preserve"> (юбилейные открытия); СРЗП – </w:t>
      </w:r>
      <w:r w:rsidRPr="00BF6619">
        <w:rPr>
          <w:rFonts w:ascii="Times New Roman" w:hAnsi="Times New Roman"/>
          <w:b/>
          <w:bCs/>
          <w:sz w:val="28"/>
          <w:szCs w:val="28"/>
        </w:rPr>
        <w:t>Москва, Ивановская, Мордовия, Ленинградская</w:t>
      </w:r>
      <w:r w:rsidRPr="00BF6619">
        <w:rPr>
          <w:rFonts w:ascii="Times New Roman" w:hAnsi="Times New Roman"/>
          <w:sz w:val="28"/>
          <w:szCs w:val="28"/>
        </w:rPr>
        <w:t xml:space="preserve"> (конференции, форум).</w:t>
      </w:r>
    </w:p>
    <w:p w14:paraId="598BE3B7" w14:textId="408FDCD0" w:rsidR="00BF6619" w:rsidRDefault="00BF6619" w:rsidP="00096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B2BC0D" w14:textId="77777777" w:rsidR="00F20D4C" w:rsidRPr="00F20D4C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20D4C">
        <w:rPr>
          <w:b/>
          <w:bCs/>
          <w:sz w:val="28"/>
          <w:szCs w:val="28"/>
        </w:rPr>
        <w:t>4. Сводная таблица базовых баллов по темам (окончательная)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3562"/>
        <w:gridCol w:w="1056"/>
        <w:gridCol w:w="1441"/>
        <w:gridCol w:w="1477"/>
        <w:gridCol w:w="1397"/>
        <w:gridCol w:w="1216"/>
      </w:tblGrid>
      <w:tr w:rsidR="00DF4733" w:rsidRPr="00DF4733" w14:paraId="74000691" w14:textId="77777777" w:rsidTr="00DF4733">
        <w:tc>
          <w:tcPr>
            <w:tcW w:w="3577" w:type="dxa"/>
          </w:tcPr>
          <w:p w14:paraId="65DD50C1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Тема</w:t>
            </w:r>
          </w:p>
        </w:tc>
        <w:tc>
          <w:tcPr>
            <w:tcW w:w="1061" w:type="dxa"/>
          </w:tcPr>
          <w:p w14:paraId="766FDDB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ЕР</w:t>
            </w:r>
          </w:p>
        </w:tc>
        <w:tc>
          <w:tcPr>
            <w:tcW w:w="1447" w:type="dxa"/>
          </w:tcPr>
          <w:p w14:paraId="3C9AB5DD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ЛДПР</w:t>
            </w:r>
          </w:p>
        </w:tc>
        <w:tc>
          <w:tcPr>
            <w:tcW w:w="1483" w:type="dxa"/>
          </w:tcPr>
          <w:p w14:paraId="163FB23C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КПРФ</w:t>
            </w:r>
          </w:p>
        </w:tc>
        <w:tc>
          <w:tcPr>
            <w:tcW w:w="1403" w:type="dxa"/>
          </w:tcPr>
          <w:p w14:paraId="24A55E3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СРЗП</w:t>
            </w:r>
          </w:p>
        </w:tc>
        <w:tc>
          <w:tcPr>
            <w:tcW w:w="1223" w:type="dxa"/>
          </w:tcPr>
          <w:p w14:paraId="771B790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НЛ</w:t>
            </w:r>
          </w:p>
        </w:tc>
      </w:tr>
      <w:tr w:rsidR="00DF4733" w:rsidRPr="00DF4733" w14:paraId="7671DF4D" w14:textId="77777777" w:rsidTr="00DF4733">
        <w:tc>
          <w:tcPr>
            <w:tcW w:w="3577" w:type="dxa"/>
          </w:tcPr>
          <w:p w14:paraId="4008EBE0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Интернет и цифровые права</w:t>
            </w:r>
          </w:p>
        </w:tc>
        <w:tc>
          <w:tcPr>
            <w:tcW w:w="1061" w:type="dxa"/>
          </w:tcPr>
          <w:p w14:paraId="314DCC50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447" w:type="dxa"/>
          </w:tcPr>
          <w:p w14:paraId="10A3EE09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483" w:type="dxa"/>
          </w:tcPr>
          <w:p w14:paraId="7BEF81F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403" w:type="dxa"/>
          </w:tcPr>
          <w:p w14:paraId="2E5AEC5A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223" w:type="dxa"/>
          </w:tcPr>
          <w:p w14:paraId="712A14E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</w:tr>
      <w:tr w:rsidR="00DF4733" w:rsidRPr="00DF4733" w14:paraId="6BF18154" w14:textId="77777777" w:rsidTr="00DF4733">
        <w:tc>
          <w:tcPr>
            <w:tcW w:w="3577" w:type="dxa"/>
          </w:tcPr>
          <w:p w14:paraId="09907C18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Здравоохранение</w:t>
            </w:r>
          </w:p>
        </w:tc>
        <w:tc>
          <w:tcPr>
            <w:tcW w:w="1061" w:type="dxa"/>
          </w:tcPr>
          <w:p w14:paraId="06F56696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447" w:type="dxa"/>
          </w:tcPr>
          <w:p w14:paraId="0F6D2F0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483" w:type="dxa"/>
          </w:tcPr>
          <w:p w14:paraId="6AB12123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403" w:type="dxa"/>
          </w:tcPr>
          <w:p w14:paraId="28512B8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223" w:type="dxa"/>
          </w:tcPr>
          <w:p w14:paraId="4CFEF45D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</w:tr>
      <w:tr w:rsidR="00DF4733" w:rsidRPr="00DF4733" w14:paraId="0B137538" w14:textId="77777777" w:rsidTr="00DF4733">
        <w:tc>
          <w:tcPr>
            <w:tcW w:w="3577" w:type="dxa"/>
          </w:tcPr>
          <w:p w14:paraId="2AFB62C9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Демография, семья</w:t>
            </w:r>
          </w:p>
        </w:tc>
        <w:tc>
          <w:tcPr>
            <w:tcW w:w="1061" w:type="dxa"/>
          </w:tcPr>
          <w:p w14:paraId="090988D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447" w:type="dxa"/>
          </w:tcPr>
          <w:p w14:paraId="4DD2A4EC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483" w:type="dxa"/>
          </w:tcPr>
          <w:p w14:paraId="250DDA43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403" w:type="dxa"/>
          </w:tcPr>
          <w:p w14:paraId="1F7AFEBB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223" w:type="dxa"/>
          </w:tcPr>
          <w:p w14:paraId="4C8AFCDD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</w:tr>
      <w:tr w:rsidR="00DF4733" w:rsidRPr="00DF4733" w14:paraId="226CC88A" w14:textId="77777777" w:rsidTr="00DF4733">
        <w:tc>
          <w:tcPr>
            <w:tcW w:w="3577" w:type="dxa"/>
          </w:tcPr>
          <w:p w14:paraId="04848B09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Миграционная политика</w:t>
            </w:r>
          </w:p>
        </w:tc>
        <w:tc>
          <w:tcPr>
            <w:tcW w:w="1061" w:type="dxa"/>
          </w:tcPr>
          <w:p w14:paraId="6BD699C1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447" w:type="dxa"/>
          </w:tcPr>
          <w:p w14:paraId="22D577E0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483" w:type="dxa"/>
          </w:tcPr>
          <w:p w14:paraId="7264A27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403" w:type="dxa"/>
          </w:tcPr>
          <w:p w14:paraId="19B9A41F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223" w:type="dxa"/>
          </w:tcPr>
          <w:p w14:paraId="01D9FA8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</w:tr>
      <w:tr w:rsidR="00DF4733" w:rsidRPr="00DF4733" w14:paraId="048D26DA" w14:textId="77777777" w:rsidTr="00DF4733">
        <w:tc>
          <w:tcPr>
            <w:tcW w:w="3577" w:type="dxa"/>
          </w:tcPr>
          <w:p w14:paraId="4256122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ЖКХ и тарифы</w:t>
            </w:r>
          </w:p>
        </w:tc>
        <w:tc>
          <w:tcPr>
            <w:tcW w:w="1061" w:type="dxa"/>
          </w:tcPr>
          <w:p w14:paraId="7B033F9A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447" w:type="dxa"/>
          </w:tcPr>
          <w:p w14:paraId="46ABE431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483" w:type="dxa"/>
          </w:tcPr>
          <w:p w14:paraId="4B5DFF58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403" w:type="dxa"/>
          </w:tcPr>
          <w:p w14:paraId="7019C11C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223" w:type="dxa"/>
          </w:tcPr>
          <w:p w14:paraId="27124FD3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</w:tr>
      <w:tr w:rsidR="00DF4733" w:rsidRPr="00DF4733" w14:paraId="0924BF83" w14:textId="77777777" w:rsidTr="00DF4733">
        <w:tc>
          <w:tcPr>
            <w:tcW w:w="3577" w:type="dxa"/>
          </w:tcPr>
          <w:p w14:paraId="36181A7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Образование</w:t>
            </w:r>
          </w:p>
        </w:tc>
        <w:tc>
          <w:tcPr>
            <w:tcW w:w="1061" w:type="dxa"/>
          </w:tcPr>
          <w:p w14:paraId="55BC1395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447" w:type="dxa"/>
          </w:tcPr>
          <w:p w14:paraId="2B48187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483" w:type="dxa"/>
          </w:tcPr>
          <w:p w14:paraId="07E059B1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403" w:type="dxa"/>
          </w:tcPr>
          <w:p w14:paraId="44DD8C74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223" w:type="dxa"/>
          </w:tcPr>
          <w:p w14:paraId="02621DFA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</w:tr>
      <w:tr w:rsidR="00DF4733" w:rsidRPr="00DF4733" w14:paraId="115B9443" w14:textId="77777777" w:rsidTr="00DF4733">
        <w:tc>
          <w:tcPr>
            <w:tcW w:w="3577" w:type="dxa"/>
          </w:tcPr>
          <w:p w14:paraId="61D3C734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Социальная справедливость</w:t>
            </w:r>
          </w:p>
        </w:tc>
        <w:tc>
          <w:tcPr>
            <w:tcW w:w="1061" w:type="dxa"/>
          </w:tcPr>
          <w:p w14:paraId="148DF2B8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447" w:type="dxa"/>
          </w:tcPr>
          <w:p w14:paraId="24A5496C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483" w:type="dxa"/>
          </w:tcPr>
          <w:p w14:paraId="73FE802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403" w:type="dxa"/>
          </w:tcPr>
          <w:p w14:paraId="058698A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223" w:type="dxa"/>
          </w:tcPr>
          <w:p w14:paraId="179A312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</w:tr>
      <w:tr w:rsidR="00DF4733" w:rsidRPr="00DF4733" w14:paraId="05157DEB" w14:textId="77777777" w:rsidTr="00DF4733">
        <w:tc>
          <w:tcPr>
            <w:tcW w:w="3577" w:type="dxa"/>
          </w:tcPr>
          <w:p w14:paraId="01537695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Поддержка СВО</w:t>
            </w:r>
          </w:p>
        </w:tc>
        <w:tc>
          <w:tcPr>
            <w:tcW w:w="1061" w:type="dxa"/>
          </w:tcPr>
          <w:p w14:paraId="79F8D3F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447" w:type="dxa"/>
          </w:tcPr>
          <w:p w14:paraId="59E9BB5F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483" w:type="dxa"/>
          </w:tcPr>
          <w:p w14:paraId="76C619E1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403" w:type="dxa"/>
          </w:tcPr>
          <w:p w14:paraId="28DBBBEF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223" w:type="dxa"/>
          </w:tcPr>
          <w:p w14:paraId="10C58895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</w:tr>
      <w:tr w:rsidR="00DF4733" w:rsidRPr="00DF4733" w14:paraId="03552E70" w14:textId="77777777" w:rsidTr="00DF4733">
        <w:tc>
          <w:tcPr>
            <w:tcW w:w="3577" w:type="dxa"/>
          </w:tcPr>
          <w:p w14:paraId="248C6648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Экология и благоустройство</w:t>
            </w:r>
          </w:p>
        </w:tc>
        <w:tc>
          <w:tcPr>
            <w:tcW w:w="1061" w:type="dxa"/>
          </w:tcPr>
          <w:p w14:paraId="393C9DB1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1447" w:type="dxa"/>
          </w:tcPr>
          <w:p w14:paraId="657A585B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483" w:type="dxa"/>
          </w:tcPr>
          <w:p w14:paraId="219C78B9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</w:t>
            </w:r>
          </w:p>
        </w:tc>
        <w:tc>
          <w:tcPr>
            <w:tcW w:w="1403" w:type="dxa"/>
          </w:tcPr>
          <w:p w14:paraId="0AD006A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  <w:tc>
          <w:tcPr>
            <w:tcW w:w="1223" w:type="dxa"/>
          </w:tcPr>
          <w:p w14:paraId="699B3BE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</w:t>
            </w:r>
          </w:p>
        </w:tc>
      </w:tr>
      <w:tr w:rsidR="00DF4733" w:rsidRPr="00DF4733" w14:paraId="3D7290C5" w14:textId="77777777" w:rsidTr="00DF4733">
        <w:tc>
          <w:tcPr>
            <w:tcW w:w="3577" w:type="dxa"/>
          </w:tcPr>
          <w:p w14:paraId="75E33049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Сумма базовых</w:t>
            </w:r>
          </w:p>
        </w:tc>
        <w:tc>
          <w:tcPr>
            <w:tcW w:w="1061" w:type="dxa"/>
          </w:tcPr>
          <w:p w14:paraId="27C06A2B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27</w:t>
            </w:r>
          </w:p>
        </w:tc>
        <w:tc>
          <w:tcPr>
            <w:tcW w:w="1447" w:type="dxa"/>
          </w:tcPr>
          <w:p w14:paraId="1BB5B19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31</w:t>
            </w:r>
          </w:p>
        </w:tc>
        <w:tc>
          <w:tcPr>
            <w:tcW w:w="1483" w:type="dxa"/>
          </w:tcPr>
          <w:p w14:paraId="246AA9A6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29</w:t>
            </w:r>
          </w:p>
        </w:tc>
        <w:tc>
          <w:tcPr>
            <w:tcW w:w="1403" w:type="dxa"/>
          </w:tcPr>
          <w:p w14:paraId="2AFB1D3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23</w:t>
            </w:r>
          </w:p>
        </w:tc>
        <w:tc>
          <w:tcPr>
            <w:tcW w:w="1223" w:type="dxa"/>
          </w:tcPr>
          <w:p w14:paraId="7E9BE379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15</w:t>
            </w:r>
          </w:p>
        </w:tc>
      </w:tr>
    </w:tbl>
    <w:p w14:paraId="1F8182CF" w14:textId="147FFE2E" w:rsidR="00F20D4C" w:rsidRPr="00F20D4C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468408DB" w14:textId="77777777" w:rsidR="00F20D4C" w:rsidRPr="00F20D4C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20D4C">
        <w:rPr>
          <w:b/>
          <w:bCs/>
          <w:sz w:val="28"/>
          <w:szCs w:val="28"/>
        </w:rPr>
        <w:lastRenderedPageBreak/>
        <w:t>5. Итоговый расчёт баллов и рейтинг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2034"/>
        <w:gridCol w:w="1820"/>
        <w:gridCol w:w="1674"/>
        <w:gridCol w:w="2328"/>
        <w:gridCol w:w="2293"/>
      </w:tblGrid>
      <w:tr w:rsidR="00DF4733" w:rsidRPr="00DF4733" w14:paraId="04E972E7" w14:textId="77777777" w:rsidTr="00DF4733">
        <w:tc>
          <w:tcPr>
            <w:tcW w:w="2043" w:type="dxa"/>
          </w:tcPr>
          <w:p w14:paraId="019C4B2B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Партия</w:t>
            </w:r>
          </w:p>
        </w:tc>
        <w:tc>
          <w:tcPr>
            <w:tcW w:w="1826" w:type="dxa"/>
          </w:tcPr>
          <w:p w14:paraId="63FC4F1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Базовые</w:t>
            </w:r>
          </w:p>
        </w:tc>
        <w:tc>
          <w:tcPr>
            <w:tcW w:w="1681" w:type="dxa"/>
          </w:tcPr>
          <w:p w14:paraId="61741FF6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Доп. баллы</w:t>
            </w:r>
          </w:p>
        </w:tc>
        <w:tc>
          <w:tcPr>
            <w:tcW w:w="2340" w:type="dxa"/>
          </w:tcPr>
          <w:p w14:paraId="3EFB06F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Общая сумма (из 60)</w:t>
            </w:r>
          </w:p>
        </w:tc>
        <w:tc>
          <w:tcPr>
            <w:tcW w:w="2304" w:type="dxa"/>
          </w:tcPr>
          <w:p w14:paraId="3F463EF1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Рейтинг (из 100)</w:t>
            </w:r>
          </w:p>
        </w:tc>
      </w:tr>
      <w:tr w:rsidR="00DF4733" w:rsidRPr="00DF4733" w14:paraId="621C7163" w14:textId="77777777" w:rsidTr="00DF4733">
        <w:tc>
          <w:tcPr>
            <w:tcW w:w="2043" w:type="dxa"/>
          </w:tcPr>
          <w:p w14:paraId="0AE9C91C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Единая Россия</w:t>
            </w:r>
          </w:p>
        </w:tc>
        <w:tc>
          <w:tcPr>
            <w:tcW w:w="1826" w:type="dxa"/>
          </w:tcPr>
          <w:p w14:paraId="45D4EBB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27</w:t>
            </w:r>
          </w:p>
        </w:tc>
        <w:tc>
          <w:tcPr>
            <w:tcW w:w="1681" w:type="dxa"/>
          </w:tcPr>
          <w:p w14:paraId="1462F22B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15</w:t>
            </w:r>
          </w:p>
        </w:tc>
        <w:tc>
          <w:tcPr>
            <w:tcW w:w="2340" w:type="dxa"/>
          </w:tcPr>
          <w:p w14:paraId="32F121A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42</w:t>
            </w:r>
          </w:p>
        </w:tc>
        <w:tc>
          <w:tcPr>
            <w:tcW w:w="2304" w:type="dxa"/>
          </w:tcPr>
          <w:p w14:paraId="67A5E3A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70,00</w:t>
            </w:r>
          </w:p>
        </w:tc>
      </w:tr>
      <w:tr w:rsidR="00DF4733" w:rsidRPr="00DF4733" w14:paraId="405E4937" w14:textId="77777777" w:rsidTr="00DF4733">
        <w:tc>
          <w:tcPr>
            <w:tcW w:w="2043" w:type="dxa"/>
          </w:tcPr>
          <w:p w14:paraId="7836C15F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КПРФ</w:t>
            </w:r>
          </w:p>
        </w:tc>
        <w:tc>
          <w:tcPr>
            <w:tcW w:w="1826" w:type="dxa"/>
          </w:tcPr>
          <w:p w14:paraId="67A5549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29</w:t>
            </w:r>
          </w:p>
        </w:tc>
        <w:tc>
          <w:tcPr>
            <w:tcW w:w="1681" w:type="dxa"/>
          </w:tcPr>
          <w:p w14:paraId="4CAC1C05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10</w:t>
            </w:r>
          </w:p>
        </w:tc>
        <w:tc>
          <w:tcPr>
            <w:tcW w:w="2340" w:type="dxa"/>
          </w:tcPr>
          <w:p w14:paraId="01BBD7D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39</w:t>
            </w:r>
          </w:p>
        </w:tc>
        <w:tc>
          <w:tcPr>
            <w:tcW w:w="2304" w:type="dxa"/>
          </w:tcPr>
          <w:p w14:paraId="1E55104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65,00</w:t>
            </w:r>
          </w:p>
        </w:tc>
      </w:tr>
      <w:tr w:rsidR="00DF4733" w:rsidRPr="00DF4733" w14:paraId="796C806E" w14:textId="77777777" w:rsidTr="00DF4733">
        <w:tc>
          <w:tcPr>
            <w:tcW w:w="2043" w:type="dxa"/>
          </w:tcPr>
          <w:p w14:paraId="7C2B902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ЛДПР</w:t>
            </w:r>
          </w:p>
        </w:tc>
        <w:tc>
          <w:tcPr>
            <w:tcW w:w="1826" w:type="dxa"/>
          </w:tcPr>
          <w:p w14:paraId="2E462BD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31</w:t>
            </w:r>
          </w:p>
        </w:tc>
        <w:tc>
          <w:tcPr>
            <w:tcW w:w="1681" w:type="dxa"/>
          </w:tcPr>
          <w:p w14:paraId="550BD04F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2340" w:type="dxa"/>
          </w:tcPr>
          <w:p w14:paraId="4143494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36</w:t>
            </w:r>
          </w:p>
        </w:tc>
        <w:tc>
          <w:tcPr>
            <w:tcW w:w="2304" w:type="dxa"/>
          </w:tcPr>
          <w:p w14:paraId="4D6010AC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60,00</w:t>
            </w:r>
          </w:p>
        </w:tc>
      </w:tr>
      <w:tr w:rsidR="00DF4733" w:rsidRPr="00DF4733" w14:paraId="06DAA8EF" w14:textId="77777777" w:rsidTr="00DF4733">
        <w:tc>
          <w:tcPr>
            <w:tcW w:w="2043" w:type="dxa"/>
          </w:tcPr>
          <w:p w14:paraId="5287F605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СРЗП</w:t>
            </w:r>
          </w:p>
        </w:tc>
        <w:tc>
          <w:tcPr>
            <w:tcW w:w="1826" w:type="dxa"/>
          </w:tcPr>
          <w:p w14:paraId="44F5F39C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23</w:t>
            </w:r>
          </w:p>
        </w:tc>
        <w:tc>
          <w:tcPr>
            <w:tcW w:w="1681" w:type="dxa"/>
          </w:tcPr>
          <w:p w14:paraId="2A8F80B0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5</w:t>
            </w:r>
          </w:p>
        </w:tc>
        <w:tc>
          <w:tcPr>
            <w:tcW w:w="2340" w:type="dxa"/>
          </w:tcPr>
          <w:p w14:paraId="5E48B1AF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28</w:t>
            </w:r>
          </w:p>
        </w:tc>
        <w:tc>
          <w:tcPr>
            <w:tcW w:w="2304" w:type="dxa"/>
          </w:tcPr>
          <w:p w14:paraId="25D566EF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46,67</w:t>
            </w:r>
          </w:p>
        </w:tc>
      </w:tr>
      <w:tr w:rsidR="00DF4733" w:rsidRPr="00DF4733" w14:paraId="7E859068" w14:textId="77777777" w:rsidTr="00DF4733">
        <w:tc>
          <w:tcPr>
            <w:tcW w:w="2043" w:type="dxa"/>
          </w:tcPr>
          <w:p w14:paraId="0D8F7E9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Новые люди</w:t>
            </w:r>
          </w:p>
        </w:tc>
        <w:tc>
          <w:tcPr>
            <w:tcW w:w="1826" w:type="dxa"/>
          </w:tcPr>
          <w:p w14:paraId="54F82F4F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15</w:t>
            </w:r>
          </w:p>
        </w:tc>
        <w:tc>
          <w:tcPr>
            <w:tcW w:w="1681" w:type="dxa"/>
          </w:tcPr>
          <w:p w14:paraId="503BDC5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t>0</w:t>
            </w:r>
          </w:p>
        </w:tc>
        <w:tc>
          <w:tcPr>
            <w:tcW w:w="2340" w:type="dxa"/>
          </w:tcPr>
          <w:p w14:paraId="2380CC00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15</w:t>
            </w:r>
          </w:p>
        </w:tc>
        <w:tc>
          <w:tcPr>
            <w:tcW w:w="2304" w:type="dxa"/>
          </w:tcPr>
          <w:p w14:paraId="1F1EE00A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25,00</w:t>
            </w:r>
          </w:p>
        </w:tc>
      </w:tr>
    </w:tbl>
    <w:p w14:paraId="070C867D" w14:textId="77777777" w:rsidR="00F20D4C" w:rsidRPr="00F20D4C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Итоговый повесточный рейтинг (ранжированный):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1391"/>
        <w:gridCol w:w="2362"/>
        <w:gridCol w:w="6396"/>
      </w:tblGrid>
      <w:tr w:rsidR="00DF4733" w:rsidRPr="00DF4733" w14:paraId="7E57EF96" w14:textId="77777777" w:rsidTr="00DF4733">
        <w:tc>
          <w:tcPr>
            <w:tcW w:w="1394" w:type="dxa"/>
          </w:tcPr>
          <w:p w14:paraId="1C746F8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Место</w:t>
            </w:r>
          </w:p>
        </w:tc>
        <w:tc>
          <w:tcPr>
            <w:tcW w:w="2370" w:type="dxa"/>
          </w:tcPr>
          <w:p w14:paraId="39E84B3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Партия</w:t>
            </w:r>
          </w:p>
        </w:tc>
        <w:tc>
          <w:tcPr>
            <w:tcW w:w="6430" w:type="dxa"/>
          </w:tcPr>
          <w:p w14:paraId="1F9A526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Баллы (из 100)</w:t>
            </w:r>
          </w:p>
        </w:tc>
      </w:tr>
      <w:tr w:rsidR="00DF4733" w:rsidRPr="00DF4733" w14:paraId="78B7F5B8" w14:textId="77777777" w:rsidTr="00DF4733">
        <w:tc>
          <w:tcPr>
            <w:tcW w:w="1394" w:type="dxa"/>
          </w:tcPr>
          <w:p w14:paraId="0E8F5A36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1</w:t>
            </w:r>
          </w:p>
        </w:tc>
        <w:tc>
          <w:tcPr>
            <w:tcW w:w="2370" w:type="dxa"/>
          </w:tcPr>
          <w:p w14:paraId="2C8481E4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Единая Россия</w:t>
            </w:r>
          </w:p>
        </w:tc>
        <w:tc>
          <w:tcPr>
            <w:tcW w:w="6430" w:type="dxa"/>
          </w:tcPr>
          <w:p w14:paraId="7277CB1C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70,0</w:t>
            </w:r>
          </w:p>
        </w:tc>
      </w:tr>
      <w:tr w:rsidR="00DF4733" w:rsidRPr="00DF4733" w14:paraId="7EA18391" w14:textId="77777777" w:rsidTr="00DF4733">
        <w:tc>
          <w:tcPr>
            <w:tcW w:w="1394" w:type="dxa"/>
          </w:tcPr>
          <w:p w14:paraId="445A7A1F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2</w:t>
            </w:r>
          </w:p>
        </w:tc>
        <w:tc>
          <w:tcPr>
            <w:tcW w:w="2370" w:type="dxa"/>
          </w:tcPr>
          <w:p w14:paraId="5E0BCEDA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КПРФ</w:t>
            </w:r>
          </w:p>
        </w:tc>
        <w:tc>
          <w:tcPr>
            <w:tcW w:w="6430" w:type="dxa"/>
          </w:tcPr>
          <w:p w14:paraId="060B6800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65,0</w:t>
            </w:r>
          </w:p>
        </w:tc>
      </w:tr>
      <w:tr w:rsidR="00DF4733" w:rsidRPr="00DF4733" w14:paraId="3F7FE2EF" w14:textId="77777777" w:rsidTr="00DF4733">
        <w:tc>
          <w:tcPr>
            <w:tcW w:w="1394" w:type="dxa"/>
          </w:tcPr>
          <w:p w14:paraId="15413B07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3</w:t>
            </w:r>
          </w:p>
        </w:tc>
        <w:tc>
          <w:tcPr>
            <w:tcW w:w="2370" w:type="dxa"/>
          </w:tcPr>
          <w:p w14:paraId="02823E02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ЛДПР</w:t>
            </w:r>
          </w:p>
        </w:tc>
        <w:tc>
          <w:tcPr>
            <w:tcW w:w="6430" w:type="dxa"/>
          </w:tcPr>
          <w:p w14:paraId="59918A9F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60,0</w:t>
            </w:r>
          </w:p>
        </w:tc>
      </w:tr>
      <w:tr w:rsidR="00DF4733" w:rsidRPr="00DF4733" w14:paraId="3710FCE0" w14:textId="77777777" w:rsidTr="00DF4733">
        <w:tc>
          <w:tcPr>
            <w:tcW w:w="1394" w:type="dxa"/>
          </w:tcPr>
          <w:p w14:paraId="2831CE41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4</w:t>
            </w:r>
          </w:p>
        </w:tc>
        <w:tc>
          <w:tcPr>
            <w:tcW w:w="2370" w:type="dxa"/>
          </w:tcPr>
          <w:p w14:paraId="19C26EE1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СРЗП</w:t>
            </w:r>
          </w:p>
        </w:tc>
        <w:tc>
          <w:tcPr>
            <w:tcW w:w="6430" w:type="dxa"/>
          </w:tcPr>
          <w:p w14:paraId="53246A5B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46,7</w:t>
            </w:r>
          </w:p>
        </w:tc>
      </w:tr>
      <w:tr w:rsidR="00DF4733" w:rsidRPr="00DF4733" w14:paraId="188C3B83" w14:textId="77777777" w:rsidTr="00DF4733">
        <w:tc>
          <w:tcPr>
            <w:tcW w:w="1394" w:type="dxa"/>
          </w:tcPr>
          <w:p w14:paraId="21C1F2B8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5</w:t>
            </w:r>
          </w:p>
        </w:tc>
        <w:tc>
          <w:tcPr>
            <w:tcW w:w="2370" w:type="dxa"/>
          </w:tcPr>
          <w:p w14:paraId="2889526A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Новые люди</w:t>
            </w:r>
          </w:p>
        </w:tc>
        <w:tc>
          <w:tcPr>
            <w:tcW w:w="6430" w:type="dxa"/>
          </w:tcPr>
          <w:p w14:paraId="372B709E" w14:textId="77777777" w:rsidR="00DF4733" w:rsidRPr="00DF4733" w:rsidRDefault="00DF4733" w:rsidP="00096A48">
            <w:pPr>
              <w:pStyle w:val="ds-markdown-paragraph"/>
              <w:spacing w:beforeAutospacing="0" w:after="0" w:afterAutospacing="0"/>
              <w:jc w:val="both"/>
            </w:pPr>
            <w:r w:rsidRPr="00DF4733">
              <w:rPr>
                <w:b/>
                <w:bCs/>
              </w:rPr>
              <w:t>25,0</w:t>
            </w:r>
          </w:p>
        </w:tc>
      </w:tr>
    </w:tbl>
    <w:p w14:paraId="43A5B4DB" w14:textId="4BD52794" w:rsidR="00F20D4C" w:rsidRPr="00F20D4C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20D4C">
        <w:rPr>
          <w:b/>
          <w:bCs/>
          <w:sz w:val="28"/>
          <w:szCs w:val="28"/>
        </w:rPr>
        <w:t xml:space="preserve">6. </w:t>
      </w:r>
      <w:r w:rsidR="00DF4733">
        <w:rPr>
          <w:b/>
          <w:bCs/>
          <w:sz w:val="28"/>
          <w:szCs w:val="28"/>
        </w:rPr>
        <w:t>Анализ партийной повесточной динамики</w:t>
      </w:r>
    </w:p>
    <w:p w14:paraId="5066FCA0" w14:textId="77777777" w:rsidR="00DF4733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«Единая Россия» (70,0 баллов) – уверенный лидер.</w:t>
      </w:r>
    </w:p>
    <w:p w14:paraId="47181FCF" w14:textId="4178BFE8" w:rsidR="00F20D4C" w:rsidRPr="00F20D4C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sz w:val="28"/>
          <w:szCs w:val="28"/>
        </w:rPr>
        <w:t xml:space="preserve">Партия власти продемонстрировала </w:t>
      </w:r>
      <w:r w:rsidRPr="00F20D4C">
        <w:rPr>
          <w:b/>
          <w:bCs/>
          <w:sz w:val="28"/>
          <w:szCs w:val="28"/>
        </w:rPr>
        <w:t>три масштабных ситуативных события</w:t>
      </w:r>
      <w:r w:rsidRPr="00F20D4C">
        <w:rPr>
          <w:sz w:val="28"/>
          <w:szCs w:val="28"/>
        </w:rPr>
        <w:t xml:space="preserve">: праймериз (более 4 000 кандидатов, 4,3 млн избирателей), всероссийские форумы «Есть результат!» и «Диктант Победы» (миллионы участников, 36 000 площадок). Это создало непреодолимый для других партий информационный поток. В базовых темах ЕР доминирует в демографии, СВО и экологии, но слаба в миграции, ЖКХ и цифровых правах. Тем не менее </w:t>
      </w:r>
      <w:r w:rsidRPr="00FC3E8F">
        <w:rPr>
          <w:i/>
          <w:iCs/>
          <w:sz w:val="28"/>
          <w:szCs w:val="28"/>
        </w:rPr>
        <w:t>организационные ресурсы и событийная активность обеспечили ей первое место с большим отрывом</w:t>
      </w:r>
      <w:r w:rsidRPr="00F20D4C">
        <w:rPr>
          <w:sz w:val="28"/>
          <w:szCs w:val="28"/>
        </w:rPr>
        <w:t>.</w:t>
      </w:r>
    </w:p>
    <w:p w14:paraId="1B287FC7" w14:textId="77777777" w:rsidR="00DF4733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КПРФ (65,0 баллов) – второе место, качественный рывок.</w:t>
      </w:r>
    </w:p>
    <w:p w14:paraId="03891168" w14:textId="14AB3CA6" w:rsidR="00F20D4C" w:rsidRPr="00F20D4C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sz w:val="28"/>
          <w:szCs w:val="28"/>
        </w:rPr>
        <w:t xml:space="preserve">Коммунисты провели </w:t>
      </w:r>
      <w:r w:rsidRPr="00F20D4C">
        <w:rPr>
          <w:b/>
          <w:bCs/>
          <w:sz w:val="28"/>
          <w:szCs w:val="28"/>
        </w:rPr>
        <w:t>два событийных блока</w:t>
      </w:r>
      <w:r w:rsidRPr="00F20D4C">
        <w:rPr>
          <w:sz w:val="28"/>
          <w:szCs w:val="28"/>
        </w:rPr>
        <w:t xml:space="preserve"> (</w:t>
      </w:r>
      <w:r w:rsidR="00FC3E8F">
        <w:rPr>
          <w:sz w:val="28"/>
          <w:szCs w:val="28"/>
        </w:rPr>
        <w:t>П</w:t>
      </w:r>
      <w:r w:rsidRPr="00F20D4C">
        <w:rPr>
          <w:sz w:val="28"/>
          <w:szCs w:val="28"/>
        </w:rPr>
        <w:t xml:space="preserve">ленум ЦК и </w:t>
      </w:r>
      <w:r w:rsidR="00096A48">
        <w:rPr>
          <w:sz w:val="28"/>
          <w:szCs w:val="28"/>
        </w:rPr>
        <w:t>активизация предварительного партийного голосования/</w:t>
      </w:r>
      <w:r w:rsidRPr="00F20D4C">
        <w:rPr>
          <w:sz w:val="28"/>
          <w:szCs w:val="28"/>
        </w:rPr>
        <w:t>праймериз «Народный кандидат») и предложили самый обширный пакет социальных инициатив (10+ законопроектов). КПРФ стала лидером по трём базовым темам (интернет, миграция, образование, социальная справедливость). Однако отсутствие события, сопоставимого с «Диктантом Победы» по массовости, не позволило партии обогнать ЕР. Тем не менее разрыв сократился до 5 баллов.</w:t>
      </w:r>
    </w:p>
    <w:p w14:paraId="438D37DE" w14:textId="77777777" w:rsidR="00DF4733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ЛДПР (60,0 баллов) – третье место.</w:t>
      </w:r>
    </w:p>
    <w:p w14:paraId="3C6D8804" w14:textId="5924C4AD" w:rsidR="00F20D4C" w:rsidRPr="00F20D4C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sz w:val="28"/>
          <w:szCs w:val="28"/>
        </w:rPr>
        <w:t>Юбилейная кампания Жириновского (выставка в Манеже, открытие скверов, музеев, турниры по всей стране) стала мощным медийным поводом. ЛДПР сохраняет лидерство в трёх важных темах – здравоохранение, ЖКХ и миграция. Но всего один ситуативный блок не позволяет конкурировать с ЕР и КПРФ, имевшими два и три события соответственно. От</w:t>
      </w:r>
      <w:r w:rsidR="00FC3E8F">
        <w:rPr>
          <w:sz w:val="28"/>
          <w:szCs w:val="28"/>
        </w:rPr>
        <w:t>ставание</w:t>
      </w:r>
      <w:r w:rsidRPr="00F20D4C">
        <w:rPr>
          <w:sz w:val="28"/>
          <w:szCs w:val="28"/>
        </w:rPr>
        <w:t xml:space="preserve"> от КПРФ – 5 баллов.</w:t>
      </w:r>
    </w:p>
    <w:p w14:paraId="270C2AE1" w14:textId="77777777" w:rsidR="00DF4733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СРЗП (46,7 баллов) – четвёртое место с заметным подъёмом.</w:t>
      </w:r>
    </w:p>
    <w:p w14:paraId="5107D4FF" w14:textId="1BA51465" w:rsidR="00F20D4C" w:rsidRPr="00F20D4C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sz w:val="28"/>
          <w:szCs w:val="28"/>
        </w:rPr>
        <w:t>Добавление форума «</w:t>
      </w:r>
      <w:proofErr w:type="spellStart"/>
      <w:r w:rsidRPr="00F20D4C">
        <w:rPr>
          <w:sz w:val="28"/>
          <w:szCs w:val="28"/>
        </w:rPr>
        <w:t>Совинтерн</w:t>
      </w:r>
      <w:proofErr w:type="spellEnd"/>
      <w:r w:rsidRPr="00F20D4C">
        <w:rPr>
          <w:sz w:val="28"/>
          <w:szCs w:val="28"/>
        </w:rPr>
        <w:t>» как ситуативного блока (+5) подняло рейтинг эсеров с 38,3 до 46,7 балла, что отражает реальный международный резонанс мероприятия. Однако в базовых темах СРЗП сильна только в образовании и социальной справедливости. Остальные темы (миграция, СВО, интернет, здравоохранение, экология) остаются на уровне аутсайдера. Для входа в тройку партии необходимо расширять тематическое портфолио.</w:t>
      </w:r>
    </w:p>
    <w:p w14:paraId="5A121541" w14:textId="77777777" w:rsidR="00DF4733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«Новые люди» (25,0 баллов) – последнее место.</w:t>
      </w:r>
    </w:p>
    <w:p w14:paraId="348328C8" w14:textId="18D5B875" w:rsidR="00F20D4C" w:rsidRPr="00F20D4C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F20D4C">
        <w:rPr>
          <w:sz w:val="28"/>
          <w:szCs w:val="28"/>
        </w:rPr>
        <w:lastRenderedPageBreak/>
        <w:t>Ситуативных событий нет, инициативы точечные. Без увеличения медийной активности и организации федеральных мероприятий партия останется в аутсайдерах.</w:t>
      </w:r>
    </w:p>
    <w:p w14:paraId="17332F1F" w14:textId="77777777" w:rsidR="00FC3E8F" w:rsidRDefault="00FC3E8F" w:rsidP="00096A48">
      <w:pPr>
        <w:pStyle w:val="ds-markdown-paragraph"/>
        <w:spacing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3C6DCB08" w14:textId="7299F404" w:rsidR="00F20D4C" w:rsidRPr="00FC3E8F" w:rsidRDefault="00F20D4C" w:rsidP="00096A48">
      <w:pPr>
        <w:pStyle w:val="ds-markdown-paragraph"/>
        <w:spacing w:beforeAutospacing="0" w:after="0" w:afterAutospacing="0"/>
        <w:ind w:firstLine="709"/>
        <w:jc w:val="both"/>
        <w:rPr>
          <w:b/>
          <w:bCs/>
          <w:sz w:val="28"/>
          <w:szCs w:val="28"/>
          <w:u w:val="single"/>
        </w:rPr>
      </w:pPr>
      <w:r w:rsidRPr="00FC3E8F">
        <w:rPr>
          <w:b/>
          <w:bCs/>
          <w:sz w:val="28"/>
          <w:szCs w:val="28"/>
          <w:u w:val="single"/>
        </w:rPr>
        <w:t xml:space="preserve">7. </w:t>
      </w:r>
      <w:r w:rsidR="00DF4733" w:rsidRPr="00FC3E8F">
        <w:rPr>
          <w:b/>
          <w:bCs/>
          <w:sz w:val="28"/>
          <w:szCs w:val="28"/>
          <w:u w:val="single"/>
        </w:rPr>
        <w:t>В</w:t>
      </w:r>
      <w:r w:rsidRPr="00FC3E8F">
        <w:rPr>
          <w:b/>
          <w:bCs/>
          <w:sz w:val="28"/>
          <w:szCs w:val="28"/>
          <w:u w:val="single"/>
        </w:rPr>
        <w:t>ыводы</w:t>
      </w:r>
      <w:r w:rsidR="00DF4733" w:rsidRPr="00FC3E8F">
        <w:rPr>
          <w:b/>
          <w:bCs/>
          <w:sz w:val="28"/>
          <w:szCs w:val="28"/>
          <w:u w:val="single"/>
        </w:rPr>
        <w:t xml:space="preserve"> по активности партий в трансляции своей повестки</w:t>
      </w:r>
    </w:p>
    <w:p w14:paraId="5B12D8EE" w14:textId="18939EDD" w:rsidR="00F20D4C" w:rsidRPr="00F20D4C" w:rsidRDefault="00F20D4C" w:rsidP="00096A48">
      <w:pPr>
        <w:pStyle w:val="ds-markdown-paragraph"/>
        <w:numPr>
          <w:ilvl w:val="0"/>
          <w:numId w:val="27"/>
        </w:numPr>
        <w:spacing w:beforeAutospacing="0" w:after="0" w:afterAutospacing="0"/>
        <w:ind w:left="0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Учёт всех выявленных ситуативных блоков</w:t>
      </w:r>
      <w:r w:rsidRPr="00F20D4C">
        <w:rPr>
          <w:sz w:val="28"/>
          <w:szCs w:val="28"/>
        </w:rPr>
        <w:t xml:space="preserve"> («Диктант Победы» для ЕР, «</w:t>
      </w:r>
      <w:proofErr w:type="spellStart"/>
      <w:r w:rsidRPr="00F20D4C">
        <w:rPr>
          <w:sz w:val="28"/>
          <w:szCs w:val="28"/>
        </w:rPr>
        <w:t>Совинтерн</w:t>
      </w:r>
      <w:proofErr w:type="spellEnd"/>
      <w:r w:rsidRPr="00F20D4C">
        <w:rPr>
          <w:sz w:val="28"/>
          <w:szCs w:val="28"/>
        </w:rPr>
        <w:t xml:space="preserve">» для СРЗП, юбилей Жириновского для ЛДПР, </w:t>
      </w:r>
      <w:r w:rsidR="00FC3E8F">
        <w:rPr>
          <w:sz w:val="28"/>
          <w:szCs w:val="28"/>
        </w:rPr>
        <w:t>П</w:t>
      </w:r>
      <w:r w:rsidRPr="00F20D4C">
        <w:rPr>
          <w:sz w:val="28"/>
          <w:szCs w:val="28"/>
        </w:rPr>
        <w:t xml:space="preserve">ленум и праймериз для КПРФ, форумы и праймериз для ЕР) позволил построить </w:t>
      </w:r>
      <w:r w:rsidRPr="00F20D4C">
        <w:rPr>
          <w:b/>
          <w:bCs/>
          <w:sz w:val="28"/>
          <w:szCs w:val="28"/>
        </w:rPr>
        <w:t>наиболее объективный рейтинг</w:t>
      </w:r>
      <w:r w:rsidRPr="00F20D4C">
        <w:rPr>
          <w:sz w:val="28"/>
          <w:szCs w:val="28"/>
        </w:rPr>
        <w:t xml:space="preserve"> за анализируемую неделю.</w:t>
      </w:r>
    </w:p>
    <w:p w14:paraId="7D19194B" w14:textId="77777777" w:rsidR="00F20D4C" w:rsidRPr="00F20D4C" w:rsidRDefault="00F20D4C" w:rsidP="00096A48">
      <w:pPr>
        <w:pStyle w:val="ds-markdown-paragraph"/>
        <w:numPr>
          <w:ilvl w:val="0"/>
          <w:numId w:val="27"/>
        </w:numPr>
        <w:spacing w:beforeAutospacing="0" w:after="0" w:afterAutospacing="0"/>
        <w:ind w:left="0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«Единая Россия»</w:t>
      </w:r>
      <w:r w:rsidRPr="00F20D4C">
        <w:rPr>
          <w:sz w:val="28"/>
          <w:szCs w:val="28"/>
        </w:rPr>
        <w:t xml:space="preserve"> укрепила лидерство благодаря </w:t>
      </w:r>
      <w:r w:rsidRPr="00F20D4C">
        <w:rPr>
          <w:b/>
          <w:bCs/>
          <w:sz w:val="28"/>
          <w:szCs w:val="28"/>
        </w:rPr>
        <w:t>трём событиям</w:t>
      </w:r>
      <w:r w:rsidRPr="00F20D4C">
        <w:rPr>
          <w:sz w:val="28"/>
          <w:szCs w:val="28"/>
        </w:rPr>
        <w:t>, получив максимальные 70 баллов. Партия подтвердила способность генерировать массовые федеральные акции.</w:t>
      </w:r>
    </w:p>
    <w:p w14:paraId="46EC5598" w14:textId="2AF01E0C" w:rsidR="00F20D4C" w:rsidRPr="00F20D4C" w:rsidRDefault="00F20D4C" w:rsidP="00096A48">
      <w:pPr>
        <w:pStyle w:val="ds-markdown-paragraph"/>
        <w:numPr>
          <w:ilvl w:val="0"/>
          <w:numId w:val="27"/>
        </w:numPr>
        <w:spacing w:beforeAutospacing="0" w:after="0" w:afterAutospacing="0"/>
        <w:ind w:left="0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КПРФ</w:t>
      </w:r>
      <w:r w:rsidRPr="00F20D4C">
        <w:rPr>
          <w:sz w:val="28"/>
          <w:szCs w:val="28"/>
        </w:rPr>
        <w:t xml:space="preserve"> вышла на второе место, опередив ЛДПР, за счёт </w:t>
      </w:r>
      <w:r w:rsidRPr="00F20D4C">
        <w:rPr>
          <w:b/>
          <w:bCs/>
          <w:sz w:val="28"/>
          <w:szCs w:val="28"/>
        </w:rPr>
        <w:t>двух событийных блоков</w:t>
      </w:r>
      <w:r w:rsidRPr="00F20D4C">
        <w:rPr>
          <w:sz w:val="28"/>
          <w:szCs w:val="28"/>
        </w:rPr>
        <w:t xml:space="preserve"> </w:t>
      </w:r>
      <w:r w:rsidR="00DF4733">
        <w:rPr>
          <w:sz w:val="28"/>
          <w:szCs w:val="28"/>
        </w:rPr>
        <w:t xml:space="preserve">(Пленум ЦК и принятие «Программы победы» плюс активизация партийных праймериз «Народный кандидат») </w:t>
      </w:r>
      <w:r w:rsidRPr="00F20D4C">
        <w:rPr>
          <w:sz w:val="28"/>
          <w:szCs w:val="28"/>
        </w:rPr>
        <w:t>и высокой активности</w:t>
      </w:r>
      <w:r w:rsidR="00DF4733">
        <w:rPr>
          <w:sz w:val="28"/>
          <w:szCs w:val="28"/>
        </w:rPr>
        <w:t xml:space="preserve"> в генерировании инициатив по социальной повестке</w:t>
      </w:r>
      <w:r w:rsidRPr="00F20D4C">
        <w:rPr>
          <w:sz w:val="28"/>
          <w:szCs w:val="28"/>
        </w:rPr>
        <w:t xml:space="preserve">. </w:t>
      </w:r>
      <w:r w:rsidRPr="00657CE5">
        <w:rPr>
          <w:i/>
          <w:iCs/>
          <w:sz w:val="28"/>
          <w:szCs w:val="28"/>
        </w:rPr>
        <w:t>Партия продемонстрировала самую плотную законодательную повестку</w:t>
      </w:r>
      <w:r w:rsidRPr="00F20D4C">
        <w:rPr>
          <w:sz w:val="28"/>
          <w:szCs w:val="28"/>
        </w:rPr>
        <w:t>.</w:t>
      </w:r>
    </w:p>
    <w:p w14:paraId="739C9217" w14:textId="77777777" w:rsidR="00F20D4C" w:rsidRPr="00F20D4C" w:rsidRDefault="00F20D4C" w:rsidP="00096A48">
      <w:pPr>
        <w:pStyle w:val="ds-markdown-paragraph"/>
        <w:numPr>
          <w:ilvl w:val="0"/>
          <w:numId w:val="27"/>
        </w:numPr>
        <w:spacing w:beforeAutospacing="0" w:after="0" w:afterAutospacing="0"/>
        <w:ind w:left="0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ЛДПР</w:t>
      </w:r>
      <w:r w:rsidRPr="00F20D4C">
        <w:rPr>
          <w:sz w:val="28"/>
          <w:szCs w:val="28"/>
        </w:rPr>
        <w:t xml:space="preserve"> сохраняет третью позицию, но её отрыв от КПРФ минимален (5 баллов). Юбилейная кампания Жириновского стала успешным инструментом консолидации сторонников.</w:t>
      </w:r>
    </w:p>
    <w:p w14:paraId="589D6F72" w14:textId="5DD7F903" w:rsidR="00F20D4C" w:rsidRPr="00F20D4C" w:rsidRDefault="00F20D4C" w:rsidP="00096A48">
      <w:pPr>
        <w:pStyle w:val="ds-markdown-paragraph"/>
        <w:numPr>
          <w:ilvl w:val="0"/>
          <w:numId w:val="27"/>
        </w:numPr>
        <w:spacing w:beforeAutospacing="0" w:after="0" w:afterAutospacing="0"/>
        <w:ind w:left="0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СРЗП</w:t>
      </w:r>
      <w:r w:rsidRPr="00F20D4C">
        <w:rPr>
          <w:sz w:val="28"/>
          <w:szCs w:val="28"/>
        </w:rPr>
        <w:t xml:space="preserve"> благодаря «</w:t>
      </w:r>
      <w:proofErr w:type="spellStart"/>
      <w:r w:rsidRPr="00F20D4C">
        <w:rPr>
          <w:sz w:val="28"/>
          <w:szCs w:val="28"/>
        </w:rPr>
        <w:t>Совинтерну</w:t>
      </w:r>
      <w:proofErr w:type="spellEnd"/>
      <w:r w:rsidRPr="00F20D4C">
        <w:rPr>
          <w:sz w:val="28"/>
          <w:szCs w:val="28"/>
        </w:rPr>
        <w:t>» значительно улучшила рейтинг, но для входа в тройку ей не хватает системной активности в других темах</w:t>
      </w:r>
      <w:r w:rsidR="00DF4733">
        <w:rPr>
          <w:sz w:val="28"/>
          <w:szCs w:val="28"/>
        </w:rPr>
        <w:t xml:space="preserve"> кроме социальной</w:t>
      </w:r>
      <w:r w:rsidRPr="00F20D4C">
        <w:rPr>
          <w:sz w:val="28"/>
          <w:szCs w:val="28"/>
        </w:rPr>
        <w:t xml:space="preserve"> и дополнительных событийных поводов.</w:t>
      </w:r>
    </w:p>
    <w:p w14:paraId="2AC94241" w14:textId="77777777" w:rsidR="00F20D4C" w:rsidRPr="00F20D4C" w:rsidRDefault="00F20D4C" w:rsidP="00096A48">
      <w:pPr>
        <w:pStyle w:val="ds-markdown-paragraph"/>
        <w:numPr>
          <w:ilvl w:val="0"/>
          <w:numId w:val="27"/>
        </w:numPr>
        <w:spacing w:beforeAutospacing="0" w:after="0" w:afterAutospacing="0"/>
        <w:ind w:left="0"/>
        <w:jc w:val="both"/>
        <w:rPr>
          <w:sz w:val="28"/>
          <w:szCs w:val="28"/>
        </w:rPr>
      </w:pPr>
      <w:r w:rsidRPr="00F20D4C">
        <w:rPr>
          <w:b/>
          <w:bCs/>
          <w:sz w:val="28"/>
          <w:szCs w:val="28"/>
        </w:rPr>
        <w:t>«Новые люди»</w:t>
      </w:r>
      <w:r w:rsidRPr="00F20D4C">
        <w:rPr>
          <w:sz w:val="28"/>
          <w:szCs w:val="28"/>
        </w:rPr>
        <w:t xml:space="preserve"> остаются нишевой партией без событийных блоков. Для роста необходимо не только генерировать законопроекты, но и организовывать общероссийские кампании.</w:t>
      </w:r>
    </w:p>
    <w:p w14:paraId="16EBF96A" w14:textId="666378C4" w:rsidR="00CF7627" w:rsidRDefault="00474C0C" w:rsidP="00096A48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33746D30" w14:textId="7DC13587" w:rsidR="00CF7627" w:rsidRDefault="00474C0C" w:rsidP="00096A48">
      <w:pPr>
        <w:pStyle w:val="afa"/>
        <w:shd w:val="clear" w:color="auto" w:fill="FFFFFF"/>
        <w:spacing w:before="0" w:after="0"/>
        <w:ind w:firstLine="709"/>
        <w:jc w:val="both"/>
        <w:rPr>
          <w:rFonts w:ascii="Gotham Pro Black" w:hAnsi="Gotham Pro Black" w:cs="Gotham Pro Black"/>
          <w:sz w:val="32"/>
          <w:szCs w:val="32"/>
        </w:rPr>
      </w:pPr>
      <w:r>
        <w:rPr>
          <w:rFonts w:ascii="Gotham Pro Black" w:hAnsi="Gotham Pro Black" w:cs="Gotham Pro Black"/>
          <w:sz w:val="32"/>
          <w:szCs w:val="32"/>
        </w:rPr>
        <w:t xml:space="preserve">V. Интегральный рейтинг медийно-политической активности парламентских партий </w:t>
      </w:r>
      <w:r>
        <w:rPr>
          <w:rStyle w:val="af2"/>
          <w:rFonts w:ascii="Gotham Pro Black" w:hAnsi="Gotham Pro Black" w:cs="Gotham Pro Black"/>
          <w:sz w:val="32"/>
          <w:szCs w:val="32"/>
        </w:rPr>
        <w:t>(26 апреля</w:t>
      </w:r>
      <w:r w:rsidR="00096A48">
        <w:rPr>
          <w:rStyle w:val="af2"/>
          <w:rFonts w:ascii="Gotham Pro Black" w:hAnsi="Gotham Pro Black" w:cs="Gotham Pro Black"/>
          <w:sz w:val="32"/>
          <w:szCs w:val="32"/>
        </w:rPr>
        <w:t xml:space="preserve"> – 3 мая</w:t>
      </w:r>
      <w:r>
        <w:rPr>
          <w:rStyle w:val="af2"/>
          <w:rFonts w:ascii="Gotham Pro Black" w:hAnsi="Gotham Pro Black" w:cs="Gotham Pro Black"/>
          <w:sz w:val="32"/>
          <w:szCs w:val="32"/>
        </w:rPr>
        <w:t xml:space="preserve"> 2026 года)</w:t>
      </w:r>
    </w:p>
    <w:p w14:paraId="3C2D2328" w14:textId="77777777" w:rsidR="00B37CB8" w:rsidRDefault="00B37CB8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64F87261" w14:textId="6DCBBD61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sz w:val="28"/>
          <w:szCs w:val="28"/>
        </w:rPr>
        <w:t>Это итоговый объединенный рейтинг недели, в котором сопоставляются четыре измерения предвыборной активности.</w:t>
      </w:r>
    </w:p>
    <w:p w14:paraId="6AC412C5" w14:textId="77777777" w:rsidR="00B37CB8" w:rsidRDefault="00B37CB8" w:rsidP="00096A48">
      <w:pPr>
        <w:pStyle w:val="afa"/>
        <w:shd w:val="clear" w:color="auto" w:fill="FFFFFF"/>
        <w:spacing w:before="0" w:after="0"/>
        <w:ind w:firstLine="709"/>
        <w:jc w:val="both"/>
        <w:rPr>
          <w:b/>
          <w:bCs/>
          <w:sz w:val="28"/>
          <w:szCs w:val="28"/>
        </w:rPr>
      </w:pPr>
    </w:p>
    <w:p w14:paraId="2A48D83E" w14:textId="2AAA852F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Сводная таблица четырех контуров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1320"/>
        <w:gridCol w:w="1151"/>
        <w:gridCol w:w="1437"/>
        <w:gridCol w:w="1229"/>
        <w:gridCol w:w="1545"/>
        <w:gridCol w:w="3467"/>
      </w:tblGrid>
      <w:tr w:rsidR="00096A48" w:rsidRPr="00096A48" w14:paraId="590318DF" w14:textId="77777777" w:rsidTr="00096A48">
        <w:tc>
          <w:tcPr>
            <w:tcW w:w="1328" w:type="dxa"/>
            <w:shd w:val="clear" w:color="auto" w:fill="FFFFFF"/>
          </w:tcPr>
          <w:p w14:paraId="6DCE2283" w14:textId="77777777" w:rsidR="00096A48" w:rsidRPr="00096A48" w:rsidRDefault="00096A48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096A48">
              <w:rPr>
                <w:b/>
                <w:bCs/>
              </w:rPr>
              <w:t>Партия</w:t>
            </w:r>
          </w:p>
        </w:tc>
        <w:tc>
          <w:tcPr>
            <w:tcW w:w="1160" w:type="dxa"/>
            <w:shd w:val="clear" w:color="auto" w:fill="FFFFFF"/>
          </w:tcPr>
          <w:p w14:paraId="180EF2A7" w14:textId="77777777" w:rsidR="00096A48" w:rsidRPr="00096A48" w:rsidRDefault="00096A48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096A48">
              <w:rPr>
                <w:b/>
                <w:bCs/>
              </w:rPr>
              <w:t>СМИ</w:t>
            </w:r>
          </w:p>
        </w:tc>
        <w:tc>
          <w:tcPr>
            <w:tcW w:w="1445" w:type="dxa"/>
            <w:shd w:val="clear" w:color="auto" w:fill="FFFFFF"/>
          </w:tcPr>
          <w:p w14:paraId="107FBC46" w14:textId="77777777" w:rsidR="00096A48" w:rsidRPr="00096A48" w:rsidRDefault="00096A48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096A48">
              <w:rPr>
                <w:b/>
                <w:bCs/>
              </w:rPr>
              <w:t>Соцсети</w:t>
            </w:r>
          </w:p>
        </w:tc>
        <w:tc>
          <w:tcPr>
            <w:tcW w:w="1238" w:type="dxa"/>
            <w:shd w:val="clear" w:color="auto" w:fill="FFFFFF"/>
          </w:tcPr>
          <w:p w14:paraId="0F668779" w14:textId="77777777" w:rsidR="00096A48" w:rsidRPr="00096A48" w:rsidRDefault="00096A48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096A48">
              <w:rPr>
                <w:b/>
                <w:bCs/>
              </w:rPr>
              <w:t>ТВ</w:t>
            </w:r>
          </w:p>
        </w:tc>
        <w:tc>
          <w:tcPr>
            <w:tcW w:w="1553" w:type="dxa"/>
            <w:shd w:val="clear" w:color="auto" w:fill="FFFFFF"/>
          </w:tcPr>
          <w:p w14:paraId="6B67EFB7" w14:textId="77777777" w:rsidR="00096A48" w:rsidRPr="00096A48" w:rsidRDefault="00096A48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096A48">
              <w:rPr>
                <w:b/>
                <w:bCs/>
              </w:rPr>
              <w:t>Повестка</w:t>
            </w:r>
          </w:p>
        </w:tc>
        <w:tc>
          <w:tcPr>
            <w:tcW w:w="3470" w:type="dxa"/>
            <w:shd w:val="clear" w:color="auto" w:fill="FFFFFF"/>
          </w:tcPr>
          <w:p w14:paraId="0D64399E" w14:textId="77777777" w:rsidR="00096A48" w:rsidRPr="00096A48" w:rsidRDefault="00096A48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096A48">
              <w:rPr>
                <w:b/>
                <w:bCs/>
              </w:rPr>
              <w:t>Интегральный</w:t>
            </w:r>
          </w:p>
        </w:tc>
      </w:tr>
      <w:tr w:rsidR="00096A48" w:rsidRPr="00096A48" w14:paraId="25641DB5" w14:textId="77777777" w:rsidTr="00096A48">
        <w:tc>
          <w:tcPr>
            <w:tcW w:w="1328" w:type="dxa"/>
            <w:shd w:val="clear" w:color="auto" w:fill="FFFFFF"/>
          </w:tcPr>
          <w:p w14:paraId="66DDFEDF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Единая Россия</w:t>
            </w:r>
          </w:p>
        </w:tc>
        <w:tc>
          <w:tcPr>
            <w:tcW w:w="1160" w:type="dxa"/>
            <w:shd w:val="clear" w:color="auto" w:fill="FFFFFF"/>
          </w:tcPr>
          <w:p w14:paraId="6D87A55F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99,78</w:t>
            </w:r>
          </w:p>
        </w:tc>
        <w:tc>
          <w:tcPr>
            <w:tcW w:w="1445" w:type="dxa"/>
            <w:shd w:val="clear" w:color="auto" w:fill="FFFFFF"/>
          </w:tcPr>
          <w:p w14:paraId="07E03117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100,00</w:t>
            </w:r>
          </w:p>
        </w:tc>
        <w:tc>
          <w:tcPr>
            <w:tcW w:w="1238" w:type="dxa"/>
            <w:shd w:val="clear" w:color="auto" w:fill="FFFFFF"/>
          </w:tcPr>
          <w:p w14:paraId="3EC7F155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100,00</w:t>
            </w:r>
          </w:p>
        </w:tc>
        <w:tc>
          <w:tcPr>
            <w:tcW w:w="1553" w:type="dxa"/>
            <w:shd w:val="clear" w:color="auto" w:fill="FFFFFF"/>
          </w:tcPr>
          <w:p w14:paraId="178229A4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70,00</w:t>
            </w:r>
          </w:p>
        </w:tc>
        <w:tc>
          <w:tcPr>
            <w:tcW w:w="3470" w:type="dxa"/>
            <w:shd w:val="clear" w:color="auto" w:fill="FFFFFF"/>
          </w:tcPr>
          <w:p w14:paraId="7784314C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(99,78+100,00+100,00+70,00)/4</w:t>
            </w:r>
          </w:p>
        </w:tc>
      </w:tr>
      <w:tr w:rsidR="00096A48" w:rsidRPr="00096A48" w14:paraId="499B1F3A" w14:textId="77777777" w:rsidTr="00096A48">
        <w:tc>
          <w:tcPr>
            <w:tcW w:w="1328" w:type="dxa"/>
            <w:shd w:val="clear" w:color="auto" w:fill="FFFFFF"/>
          </w:tcPr>
          <w:p w14:paraId="0CD46E37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ЛДПР</w:t>
            </w:r>
          </w:p>
        </w:tc>
        <w:tc>
          <w:tcPr>
            <w:tcW w:w="1160" w:type="dxa"/>
            <w:shd w:val="clear" w:color="auto" w:fill="FFFFFF"/>
          </w:tcPr>
          <w:p w14:paraId="4C94F611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27,90</w:t>
            </w:r>
          </w:p>
        </w:tc>
        <w:tc>
          <w:tcPr>
            <w:tcW w:w="1445" w:type="dxa"/>
            <w:shd w:val="clear" w:color="auto" w:fill="FFFFFF"/>
          </w:tcPr>
          <w:p w14:paraId="09B0CBF6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21,26</w:t>
            </w:r>
          </w:p>
        </w:tc>
        <w:tc>
          <w:tcPr>
            <w:tcW w:w="1238" w:type="dxa"/>
            <w:shd w:val="clear" w:color="auto" w:fill="FFFFFF"/>
          </w:tcPr>
          <w:p w14:paraId="5E8D516A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69,83</w:t>
            </w:r>
          </w:p>
        </w:tc>
        <w:tc>
          <w:tcPr>
            <w:tcW w:w="1553" w:type="dxa"/>
            <w:shd w:val="clear" w:color="auto" w:fill="FFFFFF"/>
          </w:tcPr>
          <w:p w14:paraId="6E79406C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60,00</w:t>
            </w:r>
          </w:p>
        </w:tc>
        <w:tc>
          <w:tcPr>
            <w:tcW w:w="3470" w:type="dxa"/>
            <w:shd w:val="clear" w:color="auto" w:fill="FFFFFF"/>
          </w:tcPr>
          <w:p w14:paraId="3CA9652C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(27,90+21,26+69,83+60,00)/4</w:t>
            </w:r>
          </w:p>
        </w:tc>
      </w:tr>
      <w:tr w:rsidR="00096A48" w:rsidRPr="00096A48" w14:paraId="5342032A" w14:textId="77777777" w:rsidTr="00096A48">
        <w:tc>
          <w:tcPr>
            <w:tcW w:w="1328" w:type="dxa"/>
            <w:shd w:val="clear" w:color="auto" w:fill="FFFFFF"/>
          </w:tcPr>
          <w:p w14:paraId="5F09D088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КПРФ</w:t>
            </w:r>
          </w:p>
        </w:tc>
        <w:tc>
          <w:tcPr>
            <w:tcW w:w="1160" w:type="dxa"/>
            <w:shd w:val="clear" w:color="auto" w:fill="FFFFFF"/>
          </w:tcPr>
          <w:p w14:paraId="1691D0CB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33,19</w:t>
            </w:r>
          </w:p>
        </w:tc>
        <w:tc>
          <w:tcPr>
            <w:tcW w:w="1445" w:type="dxa"/>
            <w:shd w:val="clear" w:color="auto" w:fill="FFFFFF"/>
          </w:tcPr>
          <w:p w14:paraId="7303B7FC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27,63</w:t>
            </w:r>
          </w:p>
        </w:tc>
        <w:tc>
          <w:tcPr>
            <w:tcW w:w="1238" w:type="dxa"/>
            <w:shd w:val="clear" w:color="auto" w:fill="FFFFFF"/>
          </w:tcPr>
          <w:p w14:paraId="70B6403F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29,91</w:t>
            </w:r>
          </w:p>
        </w:tc>
        <w:tc>
          <w:tcPr>
            <w:tcW w:w="1553" w:type="dxa"/>
            <w:shd w:val="clear" w:color="auto" w:fill="FFFFFF"/>
          </w:tcPr>
          <w:p w14:paraId="1ACB9AEA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65,00</w:t>
            </w:r>
          </w:p>
        </w:tc>
        <w:tc>
          <w:tcPr>
            <w:tcW w:w="3470" w:type="dxa"/>
            <w:shd w:val="clear" w:color="auto" w:fill="FFFFFF"/>
          </w:tcPr>
          <w:p w14:paraId="1002B763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(33,19+27,63+29,91+65,00)/4</w:t>
            </w:r>
          </w:p>
        </w:tc>
      </w:tr>
      <w:tr w:rsidR="00096A48" w:rsidRPr="00096A48" w14:paraId="632EEDFB" w14:textId="77777777" w:rsidTr="00096A48">
        <w:tc>
          <w:tcPr>
            <w:tcW w:w="1328" w:type="dxa"/>
            <w:shd w:val="clear" w:color="auto" w:fill="FFFFFF"/>
          </w:tcPr>
          <w:p w14:paraId="268056EC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СРЗП</w:t>
            </w:r>
          </w:p>
        </w:tc>
        <w:tc>
          <w:tcPr>
            <w:tcW w:w="1160" w:type="dxa"/>
            <w:shd w:val="clear" w:color="auto" w:fill="FFFFFF"/>
          </w:tcPr>
          <w:p w14:paraId="24936E75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26,46</w:t>
            </w:r>
          </w:p>
        </w:tc>
        <w:tc>
          <w:tcPr>
            <w:tcW w:w="1445" w:type="dxa"/>
            <w:shd w:val="clear" w:color="auto" w:fill="FFFFFF"/>
          </w:tcPr>
          <w:p w14:paraId="4701465C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17,29</w:t>
            </w:r>
          </w:p>
        </w:tc>
        <w:tc>
          <w:tcPr>
            <w:tcW w:w="1238" w:type="dxa"/>
            <w:shd w:val="clear" w:color="auto" w:fill="FFFFFF"/>
          </w:tcPr>
          <w:p w14:paraId="16F518AE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34,16</w:t>
            </w:r>
          </w:p>
        </w:tc>
        <w:tc>
          <w:tcPr>
            <w:tcW w:w="1553" w:type="dxa"/>
            <w:shd w:val="clear" w:color="auto" w:fill="FFFFFF"/>
          </w:tcPr>
          <w:p w14:paraId="53C09C35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46,67</w:t>
            </w:r>
          </w:p>
        </w:tc>
        <w:tc>
          <w:tcPr>
            <w:tcW w:w="3470" w:type="dxa"/>
            <w:shd w:val="clear" w:color="auto" w:fill="FFFFFF"/>
          </w:tcPr>
          <w:p w14:paraId="1F3584A8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(26,46+17,29+34,16+46,67)/4</w:t>
            </w:r>
          </w:p>
        </w:tc>
      </w:tr>
      <w:tr w:rsidR="00096A48" w:rsidRPr="00096A48" w14:paraId="2273CDD1" w14:textId="77777777" w:rsidTr="00096A48">
        <w:tc>
          <w:tcPr>
            <w:tcW w:w="1328" w:type="dxa"/>
            <w:shd w:val="clear" w:color="auto" w:fill="FFFFFF"/>
          </w:tcPr>
          <w:p w14:paraId="1A6CA4EE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Новые люди</w:t>
            </w:r>
          </w:p>
        </w:tc>
        <w:tc>
          <w:tcPr>
            <w:tcW w:w="1160" w:type="dxa"/>
            <w:shd w:val="clear" w:color="auto" w:fill="FFFFFF"/>
          </w:tcPr>
          <w:p w14:paraId="550003C5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18,77</w:t>
            </w:r>
          </w:p>
        </w:tc>
        <w:tc>
          <w:tcPr>
            <w:tcW w:w="1445" w:type="dxa"/>
            <w:shd w:val="clear" w:color="auto" w:fill="FFFFFF"/>
          </w:tcPr>
          <w:p w14:paraId="7C9D7714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7,89</w:t>
            </w:r>
          </w:p>
        </w:tc>
        <w:tc>
          <w:tcPr>
            <w:tcW w:w="1238" w:type="dxa"/>
            <w:shd w:val="clear" w:color="auto" w:fill="FFFFFF"/>
          </w:tcPr>
          <w:p w14:paraId="3FEE244A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24,51</w:t>
            </w:r>
          </w:p>
        </w:tc>
        <w:tc>
          <w:tcPr>
            <w:tcW w:w="1553" w:type="dxa"/>
            <w:shd w:val="clear" w:color="auto" w:fill="FFFFFF"/>
          </w:tcPr>
          <w:p w14:paraId="2DF3059F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25,00</w:t>
            </w:r>
          </w:p>
        </w:tc>
        <w:tc>
          <w:tcPr>
            <w:tcW w:w="3470" w:type="dxa"/>
            <w:shd w:val="clear" w:color="auto" w:fill="FFFFFF"/>
          </w:tcPr>
          <w:p w14:paraId="5F2B7D53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(18,77+7,89+24,51+25,00)/4</w:t>
            </w:r>
          </w:p>
        </w:tc>
      </w:tr>
    </w:tbl>
    <w:p w14:paraId="4A46A4E1" w14:textId="77777777" w:rsidR="00B37CB8" w:rsidRDefault="00B37CB8" w:rsidP="00096A48">
      <w:pPr>
        <w:pStyle w:val="afa"/>
        <w:shd w:val="clear" w:color="auto" w:fill="FFFFFF"/>
        <w:spacing w:before="0" w:after="0"/>
        <w:ind w:firstLine="709"/>
        <w:jc w:val="both"/>
        <w:rPr>
          <w:b/>
          <w:bCs/>
          <w:sz w:val="28"/>
          <w:szCs w:val="28"/>
        </w:rPr>
      </w:pPr>
    </w:p>
    <w:p w14:paraId="523ADDAC" w14:textId="77777777" w:rsidR="00657CE5" w:rsidRDefault="00657CE5" w:rsidP="00096A48">
      <w:pPr>
        <w:pStyle w:val="afa"/>
        <w:shd w:val="clear" w:color="auto" w:fill="FFFFFF"/>
        <w:spacing w:before="0" w:after="0"/>
        <w:ind w:firstLine="709"/>
        <w:jc w:val="both"/>
        <w:rPr>
          <w:b/>
          <w:bCs/>
          <w:sz w:val="28"/>
          <w:szCs w:val="28"/>
        </w:rPr>
      </w:pPr>
    </w:p>
    <w:p w14:paraId="1ADA96FE" w14:textId="77777777" w:rsidR="00657CE5" w:rsidRDefault="00657CE5" w:rsidP="00096A48">
      <w:pPr>
        <w:pStyle w:val="afa"/>
        <w:shd w:val="clear" w:color="auto" w:fill="FFFFFF"/>
        <w:spacing w:before="0" w:after="0"/>
        <w:ind w:firstLine="709"/>
        <w:jc w:val="both"/>
        <w:rPr>
          <w:b/>
          <w:bCs/>
          <w:sz w:val="28"/>
          <w:szCs w:val="28"/>
        </w:rPr>
      </w:pPr>
    </w:p>
    <w:p w14:paraId="684E78E0" w14:textId="77777777" w:rsidR="00657CE5" w:rsidRDefault="00657CE5" w:rsidP="00096A48">
      <w:pPr>
        <w:pStyle w:val="afa"/>
        <w:shd w:val="clear" w:color="auto" w:fill="FFFFFF"/>
        <w:spacing w:before="0" w:after="0"/>
        <w:ind w:firstLine="709"/>
        <w:jc w:val="both"/>
        <w:rPr>
          <w:b/>
          <w:bCs/>
          <w:sz w:val="28"/>
          <w:szCs w:val="28"/>
        </w:rPr>
      </w:pPr>
    </w:p>
    <w:p w14:paraId="532BE66B" w14:textId="4EDF51B5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lastRenderedPageBreak/>
        <w:t xml:space="preserve">ИТОГОВЫЙ ИНТЕГРАЛЬНЫЙ РЕЙТИНГ (27 </w:t>
      </w:r>
      <w:proofErr w:type="spellStart"/>
      <w:r w:rsidRPr="00DF4733">
        <w:rPr>
          <w:b/>
          <w:bCs/>
          <w:sz w:val="28"/>
          <w:szCs w:val="28"/>
        </w:rPr>
        <w:t>апр</w:t>
      </w:r>
      <w:proofErr w:type="spellEnd"/>
      <w:r w:rsidRPr="00DF4733">
        <w:rPr>
          <w:b/>
          <w:bCs/>
          <w:sz w:val="28"/>
          <w:szCs w:val="28"/>
        </w:rPr>
        <w:t xml:space="preserve"> – 3 мая 2026)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1390"/>
        <w:gridCol w:w="1978"/>
        <w:gridCol w:w="2737"/>
        <w:gridCol w:w="4044"/>
      </w:tblGrid>
      <w:tr w:rsidR="00096A48" w:rsidRPr="00096A48" w14:paraId="417BDC59" w14:textId="77777777" w:rsidTr="00096A48">
        <w:tc>
          <w:tcPr>
            <w:tcW w:w="1394" w:type="dxa"/>
            <w:shd w:val="clear" w:color="auto" w:fill="FFFFFF"/>
          </w:tcPr>
          <w:p w14:paraId="764A155A" w14:textId="77777777" w:rsidR="00096A48" w:rsidRPr="00096A48" w:rsidRDefault="00096A48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096A48">
              <w:rPr>
                <w:b/>
                <w:bCs/>
              </w:rPr>
              <w:t>Место</w:t>
            </w:r>
          </w:p>
        </w:tc>
        <w:tc>
          <w:tcPr>
            <w:tcW w:w="1986" w:type="dxa"/>
            <w:shd w:val="clear" w:color="auto" w:fill="FFFFFF"/>
          </w:tcPr>
          <w:p w14:paraId="13220CAB" w14:textId="77777777" w:rsidR="00096A48" w:rsidRPr="00096A48" w:rsidRDefault="00096A48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096A48">
              <w:rPr>
                <w:b/>
                <w:bCs/>
              </w:rPr>
              <w:t>Партия</w:t>
            </w:r>
          </w:p>
        </w:tc>
        <w:tc>
          <w:tcPr>
            <w:tcW w:w="2745" w:type="dxa"/>
            <w:shd w:val="clear" w:color="auto" w:fill="FFFFFF"/>
          </w:tcPr>
          <w:p w14:paraId="1C4CB00D" w14:textId="77777777" w:rsidR="00096A48" w:rsidRPr="00096A48" w:rsidRDefault="00096A48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096A48">
              <w:rPr>
                <w:b/>
                <w:bCs/>
              </w:rPr>
              <w:t>Интегральный балл</w:t>
            </w:r>
          </w:p>
        </w:tc>
        <w:tc>
          <w:tcPr>
            <w:tcW w:w="4069" w:type="dxa"/>
            <w:shd w:val="clear" w:color="auto" w:fill="FFFFFF"/>
          </w:tcPr>
          <w:p w14:paraId="450A917A" w14:textId="77777777" w:rsidR="00096A48" w:rsidRPr="00096A48" w:rsidRDefault="00096A48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096A48">
              <w:rPr>
                <w:b/>
                <w:bCs/>
              </w:rPr>
              <w:t>Позиции по контурам</w:t>
            </w:r>
          </w:p>
        </w:tc>
      </w:tr>
      <w:tr w:rsidR="00096A48" w:rsidRPr="00096A48" w14:paraId="6648D97E" w14:textId="77777777" w:rsidTr="00096A48">
        <w:tc>
          <w:tcPr>
            <w:tcW w:w="1394" w:type="dxa"/>
            <w:shd w:val="clear" w:color="auto" w:fill="FFFFFF"/>
          </w:tcPr>
          <w:p w14:paraId="47C112CE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1</w:t>
            </w:r>
          </w:p>
        </w:tc>
        <w:tc>
          <w:tcPr>
            <w:tcW w:w="1986" w:type="dxa"/>
            <w:shd w:val="clear" w:color="auto" w:fill="FFFFFF"/>
          </w:tcPr>
          <w:p w14:paraId="54FB45D2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Единая Россия</w:t>
            </w:r>
          </w:p>
        </w:tc>
        <w:tc>
          <w:tcPr>
            <w:tcW w:w="2745" w:type="dxa"/>
            <w:shd w:val="clear" w:color="auto" w:fill="FFFFFF"/>
          </w:tcPr>
          <w:p w14:paraId="46B27316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rPr>
                <w:b/>
                <w:bCs/>
              </w:rPr>
              <w:t>92,45</w:t>
            </w:r>
          </w:p>
        </w:tc>
        <w:tc>
          <w:tcPr>
            <w:tcW w:w="4069" w:type="dxa"/>
            <w:shd w:val="clear" w:color="auto" w:fill="FFFFFF"/>
          </w:tcPr>
          <w:p w14:paraId="46F5FF1D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СМИ: 1-е, Соцсети: 1-е, ТВ: 1-е, Повестка: 1-е</w:t>
            </w:r>
          </w:p>
        </w:tc>
      </w:tr>
      <w:tr w:rsidR="00096A48" w:rsidRPr="00096A48" w14:paraId="00B45EBD" w14:textId="77777777" w:rsidTr="00096A48">
        <w:tc>
          <w:tcPr>
            <w:tcW w:w="1394" w:type="dxa"/>
            <w:shd w:val="clear" w:color="auto" w:fill="FFFFFF"/>
          </w:tcPr>
          <w:p w14:paraId="13CCAE70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2</w:t>
            </w:r>
          </w:p>
        </w:tc>
        <w:tc>
          <w:tcPr>
            <w:tcW w:w="1986" w:type="dxa"/>
            <w:shd w:val="clear" w:color="auto" w:fill="FFFFFF"/>
          </w:tcPr>
          <w:p w14:paraId="2E4CB53D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ЛДПР</w:t>
            </w:r>
          </w:p>
        </w:tc>
        <w:tc>
          <w:tcPr>
            <w:tcW w:w="2745" w:type="dxa"/>
            <w:shd w:val="clear" w:color="auto" w:fill="FFFFFF"/>
          </w:tcPr>
          <w:p w14:paraId="4FD1A1A0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rPr>
                <w:b/>
                <w:bCs/>
              </w:rPr>
              <w:t>44,75</w:t>
            </w:r>
          </w:p>
        </w:tc>
        <w:tc>
          <w:tcPr>
            <w:tcW w:w="4069" w:type="dxa"/>
            <w:shd w:val="clear" w:color="auto" w:fill="FFFFFF"/>
          </w:tcPr>
          <w:p w14:paraId="3832675E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СМИ: 3-е, Соцсети: 3-е, ТВ: 2-е, Повестка: 3-е</w:t>
            </w:r>
          </w:p>
        </w:tc>
      </w:tr>
      <w:tr w:rsidR="00096A48" w:rsidRPr="00096A48" w14:paraId="4F4C1CD5" w14:textId="77777777" w:rsidTr="00096A48">
        <w:tc>
          <w:tcPr>
            <w:tcW w:w="1394" w:type="dxa"/>
            <w:shd w:val="clear" w:color="auto" w:fill="FFFFFF"/>
          </w:tcPr>
          <w:p w14:paraId="22A3271E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3</w:t>
            </w:r>
          </w:p>
        </w:tc>
        <w:tc>
          <w:tcPr>
            <w:tcW w:w="1986" w:type="dxa"/>
            <w:shd w:val="clear" w:color="auto" w:fill="FFFFFF"/>
          </w:tcPr>
          <w:p w14:paraId="6820750D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КПРФ</w:t>
            </w:r>
          </w:p>
        </w:tc>
        <w:tc>
          <w:tcPr>
            <w:tcW w:w="2745" w:type="dxa"/>
            <w:shd w:val="clear" w:color="auto" w:fill="FFFFFF"/>
          </w:tcPr>
          <w:p w14:paraId="4037602F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rPr>
                <w:b/>
                <w:bCs/>
              </w:rPr>
              <w:t>38,93</w:t>
            </w:r>
          </w:p>
        </w:tc>
        <w:tc>
          <w:tcPr>
            <w:tcW w:w="4069" w:type="dxa"/>
            <w:shd w:val="clear" w:color="auto" w:fill="FFFFFF"/>
          </w:tcPr>
          <w:p w14:paraId="2771AED0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СМИ: 2-е, Соцсети: 2-е, ТВ: 4-е, Повестка: 2-е</w:t>
            </w:r>
          </w:p>
        </w:tc>
      </w:tr>
      <w:tr w:rsidR="00096A48" w:rsidRPr="00096A48" w14:paraId="6695F59B" w14:textId="77777777" w:rsidTr="00096A48">
        <w:tc>
          <w:tcPr>
            <w:tcW w:w="1394" w:type="dxa"/>
            <w:shd w:val="clear" w:color="auto" w:fill="FFFFFF"/>
          </w:tcPr>
          <w:p w14:paraId="35FAE4DB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4</w:t>
            </w:r>
          </w:p>
        </w:tc>
        <w:tc>
          <w:tcPr>
            <w:tcW w:w="1986" w:type="dxa"/>
            <w:shd w:val="clear" w:color="auto" w:fill="FFFFFF"/>
          </w:tcPr>
          <w:p w14:paraId="752A785A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СРЗП</w:t>
            </w:r>
          </w:p>
        </w:tc>
        <w:tc>
          <w:tcPr>
            <w:tcW w:w="2745" w:type="dxa"/>
            <w:shd w:val="clear" w:color="auto" w:fill="FFFFFF"/>
          </w:tcPr>
          <w:p w14:paraId="795809E1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rPr>
                <w:b/>
                <w:bCs/>
              </w:rPr>
              <w:t>31,15</w:t>
            </w:r>
          </w:p>
        </w:tc>
        <w:tc>
          <w:tcPr>
            <w:tcW w:w="4069" w:type="dxa"/>
            <w:shd w:val="clear" w:color="auto" w:fill="FFFFFF"/>
          </w:tcPr>
          <w:p w14:paraId="4180003D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СМИ: 4-е, Соцсети: 4-е, ТВ: 3-е, Повестка: 4-е</w:t>
            </w:r>
          </w:p>
        </w:tc>
      </w:tr>
      <w:tr w:rsidR="00096A48" w:rsidRPr="00096A48" w14:paraId="7402D58E" w14:textId="77777777" w:rsidTr="00096A48">
        <w:tc>
          <w:tcPr>
            <w:tcW w:w="1394" w:type="dxa"/>
            <w:shd w:val="clear" w:color="auto" w:fill="FFFFFF"/>
          </w:tcPr>
          <w:p w14:paraId="21FC2629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5</w:t>
            </w:r>
          </w:p>
        </w:tc>
        <w:tc>
          <w:tcPr>
            <w:tcW w:w="1986" w:type="dxa"/>
            <w:shd w:val="clear" w:color="auto" w:fill="FFFFFF"/>
          </w:tcPr>
          <w:p w14:paraId="6150A71E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Новые люди</w:t>
            </w:r>
          </w:p>
        </w:tc>
        <w:tc>
          <w:tcPr>
            <w:tcW w:w="2745" w:type="dxa"/>
            <w:shd w:val="clear" w:color="auto" w:fill="FFFFFF"/>
          </w:tcPr>
          <w:p w14:paraId="6E281AE3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rPr>
                <w:b/>
                <w:bCs/>
              </w:rPr>
              <w:t>19,04</w:t>
            </w:r>
          </w:p>
        </w:tc>
        <w:tc>
          <w:tcPr>
            <w:tcW w:w="4069" w:type="dxa"/>
            <w:shd w:val="clear" w:color="auto" w:fill="FFFFFF"/>
          </w:tcPr>
          <w:p w14:paraId="139C7360" w14:textId="77777777" w:rsidR="00096A48" w:rsidRPr="00096A48" w:rsidRDefault="00096A48" w:rsidP="00096A48">
            <w:pPr>
              <w:pStyle w:val="afa"/>
              <w:spacing w:before="0" w:after="0"/>
              <w:jc w:val="both"/>
            </w:pPr>
            <w:r w:rsidRPr="00096A48">
              <w:t>СМИ: 5-е, Соцсети: 5-е, ТВ: 5-е, Повестка: 5-е</w:t>
            </w:r>
          </w:p>
        </w:tc>
      </w:tr>
    </w:tbl>
    <w:p w14:paraId="08FA9673" w14:textId="77777777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Сравнение с предыдущей неделей (20–26 апреля)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2467"/>
        <w:gridCol w:w="2061"/>
        <w:gridCol w:w="2076"/>
        <w:gridCol w:w="3545"/>
      </w:tblGrid>
      <w:tr w:rsidR="00DF4733" w:rsidRPr="00DF4733" w14:paraId="1BA1851B" w14:textId="77777777" w:rsidTr="00DF4733">
        <w:tc>
          <w:tcPr>
            <w:tcW w:w="2476" w:type="dxa"/>
            <w:shd w:val="clear" w:color="auto" w:fill="FFFFFF"/>
          </w:tcPr>
          <w:p w14:paraId="5E2C0D1D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F4733">
              <w:rPr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2069" w:type="dxa"/>
            <w:shd w:val="clear" w:color="auto" w:fill="FFFFFF"/>
          </w:tcPr>
          <w:p w14:paraId="5AFFF184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F4733">
              <w:rPr>
                <w:b/>
                <w:bCs/>
                <w:sz w:val="28"/>
                <w:szCs w:val="28"/>
              </w:rPr>
              <w:t>7-я неделя</w:t>
            </w:r>
          </w:p>
        </w:tc>
        <w:tc>
          <w:tcPr>
            <w:tcW w:w="2084" w:type="dxa"/>
            <w:shd w:val="clear" w:color="auto" w:fill="FFFFFF"/>
          </w:tcPr>
          <w:p w14:paraId="27E148F2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F4733">
              <w:rPr>
                <w:b/>
                <w:bCs/>
                <w:sz w:val="28"/>
                <w:szCs w:val="28"/>
              </w:rPr>
              <w:t>6-я неделя</w:t>
            </w:r>
          </w:p>
        </w:tc>
        <w:tc>
          <w:tcPr>
            <w:tcW w:w="3565" w:type="dxa"/>
            <w:shd w:val="clear" w:color="auto" w:fill="FFFFFF"/>
          </w:tcPr>
          <w:p w14:paraId="08B82649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DF4733">
              <w:rPr>
                <w:b/>
                <w:bCs/>
                <w:sz w:val="28"/>
                <w:szCs w:val="28"/>
              </w:rPr>
              <w:t>Δ</w:t>
            </w:r>
          </w:p>
        </w:tc>
      </w:tr>
      <w:tr w:rsidR="00DF4733" w:rsidRPr="00DF4733" w14:paraId="59B86738" w14:textId="77777777" w:rsidTr="00DF4733">
        <w:tc>
          <w:tcPr>
            <w:tcW w:w="2476" w:type="dxa"/>
            <w:shd w:val="clear" w:color="auto" w:fill="FFFFFF"/>
          </w:tcPr>
          <w:p w14:paraId="1E7C1455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Единая Россия</w:t>
            </w:r>
          </w:p>
        </w:tc>
        <w:tc>
          <w:tcPr>
            <w:tcW w:w="2069" w:type="dxa"/>
            <w:shd w:val="clear" w:color="auto" w:fill="FFFFFF"/>
          </w:tcPr>
          <w:p w14:paraId="1924CB36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92,45</w:t>
            </w:r>
          </w:p>
        </w:tc>
        <w:tc>
          <w:tcPr>
            <w:tcW w:w="2084" w:type="dxa"/>
            <w:shd w:val="clear" w:color="auto" w:fill="FFFFFF"/>
          </w:tcPr>
          <w:p w14:paraId="3394914A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78,81</w:t>
            </w:r>
          </w:p>
        </w:tc>
        <w:tc>
          <w:tcPr>
            <w:tcW w:w="3565" w:type="dxa"/>
            <w:shd w:val="clear" w:color="auto" w:fill="FFFFFF"/>
          </w:tcPr>
          <w:p w14:paraId="65967FF9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+13,64</w:t>
            </w:r>
          </w:p>
        </w:tc>
      </w:tr>
      <w:tr w:rsidR="00DF4733" w:rsidRPr="00DF4733" w14:paraId="759DC1FD" w14:textId="77777777" w:rsidTr="00DF4733">
        <w:tc>
          <w:tcPr>
            <w:tcW w:w="2476" w:type="dxa"/>
            <w:shd w:val="clear" w:color="auto" w:fill="FFFFFF"/>
          </w:tcPr>
          <w:p w14:paraId="125CC18A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ЛДПР</w:t>
            </w:r>
          </w:p>
        </w:tc>
        <w:tc>
          <w:tcPr>
            <w:tcW w:w="2069" w:type="dxa"/>
            <w:shd w:val="clear" w:color="auto" w:fill="FFFFFF"/>
          </w:tcPr>
          <w:p w14:paraId="0B7977B8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44,75</w:t>
            </w:r>
          </w:p>
        </w:tc>
        <w:tc>
          <w:tcPr>
            <w:tcW w:w="2084" w:type="dxa"/>
            <w:shd w:val="clear" w:color="auto" w:fill="FFFFFF"/>
          </w:tcPr>
          <w:p w14:paraId="4DF2843E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48,47</w:t>
            </w:r>
          </w:p>
        </w:tc>
        <w:tc>
          <w:tcPr>
            <w:tcW w:w="3565" w:type="dxa"/>
            <w:shd w:val="clear" w:color="auto" w:fill="FFFFFF"/>
          </w:tcPr>
          <w:p w14:paraId="6BC8136A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−3,72</w:t>
            </w:r>
          </w:p>
        </w:tc>
      </w:tr>
      <w:tr w:rsidR="00DF4733" w:rsidRPr="00DF4733" w14:paraId="526CBF56" w14:textId="77777777" w:rsidTr="00DF4733">
        <w:tc>
          <w:tcPr>
            <w:tcW w:w="2476" w:type="dxa"/>
            <w:shd w:val="clear" w:color="auto" w:fill="FFFFFF"/>
          </w:tcPr>
          <w:p w14:paraId="40280A1C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КПРФ</w:t>
            </w:r>
          </w:p>
        </w:tc>
        <w:tc>
          <w:tcPr>
            <w:tcW w:w="2069" w:type="dxa"/>
            <w:shd w:val="clear" w:color="auto" w:fill="FFFFFF"/>
          </w:tcPr>
          <w:p w14:paraId="5B18B01C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38,93</w:t>
            </w:r>
          </w:p>
        </w:tc>
        <w:tc>
          <w:tcPr>
            <w:tcW w:w="2084" w:type="dxa"/>
            <w:shd w:val="clear" w:color="auto" w:fill="FFFFFF"/>
          </w:tcPr>
          <w:p w14:paraId="5D28F724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38,32</w:t>
            </w:r>
          </w:p>
        </w:tc>
        <w:tc>
          <w:tcPr>
            <w:tcW w:w="3565" w:type="dxa"/>
            <w:shd w:val="clear" w:color="auto" w:fill="FFFFFF"/>
          </w:tcPr>
          <w:p w14:paraId="079DF92C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+0,61</w:t>
            </w:r>
          </w:p>
        </w:tc>
      </w:tr>
      <w:tr w:rsidR="00DF4733" w:rsidRPr="00DF4733" w14:paraId="1196DEA7" w14:textId="77777777" w:rsidTr="00DF4733">
        <w:tc>
          <w:tcPr>
            <w:tcW w:w="2476" w:type="dxa"/>
            <w:shd w:val="clear" w:color="auto" w:fill="FFFFFF"/>
          </w:tcPr>
          <w:p w14:paraId="30F5227B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СРЗП</w:t>
            </w:r>
          </w:p>
        </w:tc>
        <w:tc>
          <w:tcPr>
            <w:tcW w:w="2069" w:type="dxa"/>
            <w:shd w:val="clear" w:color="auto" w:fill="FFFFFF"/>
          </w:tcPr>
          <w:p w14:paraId="4738932A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31,15</w:t>
            </w:r>
          </w:p>
        </w:tc>
        <w:tc>
          <w:tcPr>
            <w:tcW w:w="2084" w:type="dxa"/>
            <w:shd w:val="clear" w:color="auto" w:fill="FFFFFF"/>
          </w:tcPr>
          <w:p w14:paraId="60727ADD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17,34</w:t>
            </w:r>
          </w:p>
        </w:tc>
        <w:tc>
          <w:tcPr>
            <w:tcW w:w="3565" w:type="dxa"/>
            <w:shd w:val="clear" w:color="auto" w:fill="FFFFFF"/>
          </w:tcPr>
          <w:p w14:paraId="22E04A80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+13,81</w:t>
            </w:r>
          </w:p>
        </w:tc>
      </w:tr>
      <w:tr w:rsidR="00DF4733" w:rsidRPr="00DF4733" w14:paraId="39FC0625" w14:textId="77777777" w:rsidTr="00DF4733">
        <w:tc>
          <w:tcPr>
            <w:tcW w:w="2476" w:type="dxa"/>
            <w:shd w:val="clear" w:color="auto" w:fill="FFFFFF"/>
          </w:tcPr>
          <w:p w14:paraId="63E87173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Новые люди</w:t>
            </w:r>
          </w:p>
        </w:tc>
        <w:tc>
          <w:tcPr>
            <w:tcW w:w="2069" w:type="dxa"/>
            <w:shd w:val="clear" w:color="auto" w:fill="FFFFFF"/>
          </w:tcPr>
          <w:p w14:paraId="67553F3D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19,04</w:t>
            </w:r>
          </w:p>
        </w:tc>
        <w:tc>
          <w:tcPr>
            <w:tcW w:w="2084" w:type="dxa"/>
            <w:shd w:val="clear" w:color="auto" w:fill="FFFFFF"/>
          </w:tcPr>
          <w:p w14:paraId="4C67E7AB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17,67</w:t>
            </w:r>
          </w:p>
        </w:tc>
        <w:tc>
          <w:tcPr>
            <w:tcW w:w="3565" w:type="dxa"/>
            <w:shd w:val="clear" w:color="auto" w:fill="FFFFFF"/>
          </w:tcPr>
          <w:p w14:paraId="492F6329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sz w:val="28"/>
                <w:szCs w:val="28"/>
              </w:rPr>
            </w:pPr>
            <w:r w:rsidRPr="00DF4733">
              <w:rPr>
                <w:sz w:val="28"/>
                <w:szCs w:val="28"/>
              </w:rPr>
              <w:t>+1,37</w:t>
            </w:r>
          </w:p>
        </w:tc>
      </w:tr>
    </w:tbl>
    <w:p w14:paraId="39CAE8AE" w14:textId="77777777" w:rsidR="00B37CB8" w:rsidRDefault="00B37CB8" w:rsidP="00096A48">
      <w:pPr>
        <w:pStyle w:val="afa"/>
        <w:shd w:val="clear" w:color="auto" w:fill="FFFFFF"/>
        <w:spacing w:before="0" w:after="0"/>
        <w:ind w:firstLine="709"/>
        <w:jc w:val="both"/>
        <w:rPr>
          <w:b/>
          <w:bCs/>
          <w:sz w:val="28"/>
          <w:szCs w:val="28"/>
        </w:rPr>
      </w:pPr>
    </w:p>
    <w:p w14:paraId="0405F8F6" w14:textId="13302A13" w:rsidR="00DF4733" w:rsidRPr="00657CE5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  <w:u w:val="single"/>
        </w:rPr>
      </w:pPr>
      <w:r w:rsidRPr="00657CE5">
        <w:rPr>
          <w:b/>
          <w:bCs/>
          <w:sz w:val="28"/>
          <w:szCs w:val="28"/>
          <w:u w:val="single"/>
        </w:rPr>
        <w:t>ГЛАВНЫЕ ВЫВОДЫ СЕДЬМОЙ НЕДЕЛИ МОНИТОРИНГА</w:t>
      </w:r>
    </w:p>
    <w:p w14:paraId="742C9BBA" w14:textId="16E9FE18" w:rsidR="00DF4733" w:rsidRPr="00DF4733" w:rsidRDefault="00DF4733" w:rsidP="00096A48">
      <w:pPr>
        <w:pStyle w:val="afa"/>
        <w:numPr>
          <w:ilvl w:val="0"/>
          <w:numId w:val="29"/>
        </w:numPr>
        <w:shd w:val="clear" w:color="auto" w:fill="FFFFFF"/>
        <w:spacing w:before="0" w:after="0"/>
        <w:ind w:left="0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1. «Единая Россия» (92,45, +13,64) — абсолютный реванш.</w:t>
      </w:r>
      <w:r w:rsidRPr="00DF4733">
        <w:rPr>
          <w:sz w:val="28"/>
          <w:szCs w:val="28"/>
        </w:rPr>
        <w:t xml:space="preserve"> Партия нанесла информационный удар</w:t>
      </w:r>
      <w:r w:rsidR="00B37CB8">
        <w:rPr>
          <w:sz w:val="28"/>
          <w:szCs w:val="28"/>
        </w:rPr>
        <w:t xml:space="preserve"> по оппонентам</w:t>
      </w:r>
      <w:r w:rsidRPr="00DF4733">
        <w:rPr>
          <w:sz w:val="28"/>
          <w:szCs w:val="28"/>
        </w:rPr>
        <w:t xml:space="preserve">, забрав первые места абсолютно во всех четырех контурах. </w:t>
      </w:r>
      <w:r w:rsidRPr="00657CE5">
        <w:rPr>
          <w:i/>
          <w:iCs/>
          <w:sz w:val="28"/>
          <w:szCs w:val="28"/>
        </w:rPr>
        <w:t>Интегральный балл стал рекордным за весь период наблюдения</w:t>
      </w:r>
      <w:r w:rsidRPr="00DF4733">
        <w:rPr>
          <w:sz w:val="28"/>
          <w:szCs w:val="28"/>
        </w:rPr>
        <w:t>.</w:t>
      </w:r>
    </w:p>
    <w:p w14:paraId="6E5F2EC5" w14:textId="77777777" w:rsidR="00DF4733" w:rsidRPr="00DF4733" w:rsidRDefault="00DF4733" w:rsidP="00096A48">
      <w:pPr>
        <w:pStyle w:val="afa"/>
        <w:numPr>
          <w:ilvl w:val="0"/>
          <w:numId w:val="29"/>
        </w:numPr>
        <w:shd w:val="clear" w:color="auto" w:fill="FFFFFF"/>
        <w:spacing w:before="0" w:after="0"/>
        <w:ind w:left="0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2. ЛДПР (44,75, −3,72) — удержание второго места по инерции.</w:t>
      </w:r>
      <w:r w:rsidRPr="00DF4733">
        <w:rPr>
          <w:sz w:val="28"/>
          <w:szCs w:val="28"/>
        </w:rPr>
        <w:t xml:space="preserve"> Партия переживает спад после медийного пика, однако запас прочности на ТВ позволил ей удержать вторую строчку в интегральном рейтинге.</w:t>
      </w:r>
    </w:p>
    <w:p w14:paraId="549233AD" w14:textId="03EA7ED5" w:rsidR="00DF4733" w:rsidRPr="00DF4733" w:rsidRDefault="00DF4733" w:rsidP="00096A48">
      <w:pPr>
        <w:pStyle w:val="afa"/>
        <w:numPr>
          <w:ilvl w:val="0"/>
          <w:numId w:val="29"/>
        </w:numPr>
        <w:shd w:val="clear" w:color="auto" w:fill="FFFFFF"/>
        <w:spacing w:before="0" w:after="0"/>
        <w:ind w:left="0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3. КПРФ (38,93, +0,61) — высокое качество при телевизионной блокаде.</w:t>
      </w:r>
      <w:r w:rsidRPr="00DF4733">
        <w:rPr>
          <w:sz w:val="28"/>
          <w:szCs w:val="28"/>
        </w:rPr>
        <w:t xml:space="preserve"> Партия занимает уверенное </w:t>
      </w:r>
      <w:r w:rsidRPr="00096A48">
        <w:rPr>
          <w:sz w:val="28"/>
          <w:szCs w:val="28"/>
          <w:u w:val="single"/>
        </w:rPr>
        <w:t xml:space="preserve">второе место в </w:t>
      </w:r>
      <w:r w:rsidR="00B37CB8">
        <w:rPr>
          <w:sz w:val="28"/>
          <w:szCs w:val="28"/>
          <w:u w:val="single"/>
        </w:rPr>
        <w:t xml:space="preserve">трех из четырех контурах </w:t>
      </w:r>
      <w:r w:rsidR="00657CE5" w:rsidRPr="00DF4733">
        <w:rPr>
          <w:b/>
          <w:bCs/>
          <w:sz w:val="28"/>
          <w:szCs w:val="28"/>
        </w:rPr>
        <w:t>—</w:t>
      </w:r>
      <w:r w:rsidR="00B37CB8">
        <w:rPr>
          <w:sz w:val="28"/>
          <w:szCs w:val="28"/>
          <w:u w:val="single"/>
        </w:rPr>
        <w:t xml:space="preserve"> </w:t>
      </w:r>
      <w:r w:rsidRPr="00096A48">
        <w:rPr>
          <w:sz w:val="28"/>
          <w:szCs w:val="28"/>
          <w:u w:val="single"/>
        </w:rPr>
        <w:t>СМИ, соцсетях и повестке</w:t>
      </w:r>
      <w:r w:rsidRPr="00DF4733">
        <w:rPr>
          <w:sz w:val="28"/>
          <w:szCs w:val="28"/>
        </w:rPr>
        <w:t>. Однако интегральный рейтинг опускает коммунистов на третье место исключительно из-за 4-го места на ТВ.</w:t>
      </w:r>
    </w:p>
    <w:p w14:paraId="07D55449" w14:textId="77777777" w:rsidR="00DF4733" w:rsidRPr="00DF4733" w:rsidRDefault="00DF4733" w:rsidP="00096A48">
      <w:pPr>
        <w:pStyle w:val="afa"/>
        <w:numPr>
          <w:ilvl w:val="0"/>
          <w:numId w:val="29"/>
        </w:numPr>
        <w:shd w:val="clear" w:color="auto" w:fill="FFFFFF"/>
        <w:spacing w:before="0" w:after="0"/>
        <w:ind w:left="0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4. СРЗП (31,15, +13,81) — ситуативный ренессанс.</w:t>
      </w:r>
      <w:r w:rsidRPr="00DF4733">
        <w:rPr>
          <w:sz w:val="28"/>
          <w:szCs w:val="28"/>
        </w:rPr>
        <w:t xml:space="preserve"> Главный бенефициар недели во втором эшелоне. Успех обеспечен форумом «</w:t>
      </w:r>
      <w:proofErr w:type="spellStart"/>
      <w:r w:rsidRPr="00DF4733">
        <w:rPr>
          <w:sz w:val="28"/>
          <w:szCs w:val="28"/>
        </w:rPr>
        <w:t>Совинтерн</w:t>
      </w:r>
      <w:proofErr w:type="spellEnd"/>
      <w:r w:rsidRPr="00DF4733">
        <w:rPr>
          <w:sz w:val="28"/>
          <w:szCs w:val="28"/>
        </w:rPr>
        <w:t>», который прорвал ТВ-блокаду партии.</w:t>
      </w:r>
    </w:p>
    <w:p w14:paraId="1E0F1F3B" w14:textId="77777777" w:rsidR="00DF4733" w:rsidRPr="00DF4733" w:rsidRDefault="00DF4733" w:rsidP="00096A48">
      <w:pPr>
        <w:pStyle w:val="afa"/>
        <w:numPr>
          <w:ilvl w:val="0"/>
          <w:numId w:val="29"/>
        </w:numPr>
        <w:shd w:val="clear" w:color="auto" w:fill="FFFFFF"/>
        <w:spacing w:before="0" w:after="0"/>
        <w:ind w:left="0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5. «Новые люди» (19,04, +1,37) — системный кризис.</w:t>
      </w:r>
      <w:r w:rsidRPr="00DF4733">
        <w:rPr>
          <w:sz w:val="28"/>
          <w:szCs w:val="28"/>
        </w:rPr>
        <w:t xml:space="preserve"> Партия зафиксировалась на абсолютном дне политического ландшафта, заняв 5-е место во всех без исключения контурах.</w:t>
      </w:r>
    </w:p>
    <w:p w14:paraId="452DE271" w14:textId="658EE7CB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0C54D1E2" w14:textId="77777777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b/>
          <w:bCs/>
          <w:sz w:val="28"/>
          <w:szCs w:val="28"/>
        </w:rPr>
      </w:pPr>
      <w:r w:rsidRPr="00DF4733">
        <w:rPr>
          <w:b/>
          <w:bCs/>
          <w:sz w:val="28"/>
          <w:szCs w:val="28"/>
        </w:rPr>
        <w:t>VI. Итоговые выводы и политические профили</w:t>
      </w:r>
    </w:p>
    <w:p w14:paraId="2D0493DC" w14:textId="77777777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СВОДНАЯ ДИНАМИКА СЕМИ НЕДЕЛЬ МОНИТОРИНГА</w:t>
      </w:r>
    </w:p>
    <w:tbl>
      <w:tblPr>
        <w:tblStyle w:val="afd"/>
        <w:tblW w:w="0" w:type="auto"/>
        <w:tblInd w:w="45" w:type="dxa"/>
        <w:tblLook w:val="04A0" w:firstRow="1" w:lastRow="0" w:firstColumn="1" w:lastColumn="0" w:noHBand="0" w:noVBand="1"/>
      </w:tblPr>
      <w:tblGrid>
        <w:gridCol w:w="1289"/>
        <w:gridCol w:w="764"/>
        <w:gridCol w:w="764"/>
        <w:gridCol w:w="764"/>
        <w:gridCol w:w="764"/>
        <w:gridCol w:w="764"/>
        <w:gridCol w:w="764"/>
        <w:gridCol w:w="1495"/>
        <w:gridCol w:w="2781"/>
      </w:tblGrid>
      <w:tr w:rsidR="00DF4733" w:rsidRPr="00DF4733" w14:paraId="56D85ED3" w14:textId="77777777" w:rsidTr="00DF4733">
        <w:tc>
          <w:tcPr>
            <w:tcW w:w="0" w:type="auto"/>
            <w:shd w:val="clear" w:color="auto" w:fill="FFFFFF"/>
          </w:tcPr>
          <w:p w14:paraId="1FB234A4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Партия</w:t>
            </w:r>
          </w:p>
        </w:tc>
        <w:tc>
          <w:tcPr>
            <w:tcW w:w="0" w:type="auto"/>
            <w:shd w:val="clear" w:color="auto" w:fill="FFFFFF"/>
          </w:tcPr>
          <w:p w14:paraId="129A4DAD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 xml:space="preserve">1-я </w:t>
            </w:r>
            <w:proofErr w:type="spellStart"/>
            <w:r w:rsidRPr="00DF4733">
              <w:rPr>
                <w:b/>
                <w:bCs/>
              </w:rPr>
              <w:t>нед</w:t>
            </w:r>
            <w:proofErr w:type="spellEnd"/>
            <w:r w:rsidRPr="00DF4733">
              <w:rPr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14:paraId="44A28E02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 xml:space="preserve">2-я </w:t>
            </w:r>
            <w:proofErr w:type="spellStart"/>
            <w:r w:rsidRPr="00DF4733">
              <w:rPr>
                <w:b/>
                <w:bCs/>
              </w:rPr>
              <w:t>нед</w:t>
            </w:r>
            <w:proofErr w:type="spellEnd"/>
            <w:r w:rsidRPr="00DF4733">
              <w:rPr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14:paraId="2B2ECA5B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 xml:space="preserve">3-я </w:t>
            </w:r>
            <w:proofErr w:type="spellStart"/>
            <w:r w:rsidRPr="00DF4733">
              <w:rPr>
                <w:b/>
                <w:bCs/>
              </w:rPr>
              <w:t>нед</w:t>
            </w:r>
            <w:proofErr w:type="spellEnd"/>
            <w:r w:rsidRPr="00DF4733">
              <w:rPr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14:paraId="3D15C08D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 xml:space="preserve">4-я </w:t>
            </w:r>
            <w:proofErr w:type="spellStart"/>
            <w:r w:rsidRPr="00DF4733">
              <w:rPr>
                <w:b/>
                <w:bCs/>
              </w:rPr>
              <w:t>нед</w:t>
            </w:r>
            <w:proofErr w:type="spellEnd"/>
            <w:r w:rsidRPr="00DF4733">
              <w:rPr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14:paraId="0688C39B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 xml:space="preserve">5-я </w:t>
            </w:r>
            <w:proofErr w:type="spellStart"/>
            <w:r w:rsidRPr="00DF4733">
              <w:rPr>
                <w:b/>
                <w:bCs/>
              </w:rPr>
              <w:t>нед</w:t>
            </w:r>
            <w:proofErr w:type="spellEnd"/>
            <w:r w:rsidRPr="00DF4733">
              <w:rPr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14:paraId="47C4D7BE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 xml:space="preserve">6-я </w:t>
            </w:r>
            <w:proofErr w:type="spellStart"/>
            <w:r w:rsidRPr="00DF4733">
              <w:rPr>
                <w:b/>
                <w:bCs/>
              </w:rPr>
              <w:t>нед</w:t>
            </w:r>
            <w:proofErr w:type="spellEnd"/>
            <w:r w:rsidRPr="00DF4733">
              <w:rPr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14:paraId="659563F8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 xml:space="preserve">7-я </w:t>
            </w:r>
            <w:proofErr w:type="spellStart"/>
            <w:r w:rsidRPr="00DF4733">
              <w:rPr>
                <w:b/>
                <w:bCs/>
              </w:rPr>
              <w:t>нед</w:t>
            </w:r>
            <w:proofErr w:type="spellEnd"/>
            <w:r w:rsidRPr="00DF4733">
              <w:rPr>
                <w:b/>
                <w:bCs/>
              </w:rPr>
              <w:t xml:space="preserve">. (27 </w:t>
            </w:r>
            <w:proofErr w:type="spellStart"/>
            <w:r w:rsidRPr="00DF4733">
              <w:rPr>
                <w:b/>
                <w:bCs/>
              </w:rPr>
              <w:t>апр</w:t>
            </w:r>
            <w:proofErr w:type="spellEnd"/>
            <w:r w:rsidRPr="00DF4733">
              <w:rPr>
                <w:b/>
                <w:bCs/>
              </w:rPr>
              <w:t xml:space="preserve"> - 3 мая)</w:t>
            </w:r>
          </w:p>
        </w:tc>
        <w:tc>
          <w:tcPr>
            <w:tcW w:w="0" w:type="auto"/>
            <w:shd w:val="clear" w:color="auto" w:fill="FFFFFF"/>
          </w:tcPr>
          <w:p w14:paraId="2F291A08" w14:textId="77777777" w:rsidR="00DF4733" w:rsidRPr="00DF4733" w:rsidRDefault="00DF4733" w:rsidP="00096A48">
            <w:pPr>
              <w:pStyle w:val="afa"/>
              <w:spacing w:before="0" w:after="0"/>
              <w:jc w:val="both"/>
              <w:rPr>
                <w:b/>
                <w:bCs/>
              </w:rPr>
            </w:pPr>
            <w:r w:rsidRPr="00DF4733">
              <w:rPr>
                <w:b/>
                <w:bCs/>
              </w:rPr>
              <w:t>Тренд</w:t>
            </w:r>
          </w:p>
        </w:tc>
      </w:tr>
      <w:tr w:rsidR="00DF4733" w:rsidRPr="00DF4733" w14:paraId="0E00C7C4" w14:textId="77777777" w:rsidTr="00DF4733">
        <w:tc>
          <w:tcPr>
            <w:tcW w:w="0" w:type="auto"/>
            <w:shd w:val="clear" w:color="auto" w:fill="FFFFFF"/>
          </w:tcPr>
          <w:p w14:paraId="45BAAE27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rPr>
                <w:b/>
                <w:bCs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</w:tcPr>
          <w:p w14:paraId="25B7DE6B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81,7</w:t>
            </w:r>
          </w:p>
        </w:tc>
        <w:tc>
          <w:tcPr>
            <w:tcW w:w="0" w:type="auto"/>
            <w:shd w:val="clear" w:color="auto" w:fill="FFFFFF"/>
          </w:tcPr>
          <w:p w14:paraId="19DC76F4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87,5</w:t>
            </w:r>
          </w:p>
        </w:tc>
        <w:tc>
          <w:tcPr>
            <w:tcW w:w="0" w:type="auto"/>
            <w:shd w:val="clear" w:color="auto" w:fill="FFFFFF"/>
          </w:tcPr>
          <w:p w14:paraId="39CC3E71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88,7</w:t>
            </w:r>
          </w:p>
        </w:tc>
        <w:tc>
          <w:tcPr>
            <w:tcW w:w="0" w:type="auto"/>
            <w:shd w:val="clear" w:color="auto" w:fill="FFFFFF"/>
          </w:tcPr>
          <w:p w14:paraId="6B8439AF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87,1</w:t>
            </w:r>
          </w:p>
        </w:tc>
        <w:tc>
          <w:tcPr>
            <w:tcW w:w="0" w:type="auto"/>
            <w:shd w:val="clear" w:color="auto" w:fill="FFFFFF"/>
          </w:tcPr>
          <w:p w14:paraId="4AA5D719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80,5</w:t>
            </w:r>
          </w:p>
        </w:tc>
        <w:tc>
          <w:tcPr>
            <w:tcW w:w="0" w:type="auto"/>
            <w:shd w:val="clear" w:color="auto" w:fill="FFFFFF"/>
          </w:tcPr>
          <w:p w14:paraId="5739C2E8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78,8</w:t>
            </w:r>
          </w:p>
        </w:tc>
        <w:tc>
          <w:tcPr>
            <w:tcW w:w="0" w:type="auto"/>
            <w:shd w:val="clear" w:color="auto" w:fill="FFFFFF"/>
          </w:tcPr>
          <w:p w14:paraId="5DF71C8A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rPr>
                <w:b/>
                <w:bCs/>
              </w:rPr>
              <w:t>92,5 (+13,7)</w:t>
            </w:r>
          </w:p>
        </w:tc>
        <w:tc>
          <w:tcPr>
            <w:tcW w:w="0" w:type="auto"/>
            <w:shd w:val="clear" w:color="auto" w:fill="FFFFFF"/>
          </w:tcPr>
          <w:p w14:paraId="6C0EC74D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Тотальное доминирование</w:t>
            </w:r>
          </w:p>
        </w:tc>
      </w:tr>
      <w:tr w:rsidR="00DF4733" w:rsidRPr="00DF4733" w14:paraId="3A253545" w14:textId="77777777" w:rsidTr="00DF4733">
        <w:tc>
          <w:tcPr>
            <w:tcW w:w="0" w:type="auto"/>
            <w:shd w:val="clear" w:color="auto" w:fill="FFFFFF"/>
          </w:tcPr>
          <w:p w14:paraId="4EFC682B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rPr>
                <w:b/>
                <w:bCs/>
              </w:rPr>
              <w:t>ЛДПР</w:t>
            </w:r>
          </w:p>
        </w:tc>
        <w:tc>
          <w:tcPr>
            <w:tcW w:w="0" w:type="auto"/>
            <w:shd w:val="clear" w:color="auto" w:fill="FFFFFF"/>
          </w:tcPr>
          <w:p w14:paraId="44351BC7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44,3</w:t>
            </w:r>
          </w:p>
        </w:tc>
        <w:tc>
          <w:tcPr>
            <w:tcW w:w="0" w:type="auto"/>
            <w:shd w:val="clear" w:color="auto" w:fill="FFFFFF"/>
          </w:tcPr>
          <w:p w14:paraId="4477792F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47,2</w:t>
            </w:r>
          </w:p>
        </w:tc>
        <w:tc>
          <w:tcPr>
            <w:tcW w:w="0" w:type="auto"/>
            <w:shd w:val="clear" w:color="auto" w:fill="FFFFFF"/>
          </w:tcPr>
          <w:p w14:paraId="3670DC63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49,2</w:t>
            </w:r>
          </w:p>
        </w:tc>
        <w:tc>
          <w:tcPr>
            <w:tcW w:w="0" w:type="auto"/>
            <w:shd w:val="clear" w:color="auto" w:fill="FFFFFF"/>
          </w:tcPr>
          <w:p w14:paraId="22C3936A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55,4</w:t>
            </w:r>
          </w:p>
        </w:tc>
        <w:tc>
          <w:tcPr>
            <w:tcW w:w="0" w:type="auto"/>
            <w:shd w:val="clear" w:color="auto" w:fill="FFFFFF"/>
          </w:tcPr>
          <w:p w14:paraId="43FB0DFE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33,0</w:t>
            </w:r>
          </w:p>
        </w:tc>
        <w:tc>
          <w:tcPr>
            <w:tcW w:w="0" w:type="auto"/>
            <w:shd w:val="clear" w:color="auto" w:fill="FFFFFF"/>
          </w:tcPr>
          <w:p w14:paraId="1154A3DD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48,5</w:t>
            </w:r>
          </w:p>
        </w:tc>
        <w:tc>
          <w:tcPr>
            <w:tcW w:w="0" w:type="auto"/>
            <w:shd w:val="clear" w:color="auto" w:fill="FFFFFF"/>
          </w:tcPr>
          <w:p w14:paraId="771F1FE9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rPr>
                <w:b/>
                <w:bCs/>
              </w:rPr>
              <w:t>44,8 (−3,7)</w:t>
            </w:r>
          </w:p>
        </w:tc>
        <w:tc>
          <w:tcPr>
            <w:tcW w:w="0" w:type="auto"/>
            <w:shd w:val="clear" w:color="auto" w:fill="FFFFFF"/>
          </w:tcPr>
          <w:p w14:paraId="00182A8E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Постепенное охлаждение</w:t>
            </w:r>
          </w:p>
        </w:tc>
      </w:tr>
      <w:tr w:rsidR="00DF4733" w:rsidRPr="00DF4733" w14:paraId="258EBCF8" w14:textId="77777777" w:rsidTr="00DF4733">
        <w:tc>
          <w:tcPr>
            <w:tcW w:w="0" w:type="auto"/>
            <w:shd w:val="clear" w:color="auto" w:fill="FFFFFF"/>
          </w:tcPr>
          <w:p w14:paraId="40796DF0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rPr>
                <w:b/>
                <w:bCs/>
              </w:rPr>
              <w:t>КПРФ</w:t>
            </w:r>
          </w:p>
        </w:tc>
        <w:tc>
          <w:tcPr>
            <w:tcW w:w="0" w:type="auto"/>
            <w:shd w:val="clear" w:color="auto" w:fill="FFFFFF"/>
          </w:tcPr>
          <w:p w14:paraId="0D7B5773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49,6</w:t>
            </w:r>
          </w:p>
        </w:tc>
        <w:tc>
          <w:tcPr>
            <w:tcW w:w="0" w:type="auto"/>
            <w:shd w:val="clear" w:color="auto" w:fill="FFFFFF"/>
          </w:tcPr>
          <w:p w14:paraId="4FD68049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45,8</w:t>
            </w:r>
          </w:p>
        </w:tc>
        <w:tc>
          <w:tcPr>
            <w:tcW w:w="0" w:type="auto"/>
            <w:shd w:val="clear" w:color="auto" w:fill="FFFFFF"/>
          </w:tcPr>
          <w:p w14:paraId="7304627C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30,7</w:t>
            </w:r>
          </w:p>
        </w:tc>
        <w:tc>
          <w:tcPr>
            <w:tcW w:w="0" w:type="auto"/>
            <w:shd w:val="clear" w:color="auto" w:fill="FFFFFF"/>
          </w:tcPr>
          <w:p w14:paraId="0A431374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34,7</w:t>
            </w:r>
          </w:p>
        </w:tc>
        <w:tc>
          <w:tcPr>
            <w:tcW w:w="0" w:type="auto"/>
            <w:shd w:val="clear" w:color="auto" w:fill="FFFFFF"/>
          </w:tcPr>
          <w:p w14:paraId="4A4E0BE7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30,8</w:t>
            </w:r>
          </w:p>
        </w:tc>
        <w:tc>
          <w:tcPr>
            <w:tcW w:w="0" w:type="auto"/>
            <w:shd w:val="clear" w:color="auto" w:fill="FFFFFF"/>
          </w:tcPr>
          <w:p w14:paraId="2F2B70B0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38,3</w:t>
            </w:r>
          </w:p>
        </w:tc>
        <w:tc>
          <w:tcPr>
            <w:tcW w:w="0" w:type="auto"/>
            <w:shd w:val="clear" w:color="auto" w:fill="FFFFFF"/>
          </w:tcPr>
          <w:p w14:paraId="308EECA0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rPr>
                <w:b/>
                <w:bCs/>
              </w:rPr>
              <w:t>38,9 (+0,6)</w:t>
            </w:r>
          </w:p>
        </w:tc>
        <w:tc>
          <w:tcPr>
            <w:tcW w:w="0" w:type="auto"/>
            <w:shd w:val="clear" w:color="auto" w:fill="FFFFFF"/>
          </w:tcPr>
          <w:p w14:paraId="7618840C" w14:textId="7C960E96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Стабильность смыслов</w:t>
            </w:r>
            <w:r>
              <w:t>, позитивная динамика</w:t>
            </w:r>
          </w:p>
        </w:tc>
      </w:tr>
      <w:tr w:rsidR="00DF4733" w:rsidRPr="00DF4733" w14:paraId="6AD36BEC" w14:textId="77777777" w:rsidTr="00DF4733">
        <w:tc>
          <w:tcPr>
            <w:tcW w:w="0" w:type="auto"/>
            <w:shd w:val="clear" w:color="auto" w:fill="FFFFFF"/>
          </w:tcPr>
          <w:p w14:paraId="6FF42C44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rPr>
                <w:b/>
                <w:bCs/>
              </w:rPr>
              <w:lastRenderedPageBreak/>
              <w:t>СРЗП</w:t>
            </w:r>
          </w:p>
        </w:tc>
        <w:tc>
          <w:tcPr>
            <w:tcW w:w="0" w:type="auto"/>
            <w:shd w:val="clear" w:color="auto" w:fill="FFFFFF"/>
          </w:tcPr>
          <w:p w14:paraId="0553130F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30,2</w:t>
            </w:r>
          </w:p>
        </w:tc>
        <w:tc>
          <w:tcPr>
            <w:tcW w:w="0" w:type="auto"/>
            <w:shd w:val="clear" w:color="auto" w:fill="FFFFFF"/>
          </w:tcPr>
          <w:p w14:paraId="5F0EDEB8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33,3</w:t>
            </w:r>
          </w:p>
        </w:tc>
        <w:tc>
          <w:tcPr>
            <w:tcW w:w="0" w:type="auto"/>
            <w:shd w:val="clear" w:color="auto" w:fill="FFFFFF"/>
          </w:tcPr>
          <w:p w14:paraId="5883227E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24,3</w:t>
            </w:r>
          </w:p>
        </w:tc>
        <w:tc>
          <w:tcPr>
            <w:tcW w:w="0" w:type="auto"/>
            <w:shd w:val="clear" w:color="auto" w:fill="FFFFFF"/>
          </w:tcPr>
          <w:p w14:paraId="39CF19F6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24,7</w:t>
            </w:r>
          </w:p>
        </w:tc>
        <w:tc>
          <w:tcPr>
            <w:tcW w:w="0" w:type="auto"/>
            <w:shd w:val="clear" w:color="auto" w:fill="FFFFFF"/>
          </w:tcPr>
          <w:p w14:paraId="5923B234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22,2</w:t>
            </w:r>
          </w:p>
        </w:tc>
        <w:tc>
          <w:tcPr>
            <w:tcW w:w="0" w:type="auto"/>
            <w:shd w:val="clear" w:color="auto" w:fill="FFFFFF"/>
          </w:tcPr>
          <w:p w14:paraId="49786BCD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17,3</w:t>
            </w:r>
          </w:p>
        </w:tc>
        <w:tc>
          <w:tcPr>
            <w:tcW w:w="0" w:type="auto"/>
            <w:shd w:val="clear" w:color="auto" w:fill="FFFFFF"/>
          </w:tcPr>
          <w:p w14:paraId="2BCC7B6E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rPr>
                <w:b/>
                <w:bCs/>
              </w:rPr>
              <w:t>31,2 (+13,9)</w:t>
            </w:r>
          </w:p>
        </w:tc>
        <w:tc>
          <w:tcPr>
            <w:tcW w:w="0" w:type="auto"/>
            <w:shd w:val="clear" w:color="auto" w:fill="FFFFFF"/>
          </w:tcPr>
          <w:p w14:paraId="5EA7EA46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Резкий ренессанс</w:t>
            </w:r>
          </w:p>
        </w:tc>
      </w:tr>
      <w:tr w:rsidR="00DF4733" w:rsidRPr="00DF4733" w14:paraId="4E7F5FC6" w14:textId="77777777" w:rsidTr="00DF4733">
        <w:tc>
          <w:tcPr>
            <w:tcW w:w="0" w:type="auto"/>
            <w:shd w:val="clear" w:color="auto" w:fill="FFFFFF"/>
          </w:tcPr>
          <w:p w14:paraId="4BE03D89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rPr>
                <w:b/>
                <w:bCs/>
              </w:rPr>
              <w:t>Новые люди</w:t>
            </w:r>
          </w:p>
        </w:tc>
        <w:tc>
          <w:tcPr>
            <w:tcW w:w="0" w:type="auto"/>
            <w:shd w:val="clear" w:color="auto" w:fill="FFFFFF"/>
          </w:tcPr>
          <w:p w14:paraId="74A593E6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29,3</w:t>
            </w:r>
          </w:p>
        </w:tc>
        <w:tc>
          <w:tcPr>
            <w:tcW w:w="0" w:type="auto"/>
            <w:shd w:val="clear" w:color="auto" w:fill="FFFFFF"/>
          </w:tcPr>
          <w:p w14:paraId="0F27C450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36,0</w:t>
            </w:r>
          </w:p>
        </w:tc>
        <w:tc>
          <w:tcPr>
            <w:tcW w:w="0" w:type="auto"/>
            <w:shd w:val="clear" w:color="auto" w:fill="FFFFFF"/>
          </w:tcPr>
          <w:p w14:paraId="03A2D7F4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23,9</w:t>
            </w:r>
          </w:p>
        </w:tc>
        <w:tc>
          <w:tcPr>
            <w:tcW w:w="0" w:type="auto"/>
            <w:shd w:val="clear" w:color="auto" w:fill="FFFFFF"/>
          </w:tcPr>
          <w:p w14:paraId="19436989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22,9</w:t>
            </w:r>
          </w:p>
        </w:tc>
        <w:tc>
          <w:tcPr>
            <w:tcW w:w="0" w:type="auto"/>
            <w:shd w:val="clear" w:color="auto" w:fill="FFFFFF"/>
          </w:tcPr>
          <w:p w14:paraId="4A346198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32,7</w:t>
            </w:r>
          </w:p>
        </w:tc>
        <w:tc>
          <w:tcPr>
            <w:tcW w:w="0" w:type="auto"/>
            <w:shd w:val="clear" w:color="auto" w:fill="FFFFFF"/>
          </w:tcPr>
          <w:p w14:paraId="5690E03B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17,7</w:t>
            </w:r>
          </w:p>
        </w:tc>
        <w:tc>
          <w:tcPr>
            <w:tcW w:w="0" w:type="auto"/>
            <w:shd w:val="clear" w:color="auto" w:fill="FFFFFF"/>
          </w:tcPr>
          <w:p w14:paraId="0EF71360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rPr>
                <w:b/>
                <w:bCs/>
              </w:rPr>
              <w:t>19,0 (+1,3)</w:t>
            </w:r>
          </w:p>
        </w:tc>
        <w:tc>
          <w:tcPr>
            <w:tcW w:w="0" w:type="auto"/>
            <w:shd w:val="clear" w:color="auto" w:fill="FFFFFF"/>
          </w:tcPr>
          <w:p w14:paraId="37AEF87B" w14:textId="77777777" w:rsidR="00DF4733" w:rsidRPr="00DF4733" w:rsidRDefault="00DF4733" w:rsidP="00096A48">
            <w:pPr>
              <w:pStyle w:val="afa"/>
              <w:spacing w:before="0" w:after="0"/>
              <w:jc w:val="both"/>
            </w:pPr>
            <w:r w:rsidRPr="00DF4733">
              <w:t>Глубокий кризис</w:t>
            </w:r>
          </w:p>
        </w:tc>
      </w:tr>
    </w:tbl>
    <w:p w14:paraId="373EBB01" w14:textId="77777777" w:rsidR="00657CE5" w:rsidRDefault="00657CE5" w:rsidP="00096A48">
      <w:pPr>
        <w:pStyle w:val="afa"/>
        <w:shd w:val="clear" w:color="auto" w:fill="FFFFFF"/>
        <w:spacing w:before="0" w:after="0"/>
        <w:ind w:firstLine="709"/>
        <w:jc w:val="both"/>
        <w:rPr>
          <w:b/>
          <w:bCs/>
          <w:sz w:val="28"/>
          <w:szCs w:val="28"/>
        </w:rPr>
      </w:pPr>
    </w:p>
    <w:p w14:paraId="58D2435A" w14:textId="4B9892A6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ПОЛИТИЧЕСКИЕ ПОРТРЕТЫ СЕДЬМОЙ НЕДЕЛИ</w:t>
      </w:r>
    </w:p>
    <w:p w14:paraId="6E6F91BC" w14:textId="77777777" w:rsid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1. «Единая Россия»: абсолютный реванш</w:t>
      </w:r>
    </w:p>
    <w:p w14:paraId="156EAD8A" w14:textId="433BF695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sz w:val="28"/>
          <w:szCs w:val="28"/>
        </w:rPr>
        <w:t>После двух недель снижения показателей, ЕР продемонстрировала, что ее организационная машина способна полностью перекрывать кислород оппозиции в предпраздничные периоды. Три масштабных ситуативных события («Диктант Победы», Праймериз, отчетные форумы) не оставили шансов конкурентам.</w:t>
      </w:r>
    </w:p>
    <w:p w14:paraId="56F5643F" w14:textId="61F990C2" w:rsid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 xml:space="preserve">2. ЛДПР: </w:t>
      </w:r>
      <w:r>
        <w:rPr>
          <w:b/>
          <w:bCs/>
          <w:sz w:val="28"/>
          <w:szCs w:val="28"/>
        </w:rPr>
        <w:t xml:space="preserve">инерционное </w:t>
      </w:r>
      <w:r w:rsidRPr="00DF4733">
        <w:rPr>
          <w:b/>
          <w:bCs/>
          <w:sz w:val="28"/>
          <w:szCs w:val="28"/>
        </w:rPr>
        <w:t xml:space="preserve">удержание второго места </w:t>
      </w:r>
      <w:r>
        <w:rPr>
          <w:b/>
          <w:bCs/>
          <w:sz w:val="28"/>
          <w:szCs w:val="28"/>
        </w:rPr>
        <w:t>из-за административной ТВ-</w:t>
      </w:r>
      <w:r w:rsidR="00657CE5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накачки»</w:t>
      </w:r>
    </w:p>
    <w:p w14:paraId="52043271" w14:textId="4936D0CF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sz w:val="28"/>
          <w:szCs w:val="28"/>
        </w:rPr>
        <w:t>Партия переживает ожидаемый спад. Разрыв с КПРФ стремительно сокращается, так как в СМИ, соцсетях и повестке ЛДПР уже уступает коммунистам, выезжая исключительно за счет лояльности телеканалов.</w:t>
      </w:r>
    </w:p>
    <w:p w14:paraId="525D8D78" w14:textId="77777777" w:rsid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3. КПРФ: высокое качество при телевизионной блокаде</w:t>
      </w:r>
    </w:p>
    <w:p w14:paraId="060FF272" w14:textId="1F13B6EE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sz w:val="28"/>
          <w:szCs w:val="28"/>
        </w:rPr>
        <w:t>КПРФ демонстрирует уникальную, но проблемную структуру рейтинга. Телевизионная недопредставленность (в 7 раз меньше эфира, чем у ЕР) сводит на нет высочайшее качество работы партии с ядерным электоратом и самую плотную законотворческую деятельность.</w:t>
      </w:r>
    </w:p>
    <w:p w14:paraId="7A27D6B9" w14:textId="77777777" w:rsid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4. СРЗП: ситуативный ренессанс</w:t>
      </w:r>
    </w:p>
    <w:p w14:paraId="2CD4A747" w14:textId="1F202ACD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sz w:val="28"/>
          <w:szCs w:val="28"/>
        </w:rPr>
        <w:t>Партия совершила впечатляющий скачок, выбравшись из зоны системной деградации благодаря форуму «</w:t>
      </w:r>
      <w:proofErr w:type="spellStart"/>
      <w:r w:rsidRPr="00DF4733">
        <w:rPr>
          <w:sz w:val="28"/>
          <w:szCs w:val="28"/>
        </w:rPr>
        <w:t>Совинтерн</w:t>
      </w:r>
      <w:proofErr w:type="spellEnd"/>
      <w:r w:rsidRPr="00DF4733">
        <w:rPr>
          <w:sz w:val="28"/>
          <w:szCs w:val="28"/>
        </w:rPr>
        <w:t xml:space="preserve">». В соцсетях партия перешла к тактике </w:t>
      </w:r>
      <w:r w:rsidR="00657CE5">
        <w:rPr>
          <w:sz w:val="28"/>
          <w:szCs w:val="28"/>
        </w:rPr>
        <w:t>«</w:t>
      </w:r>
      <w:r w:rsidRPr="00DF4733">
        <w:rPr>
          <w:sz w:val="28"/>
          <w:szCs w:val="28"/>
        </w:rPr>
        <w:t>ковровых бомбардировок</w:t>
      </w:r>
      <w:r w:rsidR="00657CE5">
        <w:rPr>
          <w:sz w:val="28"/>
          <w:szCs w:val="28"/>
        </w:rPr>
        <w:t>»</w:t>
      </w:r>
      <w:r w:rsidRPr="00DF4733">
        <w:rPr>
          <w:sz w:val="28"/>
          <w:szCs w:val="28"/>
        </w:rPr>
        <w:t xml:space="preserve"> (50 тыс. постов), что дало охваты, но обнажило проблему нулевой вовлеченности.</w:t>
      </w:r>
    </w:p>
    <w:p w14:paraId="0088EA22" w14:textId="77777777" w:rsid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5. «Новые люди»: системный кризис</w:t>
      </w:r>
    </w:p>
    <w:p w14:paraId="75221A8B" w14:textId="656576BC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sz w:val="28"/>
          <w:szCs w:val="28"/>
        </w:rPr>
        <w:t>Отсутствие крупных федеральных событий, выбывание из праздничного первомайского контекста и исчезновение вирусного эффекта в соцсетях делают положение партии накануне активной фазы выборов крайне уязвимым.</w:t>
      </w:r>
    </w:p>
    <w:p w14:paraId="75B97FCB" w14:textId="77777777" w:rsidR="00657CE5" w:rsidRDefault="00657CE5" w:rsidP="00096A48">
      <w:pPr>
        <w:pStyle w:val="afa"/>
        <w:shd w:val="clear" w:color="auto" w:fill="FFFFFF"/>
        <w:spacing w:before="0" w:after="0"/>
        <w:ind w:firstLine="709"/>
        <w:jc w:val="both"/>
        <w:rPr>
          <w:b/>
          <w:bCs/>
          <w:sz w:val="28"/>
          <w:szCs w:val="28"/>
        </w:rPr>
      </w:pPr>
    </w:p>
    <w:p w14:paraId="386138D6" w14:textId="3016CCBF" w:rsidR="00DF4733" w:rsidRPr="00DF4733" w:rsidRDefault="00DF4733" w:rsidP="00096A48">
      <w:pPr>
        <w:pStyle w:val="af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DF4733">
        <w:rPr>
          <w:b/>
          <w:bCs/>
          <w:sz w:val="28"/>
          <w:szCs w:val="28"/>
        </w:rPr>
        <w:t>ТРИ ГЛАВНЫХ ТРЕНДА НЕДЕЛИ</w:t>
      </w:r>
    </w:p>
    <w:p w14:paraId="04CE4AC7" w14:textId="68EEF475" w:rsidR="00DF4733" w:rsidRPr="00DF4733" w:rsidRDefault="00DF4733" w:rsidP="00096A48">
      <w:pPr>
        <w:pStyle w:val="afa"/>
        <w:numPr>
          <w:ilvl w:val="0"/>
          <w:numId w:val="30"/>
        </w:numPr>
        <w:shd w:val="clear" w:color="auto" w:fill="FFFFFF"/>
        <w:spacing w:before="0" w:after="0"/>
        <w:ind w:left="0"/>
        <w:jc w:val="both"/>
        <w:rPr>
          <w:sz w:val="28"/>
          <w:szCs w:val="28"/>
        </w:rPr>
      </w:pPr>
      <w:r w:rsidRPr="00657CE5">
        <w:rPr>
          <w:b/>
          <w:bCs/>
          <w:i/>
          <w:iCs/>
          <w:sz w:val="28"/>
          <w:szCs w:val="28"/>
        </w:rPr>
        <w:t>Событийность бьет рутину</w:t>
      </w:r>
      <w:r w:rsidRPr="00DF4733">
        <w:rPr>
          <w:b/>
          <w:bCs/>
          <w:sz w:val="28"/>
          <w:szCs w:val="28"/>
        </w:rPr>
        <w:t>.</w:t>
      </w:r>
      <w:r w:rsidRPr="00DF4733">
        <w:rPr>
          <w:sz w:val="28"/>
          <w:szCs w:val="28"/>
        </w:rPr>
        <w:t xml:space="preserve"> В 2026 году медиа-рейтинги делаются не на заявлениях, а на крупных организационных форматах («Диктант Победы», Пленум ЦК</w:t>
      </w:r>
      <w:r w:rsidR="00657CE5">
        <w:rPr>
          <w:sz w:val="28"/>
          <w:szCs w:val="28"/>
        </w:rPr>
        <w:t xml:space="preserve"> КПРФ</w:t>
      </w:r>
      <w:r w:rsidRPr="00DF4733">
        <w:rPr>
          <w:sz w:val="28"/>
          <w:szCs w:val="28"/>
        </w:rPr>
        <w:t>, «</w:t>
      </w:r>
      <w:proofErr w:type="spellStart"/>
      <w:r w:rsidRPr="00DF4733">
        <w:rPr>
          <w:sz w:val="28"/>
          <w:szCs w:val="28"/>
        </w:rPr>
        <w:t>Совинтерн</w:t>
      </w:r>
      <w:proofErr w:type="spellEnd"/>
      <w:r w:rsidRPr="00DF4733">
        <w:rPr>
          <w:sz w:val="28"/>
          <w:szCs w:val="28"/>
        </w:rPr>
        <w:t>»).</w:t>
      </w:r>
    </w:p>
    <w:p w14:paraId="79177062" w14:textId="77777777" w:rsidR="00DF4733" w:rsidRPr="00DF4733" w:rsidRDefault="00DF4733" w:rsidP="00096A48">
      <w:pPr>
        <w:pStyle w:val="afa"/>
        <w:numPr>
          <w:ilvl w:val="0"/>
          <w:numId w:val="30"/>
        </w:numPr>
        <w:shd w:val="clear" w:color="auto" w:fill="FFFFFF"/>
        <w:spacing w:before="0" w:after="0"/>
        <w:ind w:left="0"/>
        <w:jc w:val="both"/>
        <w:rPr>
          <w:sz w:val="28"/>
          <w:szCs w:val="28"/>
        </w:rPr>
      </w:pPr>
      <w:r w:rsidRPr="00657CE5">
        <w:rPr>
          <w:b/>
          <w:bCs/>
          <w:i/>
          <w:iCs/>
          <w:sz w:val="28"/>
          <w:szCs w:val="28"/>
        </w:rPr>
        <w:t>Телевизионная ловушка для КПРФ</w:t>
      </w:r>
      <w:r w:rsidRPr="00DF4733">
        <w:rPr>
          <w:b/>
          <w:bCs/>
          <w:sz w:val="28"/>
          <w:szCs w:val="28"/>
        </w:rPr>
        <w:t>.</w:t>
      </w:r>
      <w:r w:rsidRPr="00DF4733">
        <w:rPr>
          <w:sz w:val="28"/>
          <w:szCs w:val="28"/>
        </w:rPr>
        <w:t xml:space="preserve"> Разрыв между реальным политическим весом (2-е место в повестке и соцсетях) и телевизионным отражением (4-е место) становится главным структурным препятствием для компартии.</w:t>
      </w:r>
    </w:p>
    <w:p w14:paraId="133F535E" w14:textId="77777777" w:rsidR="00DF4733" w:rsidRPr="00DF4733" w:rsidRDefault="00DF4733" w:rsidP="00096A48">
      <w:pPr>
        <w:pStyle w:val="afa"/>
        <w:numPr>
          <w:ilvl w:val="0"/>
          <w:numId w:val="30"/>
        </w:numPr>
        <w:shd w:val="clear" w:color="auto" w:fill="FFFFFF"/>
        <w:spacing w:before="0" w:after="0"/>
        <w:ind w:left="0"/>
        <w:jc w:val="both"/>
        <w:rPr>
          <w:sz w:val="28"/>
          <w:szCs w:val="28"/>
        </w:rPr>
      </w:pPr>
      <w:r w:rsidRPr="00657CE5">
        <w:rPr>
          <w:b/>
          <w:bCs/>
          <w:i/>
          <w:iCs/>
          <w:sz w:val="28"/>
          <w:szCs w:val="28"/>
        </w:rPr>
        <w:t>Праздничный фактор</w:t>
      </w:r>
      <w:r w:rsidRPr="00DF4733">
        <w:rPr>
          <w:b/>
          <w:bCs/>
          <w:sz w:val="28"/>
          <w:szCs w:val="28"/>
        </w:rPr>
        <w:t>.</w:t>
      </w:r>
      <w:r w:rsidRPr="00DF4733">
        <w:rPr>
          <w:sz w:val="28"/>
          <w:szCs w:val="28"/>
        </w:rPr>
        <w:t xml:space="preserve"> Длинные выходные и Первомай традиционно играют на руку институциональным гигантам (ЕР и КПРФ), снижая эффективность работы алгоритмов соцсетей и повышая значимость классических форм мобилизации.</w:t>
      </w:r>
    </w:p>
    <w:p w14:paraId="52B32128" w14:textId="77777777" w:rsidR="00657CE5" w:rsidRDefault="00657CE5" w:rsidP="00096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93BD4A6" w14:textId="32250EBC" w:rsidR="00CF7627" w:rsidRPr="00657CE5" w:rsidRDefault="00474C0C" w:rsidP="00657CE5">
      <w:pPr>
        <w:spacing w:after="0" w:line="240" w:lineRule="auto"/>
        <w:ind w:firstLine="709"/>
        <w:jc w:val="right"/>
        <w:rPr>
          <w:i/>
          <w:iCs/>
          <w:sz w:val="22"/>
          <w:szCs w:val="22"/>
          <w:u w:val="single"/>
        </w:rPr>
      </w:pPr>
      <w:r w:rsidRPr="00657CE5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Подготовили:</w:t>
      </w:r>
    </w:p>
    <w:p w14:paraId="7759AFFB" w14:textId="364DC3A5" w:rsidR="00CF7627" w:rsidRDefault="00474C0C" w:rsidP="00657CE5">
      <w:pPr>
        <w:spacing w:after="0" w:line="240" w:lineRule="auto"/>
        <w:ind w:firstLine="709"/>
        <w:jc w:val="right"/>
        <w:rPr>
          <w:sz w:val="22"/>
          <w:szCs w:val="22"/>
        </w:rPr>
      </w:pPr>
      <w:r w:rsidRPr="00657CE5">
        <w:rPr>
          <w:rFonts w:ascii="Times New Roman" w:hAnsi="Times New Roman"/>
          <w:b/>
          <w:bCs/>
          <w:sz w:val="22"/>
          <w:szCs w:val="22"/>
        </w:rPr>
        <w:t>С.П. Обухов,</w:t>
      </w:r>
      <w:r>
        <w:rPr>
          <w:rFonts w:ascii="Times New Roman" w:hAnsi="Times New Roman"/>
          <w:sz w:val="22"/>
          <w:szCs w:val="22"/>
        </w:rPr>
        <w:t xml:space="preserve"> доктор политических наук</w:t>
      </w:r>
      <w:r w:rsidR="00657CE5">
        <w:rPr>
          <w:rFonts w:ascii="Times New Roman" w:hAnsi="Times New Roman"/>
          <w:sz w:val="22"/>
          <w:szCs w:val="22"/>
        </w:rPr>
        <w:t>,</w:t>
      </w:r>
    </w:p>
    <w:p w14:paraId="75E822F6" w14:textId="77777777" w:rsidR="00657CE5" w:rsidRDefault="00474C0C" w:rsidP="00657CE5">
      <w:pPr>
        <w:spacing w:after="0" w:line="240" w:lineRule="auto"/>
        <w:ind w:firstLine="709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И.М. Куприянова,</w:t>
      </w:r>
      <w:r w:rsidR="00657CE5" w:rsidRPr="00657CE5">
        <w:rPr>
          <w:rFonts w:ascii="Times New Roman" w:hAnsi="Times New Roman"/>
          <w:sz w:val="22"/>
          <w:szCs w:val="22"/>
        </w:rPr>
        <w:t xml:space="preserve"> </w:t>
      </w:r>
      <w:r w:rsidR="00657CE5">
        <w:rPr>
          <w:rFonts w:ascii="Times New Roman" w:hAnsi="Times New Roman"/>
          <w:sz w:val="22"/>
          <w:szCs w:val="22"/>
        </w:rPr>
        <w:t xml:space="preserve">А.М. Михальчук, </w:t>
      </w:r>
    </w:p>
    <w:p w14:paraId="46C11B8E" w14:textId="39EA8B20" w:rsidR="00CF7627" w:rsidRDefault="00474C0C" w:rsidP="00657CE5">
      <w:pPr>
        <w:spacing w:after="0" w:line="240" w:lineRule="auto"/>
        <w:ind w:firstLine="709"/>
        <w:jc w:val="righ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С.С. Крылов, А.В. Червонцев</w:t>
      </w:r>
    </w:p>
    <w:p w14:paraId="794AFBA9" w14:textId="77777777" w:rsidR="00CF7627" w:rsidRDefault="00474C0C" w:rsidP="00657CE5">
      <w:pPr>
        <w:spacing w:after="0" w:line="240" w:lineRule="auto"/>
        <w:ind w:firstLine="709"/>
        <w:jc w:val="right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Отв. за выпуск:</w:t>
      </w:r>
    </w:p>
    <w:p w14:paraId="04C0D70F" w14:textId="5E8A8173" w:rsidR="00CF7627" w:rsidRPr="00657CE5" w:rsidRDefault="00474C0C" w:rsidP="00657CE5">
      <w:pPr>
        <w:spacing w:after="0" w:line="240" w:lineRule="auto"/>
        <w:ind w:firstLine="709"/>
        <w:jc w:val="right"/>
        <w:rPr>
          <w:rStyle w:val="af1"/>
          <w:color w:val="auto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</w:rPr>
        <w:t>С.П. Обухов, доктор политических наук</w:t>
      </w:r>
    </w:p>
    <w:sectPr w:rsidR="00CF7627" w:rsidRPr="00657CE5">
      <w:footerReference w:type="default" r:id="rId11"/>
      <w:pgSz w:w="11906" w:h="16838"/>
      <w:pgMar w:top="1021" w:right="851" w:bottom="1021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2A7A" w14:textId="77777777" w:rsidR="00474C0C" w:rsidRDefault="00474C0C">
      <w:pPr>
        <w:spacing w:after="0" w:line="240" w:lineRule="auto"/>
      </w:pPr>
      <w:r>
        <w:separator/>
      </w:r>
    </w:p>
  </w:endnote>
  <w:endnote w:type="continuationSeparator" w:id="0">
    <w:p w14:paraId="2AB72967" w14:textId="77777777" w:rsidR="00474C0C" w:rsidRDefault="0047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tham Pro Black">
    <w:altName w:val="Calibri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421A" w14:textId="77777777" w:rsidR="00CF7627" w:rsidRDefault="00474C0C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49DB" w14:textId="77777777" w:rsidR="00474C0C" w:rsidRDefault="00474C0C">
      <w:pPr>
        <w:spacing w:after="0" w:line="240" w:lineRule="auto"/>
      </w:pPr>
      <w:r>
        <w:separator/>
      </w:r>
    </w:p>
  </w:footnote>
  <w:footnote w:type="continuationSeparator" w:id="0">
    <w:p w14:paraId="1A9E1589" w14:textId="77777777" w:rsidR="00474C0C" w:rsidRDefault="0047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F68"/>
    <w:multiLevelType w:val="multilevel"/>
    <w:tmpl w:val="2EF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C775C85"/>
    <w:multiLevelType w:val="multilevel"/>
    <w:tmpl w:val="6CD2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792C95"/>
    <w:multiLevelType w:val="multilevel"/>
    <w:tmpl w:val="24DC71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1C64FA"/>
    <w:multiLevelType w:val="multilevel"/>
    <w:tmpl w:val="152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93922"/>
    <w:multiLevelType w:val="multilevel"/>
    <w:tmpl w:val="35FE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6611C55"/>
    <w:multiLevelType w:val="multilevel"/>
    <w:tmpl w:val="504E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33893"/>
    <w:multiLevelType w:val="multilevel"/>
    <w:tmpl w:val="4C64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9764BFC"/>
    <w:multiLevelType w:val="multilevel"/>
    <w:tmpl w:val="90B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B085ACF"/>
    <w:multiLevelType w:val="multilevel"/>
    <w:tmpl w:val="0234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0857092"/>
    <w:multiLevelType w:val="multilevel"/>
    <w:tmpl w:val="BCA8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76ED3"/>
    <w:multiLevelType w:val="multilevel"/>
    <w:tmpl w:val="D2C8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37D56FD"/>
    <w:multiLevelType w:val="multilevel"/>
    <w:tmpl w:val="FB6A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3E86023"/>
    <w:multiLevelType w:val="multilevel"/>
    <w:tmpl w:val="E074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02BF7"/>
    <w:multiLevelType w:val="multilevel"/>
    <w:tmpl w:val="D5C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C4ACD"/>
    <w:multiLevelType w:val="multilevel"/>
    <w:tmpl w:val="E45A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C2670DC"/>
    <w:multiLevelType w:val="multilevel"/>
    <w:tmpl w:val="FCD4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03929"/>
    <w:multiLevelType w:val="multilevel"/>
    <w:tmpl w:val="4836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2867614"/>
    <w:multiLevelType w:val="multilevel"/>
    <w:tmpl w:val="463C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9A2EAD"/>
    <w:multiLevelType w:val="multilevel"/>
    <w:tmpl w:val="D9B2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652F1690"/>
    <w:multiLevelType w:val="multilevel"/>
    <w:tmpl w:val="91E6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AB44D47"/>
    <w:multiLevelType w:val="multilevel"/>
    <w:tmpl w:val="E9A4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AFA54AB"/>
    <w:multiLevelType w:val="multilevel"/>
    <w:tmpl w:val="F368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859A4"/>
    <w:multiLevelType w:val="multilevel"/>
    <w:tmpl w:val="438E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607DF7"/>
    <w:multiLevelType w:val="multilevel"/>
    <w:tmpl w:val="A196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70A24FBE"/>
    <w:multiLevelType w:val="multilevel"/>
    <w:tmpl w:val="018A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74B5E"/>
    <w:multiLevelType w:val="multilevel"/>
    <w:tmpl w:val="5106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7197048F"/>
    <w:multiLevelType w:val="multilevel"/>
    <w:tmpl w:val="0C56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6935D1"/>
    <w:multiLevelType w:val="multilevel"/>
    <w:tmpl w:val="BCC8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274C9"/>
    <w:multiLevelType w:val="multilevel"/>
    <w:tmpl w:val="3E2A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623699"/>
    <w:multiLevelType w:val="multilevel"/>
    <w:tmpl w:val="7CD2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29"/>
  </w:num>
  <w:num w:numId="6">
    <w:abstractNumId w:val="4"/>
  </w:num>
  <w:num w:numId="7">
    <w:abstractNumId w:val="20"/>
  </w:num>
  <w:num w:numId="8">
    <w:abstractNumId w:val="18"/>
  </w:num>
  <w:num w:numId="9">
    <w:abstractNumId w:val="7"/>
  </w:num>
  <w:num w:numId="10">
    <w:abstractNumId w:val="25"/>
  </w:num>
  <w:num w:numId="11">
    <w:abstractNumId w:val="14"/>
  </w:num>
  <w:num w:numId="12">
    <w:abstractNumId w:val="8"/>
  </w:num>
  <w:num w:numId="13">
    <w:abstractNumId w:val="16"/>
  </w:num>
  <w:num w:numId="14">
    <w:abstractNumId w:val="19"/>
  </w:num>
  <w:num w:numId="15">
    <w:abstractNumId w:val="23"/>
  </w:num>
  <w:num w:numId="16">
    <w:abstractNumId w:val="6"/>
  </w:num>
  <w:num w:numId="17">
    <w:abstractNumId w:val="2"/>
  </w:num>
  <w:num w:numId="18">
    <w:abstractNumId w:val="21"/>
  </w:num>
  <w:num w:numId="19">
    <w:abstractNumId w:val="9"/>
  </w:num>
  <w:num w:numId="20">
    <w:abstractNumId w:val="27"/>
  </w:num>
  <w:num w:numId="21">
    <w:abstractNumId w:val="24"/>
  </w:num>
  <w:num w:numId="22">
    <w:abstractNumId w:val="3"/>
  </w:num>
  <w:num w:numId="23">
    <w:abstractNumId w:val="28"/>
  </w:num>
  <w:num w:numId="24">
    <w:abstractNumId w:val="22"/>
  </w:num>
  <w:num w:numId="25">
    <w:abstractNumId w:val="13"/>
  </w:num>
  <w:num w:numId="26">
    <w:abstractNumId w:val="26"/>
  </w:num>
  <w:num w:numId="27">
    <w:abstractNumId w:val="15"/>
  </w:num>
  <w:num w:numId="28">
    <w:abstractNumId w:val="17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27"/>
    <w:rsid w:val="00096A48"/>
    <w:rsid w:val="002341C5"/>
    <w:rsid w:val="002D0830"/>
    <w:rsid w:val="00381B35"/>
    <w:rsid w:val="0044431F"/>
    <w:rsid w:val="00474C0C"/>
    <w:rsid w:val="00657CE5"/>
    <w:rsid w:val="0069192D"/>
    <w:rsid w:val="006B07C5"/>
    <w:rsid w:val="00845F4B"/>
    <w:rsid w:val="00B17E87"/>
    <w:rsid w:val="00B37CB8"/>
    <w:rsid w:val="00BE006B"/>
    <w:rsid w:val="00BF6619"/>
    <w:rsid w:val="00CF7627"/>
    <w:rsid w:val="00DF4733"/>
    <w:rsid w:val="00F20D4C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8480"/>
  <w15:docId w15:val="{5BE941B0-ACD3-4C00-9537-62D9769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18"/>
    <w:pPr>
      <w:spacing w:after="160" w:line="276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9787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C9787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9787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9787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9"/>
    <w:qFormat/>
    <w:rsid w:val="00C9787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C9787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C9787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C9787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C9787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C97878"/>
    <w:rPr>
      <w:rFonts w:ascii="Aptos Display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9"/>
    <w:qFormat/>
    <w:locked/>
    <w:rsid w:val="00C97878"/>
    <w:rPr>
      <w:rFonts w:ascii="Aptos Display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9"/>
    <w:qFormat/>
    <w:locked/>
    <w:rsid w:val="00C97878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9"/>
    <w:qFormat/>
    <w:locked/>
    <w:rsid w:val="00C97878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9"/>
    <w:semiHidden/>
    <w:qFormat/>
    <w:locked/>
    <w:rsid w:val="00C97878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9"/>
    <w:semiHidden/>
    <w:qFormat/>
    <w:locked/>
    <w:rsid w:val="00C9787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qFormat/>
    <w:locked/>
    <w:rsid w:val="00C9787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qFormat/>
    <w:locked/>
    <w:rsid w:val="00C9787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qFormat/>
    <w:locked/>
    <w:rsid w:val="00C97878"/>
    <w:rPr>
      <w:rFonts w:eastAsia="Times New Roman" w:cs="Times New Roman"/>
      <w:color w:val="272727"/>
    </w:rPr>
  </w:style>
  <w:style w:type="character" w:customStyle="1" w:styleId="a3">
    <w:name w:val="Заголовок Знак"/>
    <w:link w:val="a4"/>
    <w:uiPriority w:val="99"/>
    <w:qFormat/>
    <w:locked/>
    <w:rsid w:val="00C97878"/>
    <w:rPr>
      <w:rFonts w:ascii="Aptos Display" w:hAnsi="Aptos Display" w:cs="Times New Roman"/>
      <w:spacing w:val="-10"/>
      <w:kern w:val="2"/>
      <w:sz w:val="56"/>
      <w:szCs w:val="56"/>
    </w:rPr>
  </w:style>
  <w:style w:type="character" w:customStyle="1" w:styleId="a5">
    <w:name w:val="Подзаголовок Знак"/>
    <w:link w:val="a6"/>
    <w:uiPriority w:val="99"/>
    <w:qFormat/>
    <w:locked/>
    <w:rsid w:val="00C97878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1">
    <w:name w:val="Цитата 2 Знак"/>
    <w:link w:val="22"/>
    <w:uiPriority w:val="99"/>
    <w:qFormat/>
    <w:locked/>
    <w:rsid w:val="00C97878"/>
    <w:rPr>
      <w:rFonts w:cs="Times New Roman"/>
      <w:i/>
      <w:iCs/>
      <w:color w:val="404040"/>
    </w:rPr>
  </w:style>
  <w:style w:type="character" w:styleId="a7">
    <w:name w:val="Intense Emphasis"/>
    <w:uiPriority w:val="99"/>
    <w:qFormat/>
    <w:rsid w:val="00C97878"/>
    <w:rPr>
      <w:rFonts w:cs="Times New Roman"/>
      <w:i/>
      <w:iCs/>
      <w:color w:val="0F4761"/>
    </w:rPr>
  </w:style>
  <w:style w:type="character" w:customStyle="1" w:styleId="a8">
    <w:name w:val="Выделенная цитата Знак"/>
    <w:link w:val="a9"/>
    <w:uiPriority w:val="99"/>
    <w:qFormat/>
    <w:locked/>
    <w:rsid w:val="00C97878"/>
    <w:rPr>
      <w:rFonts w:cs="Times New Roman"/>
      <w:i/>
      <w:iCs/>
      <w:color w:val="0F4761"/>
    </w:rPr>
  </w:style>
  <w:style w:type="character" w:styleId="aa">
    <w:name w:val="Intense Reference"/>
    <w:uiPriority w:val="99"/>
    <w:qFormat/>
    <w:rsid w:val="00C97878"/>
    <w:rPr>
      <w:rFonts w:cs="Times New Roman"/>
      <w:b/>
      <w:bCs/>
      <w:smallCaps/>
      <w:color w:val="0F4761"/>
      <w:spacing w:val="5"/>
    </w:rPr>
  </w:style>
  <w:style w:type="character" w:customStyle="1" w:styleId="ab">
    <w:name w:val="Текст выноски Знак"/>
    <w:link w:val="ac"/>
    <w:uiPriority w:val="99"/>
    <w:semiHidden/>
    <w:qFormat/>
    <w:locked/>
    <w:rsid w:val="007E2D3C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link w:val="ae"/>
    <w:uiPriority w:val="99"/>
    <w:qFormat/>
    <w:locked/>
    <w:rsid w:val="00DC276C"/>
    <w:rPr>
      <w:rFonts w:cs="Times New Roman"/>
    </w:rPr>
  </w:style>
  <w:style w:type="character" w:customStyle="1" w:styleId="af">
    <w:name w:val="Нижний колонтитул Знак"/>
    <w:link w:val="af0"/>
    <w:uiPriority w:val="99"/>
    <w:qFormat/>
    <w:locked/>
    <w:rsid w:val="00DC276C"/>
    <w:rPr>
      <w:rFonts w:cs="Times New Roman"/>
    </w:rPr>
  </w:style>
  <w:style w:type="character" w:styleId="af1">
    <w:name w:val="Hyperlink"/>
    <w:uiPriority w:val="99"/>
    <w:rsid w:val="00DC276C"/>
    <w:rPr>
      <w:rFonts w:cs="Times New Roman"/>
      <w:color w:val="467886"/>
      <w:u w:val="single"/>
    </w:rPr>
  </w:style>
  <w:style w:type="character" w:customStyle="1" w:styleId="11">
    <w:name w:val="Неразрешенное упоминание1"/>
    <w:uiPriority w:val="99"/>
    <w:semiHidden/>
    <w:qFormat/>
    <w:rsid w:val="00072BAC"/>
    <w:rPr>
      <w:rFonts w:cs="Times New Roman"/>
      <w:color w:val="605E5C"/>
      <w:shd w:val="clear" w:color="auto" w:fill="E1DFDD"/>
    </w:rPr>
  </w:style>
  <w:style w:type="character" w:styleId="af2">
    <w:name w:val="Strong"/>
    <w:uiPriority w:val="99"/>
    <w:qFormat/>
    <w:rsid w:val="003B6ACE"/>
    <w:rPr>
      <w:rFonts w:cs="Times New Roman"/>
      <w:b/>
      <w:bCs/>
    </w:rPr>
  </w:style>
  <w:style w:type="character" w:styleId="af3">
    <w:name w:val="FollowedHyperlink"/>
    <w:uiPriority w:val="99"/>
    <w:semiHidden/>
    <w:rsid w:val="00064820"/>
    <w:rPr>
      <w:rFonts w:cs="Times New Roman"/>
      <w:color w:val="800080"/>
      <w:u w:val="single"/>
    </w:rPr>
  </w:style>
  <w:style w:type="character" w:styleId="af4">
    <w:name w:val="Emphasis"/>
    <w:uiPriority w:val="99"/>
    <w:qFormat/>
    <w:locked/>
    <w:rsid w:val="009662DE"/>
    <w:rPr>
      <w:rFonts w:cs="Times New Roman"/>
      <w:i/>
      <w:iCs/>
    </w:rPr>
  </w:style>
  <w:style w:type="paragraph" w:styleId="a4">
    <w:name w:val="Title"/>
    <w:basedOn w:val="a"/>
    <w:next w:val="af5"/>
    <w:link w:val="a3"/>
    <w:uiPriority w:val="99"/>
    <w:qFormat/>
    <w:rsid w:val="00C97878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af5">
    <w:name w:val="Body Text"/>
    <w:basedOn w:val="a"/>
    <w:pPr>
      <w:spacing w:after="140"/>
    </w:p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8">
    <w:name w:val="index heading"/>
    <w:basedOn w:val="a4"/>
  </w:style>
  <w:style w:type="paragraph" w:styleId="a6">
    <w:name w:val="Subtitle"/>
    <w:basedOn w:val="a"/>
    <w:next w:val="a"/>
    <w:link w:val="a5"/>
    <w:uiPriority w:val="99"/>
    <w:qFormat/>
    <w:rsid w:val="00C97878"/>
    <w:rPr>
      <w:rFonts w:eastAsia="Times New Roman"/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99"/>
    <w:qFormat/>
    <w:rsid w:val="00C97878"/>
    <w:pPr>
      <w:spacing w:before="160"/>
      <w:jc w:val="center"/>
    </w:pPr>
    <w:rPr>
      <w:i/>
      <w:iCs/>
      <w:color w:val="404040"/>
    </w:rPr>
  </w:style>
  <w:style w:type="paragraph" w:styleId="af9">
    <w:name w:val="List Paragraph"/>
    <w:basedOn w:val="a"/>
    <w:uiPriority w:val="99"/>
    <w:qFormat/>
    <w:rsid w:val="00C97878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99"/>
    <w:qFormat/>
    <w:rsid w:val="00C9787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afa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/>
      <w:kern w:val="0"/>
      <w:lang w:eastAsia="zh-CN"/>
    </w:rPr>
  </w:style>
  <w:style w:type="paragraph" w:styleId="ac">
    <w:name w:val="Balloon Text"/>
    <w:basedOn w:val="a"/>
    <w:link w:val="ab"/>
    <w:uiPriority w:val="99"/>
    <w:semiHidden/>
    <w:qFormat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b">
    <w:name w:val="Колонтитул"/>
    <w:basedOn w:val="a"/>
    <w:qFormat/>
  </w:style>
  <w:style w:type="paragraph" w:styleId="ae">
    <w:name w:val="header"/>
    <w:basedOn w:val="a"/>
    <w:link w:val="ad"/>
    <w:uiPriority w:val="99"/>
    <w:rsid w:val="00DC276C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"/>
    <w:uiPriority w:val="99"/>
    <w:rsid w:val="00DC276C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TOC Heading"/>
    <w:basedOn w:val="1"/>
    <w:next w:val="a"/>
    <w:uiPriority w:val="99"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99"/>
    <w:rsid w:val="00DC276C"/>
    <w:pPr>
      <w:spacing w:after="100"/>
    </w:pPr>
  </w:style>
  <w:style w:type="paragraph" w:styleId="23">
    <w:name w:val="toc 2"/>
    <w:basedOn w:val="a"/>
    <w:next w:val="a"/>
    <w:autoRedefine/>
    <w:uiPriority w:val="99"/>
    <w:rsid w:val="00CF18B3"/>
    <w:pPr>
      <w:spacing w:after="100"/>
      <w:ind w:left="240"/>
    </w:pPr>
  </w:style>
  <w:style w:type="paragraph" w:customStyle="1" w:styleId="msonormal0">
    <w:name w:val="msonormal"/>
    <w:basedOn w:val="a"/>
    <w:uiPriority w:val="99"/>
    <w:qFormat/>
    <w:rsid w:val="00064820"/>
    <w:pPr>
      <w:spacing w:beforeAutospacing="1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paragraph" w:customStyle="1" w:styleId="ds-markdown-paragraph">
    <w:name w:val="ds-markdown-paragraph"/>
    <w:basedOn w:val="a"/>
    <w:uiPriority w:val="99"/>
    <w:qFormat/>
    <w:rsid w:val="009662DE"/>
    <w:pPr>
      <w:spacing w:beforeAutospacing="1" w:afterAutospacing="1" w:line="240" w:lineRule="auto"/>
    </w:pPr>
    <w:rPr>
      <w:rFonts w:ascii="Times New Roman" w:eastAsia="Batang" w:hAnsi="Times New Roman"/>
      <w:kern w:val="0"/>
      <w:lang w:eastAsia="ko-KR"/>
    </w:rPr>
  </w:style>
  <w:style w:type="table" w:styleId="afd">
    <w:name w:val="Table Grid"/>
    <w:basedOn w:val="a1"/>
    <w:uiPriority w:val="99"/>
    <w:rsid w:val="0028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ipkr.ru/2026/03/27/rejting-tsipkr-predvybornoj-aktivnosti-dumskih-partij-k-edg-2026-metodika-raschet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6BE31-4785-40E6-8825-379ECCD2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3805</Words>
  <Characters>21690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cp:lastModifiedBy>ACER</cp:lastModifiedBy>
  <cp:revision>2</cp:revision>
  <cp:lastPrinted>2026-03-26T09:30:00Z</cp:lastPrinted>
  <dcterms:created xsi:type="dcterms:W3CDTF">2026-05-05T06:05:00Z</dcterms:created>
  <dcterms:modified xsi:type="dcterms:W3CDTF">2026-05-05T06:05:00Z</dcterms:modified>
  <dc:language>ru-RU</dc:language>
</cp:coreProperties>
</file>