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F8693" w14:textId="3271B153" w:rsidR="004B15C8" w:rsidRDefault="006242B6" w:rsidP="00DF354A">
      <w:pPr>
        <w:ind w:firstLine="709"/>
        <w:jc w:val="center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C95B750" wp14:editId="39670A3B">
            <wp:extent cx="5850255" cy="1997075"/>
            <wp:effectExtent l="0" t="0" r="0" b="3175"/>
            <wp:docPr id="858397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ED6A" w14:textId="1654C7DF" w:rsidR="00DF354A" w:rsidRDefault="006242B6" w:rsidP="00DF354A">
      <w:pPr>
        <w:ind w:firstLine="709"/>
        <w:jc w:val="center"/>
      </w:pPr>
      <w:r>
        <w:rPr>
          <w:noProof/>
        </w:rPr>
        <w:drawing>
          <wp:inline distT="0" distB="0" distL="0" distR="0" wp14:anchorId="4D84806A" wp14:editId="1EE043B9">
            <wp:extent cx="5850255" cy="3898265"/>
            <wp:effectExtent l="0" t="0" r="0" b="6985"/>
            <wp:docPr id="1671271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717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82BA" w14:textId="7244FE31" w:rsidR="004B15C8" w:rsidRPr="006242B6" w:rsidRDefault="00570972" w:rsidP="00DF354A">
      <w:pPr>
        <w:ind w:firstLine="709"/>
        <w:jc w:val="center"/>
        <w:rPr>
          <w:rFonts w:ascii="Gotham Pro Black" w:hAnsi="Gotham Pro Black" w:cs="Gotham Pro Black"/>
          <w:sz w:val="44"/>
          <w:szCs w:val="44"/>
        </w:rPr>
      </w:pPr>
      <w:r w:rsidRPr="006242B6">
        <w:rPr>
          <w:rFonts w:ascii="Gotham Pro Black" w:hAnsi="Gotham Pro Black" w:cs="Gotham Pro Black"/>
          <w:b/>
          <w:bCs/>
          <w:sz w:val="44"/>
          <w:szCs w:val="44"/>
        </w:rPr>
        <w:t>«КАЗУС БОНИ»</w:t>
      </w:r>
      <w:r w:rsidR="007C3741">
        <w:rPr>
          <w:rFonts w:ascii="Gotham Pro Black" w:hAnsi="Gotham Pro Black" w:cs="Gotham Pro Black"/>
          <w:b/>
          <w:bCs/>
          <w:sz w:val="44"/>
          <w:szCs w:val="44"/>
        </w:rPr>
        <w:t>:</w:t>
      </w:r>
    </w:p>
    <w:p w14:paraId="194604CC" w14:textId="77777777" w:rsidR="004B15C8" w:rsidRPr="006242B6" w:rsidRDefault="00570972" w:rsidP="00DF354A">
      <w:pPr>
        <w:ind w:firstLine="709"/>
        <w:jc w:val="center"/>
        <w:rPr>
          <w:rFonts w:ascii="Gotham Pro Black" w:hAnsi="Gotham Pro Black" w:cs="Gotham Pro Black"/>
          <w:sz w:val="36"/>
          <w:szCs w:val="36"/>
        </w:rPr>
      </w:pPr>
      <w:r w:rsidRPr="006242B6">
        <w:rPr>
          <w:rFonts w:ascii="Gotham Pro Black" w:hAnsi="Gotham Pro Black" w:cs="Gotham Pro Black"/>
          <w:sz w:val="36"/>
          <w:szCs w:val="36"/>
        </w:rPr>
        <w:t xml:space="preserve">«Бюрократическое </w:t>
      </w:r>
      <w:proofErr w:type="spellStart"/>
      <w:r w:rsidRPr="006242B6">
        <w:rPr>
          <w:rFonts w:ascii="Gotham Pro Black" w:hAnsi="Gotham Pro Black" w:cs="Gotham Pro Black"/>
          <w:sz w:val="36"/>
          <w:szCs w:val="36"/>
        </w:rPr>
        <w:t>дуболомство</w:t>
      </w:r>
      <w:proofErr w:type="spellEnd"/>
      <w:r w:rsidRPr="006242B6">
        <w:rPr>
          <w:rFonts w:ascii="Gotham Pro Black" w:hAnsi="Gotham Pro Black" w:cs="Gotham Pro Black"/>
          <w:sz w:val="36"/>
          <w:szCs w:val="36"/>
        </w:rPr>
        <w:t>» и элитная раскачка ситуации как симптомы институционального кризиса</w:t>
      </w:r>
    </w:p>
    <w:p w14:paraId="7CDFD92A" w14:textId="545C969C" w:rsidR="00867FE6" w:rsidRDefault="00867FE6" w:rsidP="00DF354A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Эксперты Центра исследований политической культуры России продолжают анализ различных резонансных событий, влияющих на развитие внутриполитической ситуации в России. </w:t>
      </w:r>
    </w:p>
    <w:p w14:paraId="04899CFF" w14:textId="77777777" w:rsidR="00867FE6" w:rsidRDefault="00867FE6" w:rsidP="00DF354A">
      <w:pPr>
        <w:ind w:firstLine="709"/>
        <w:jc w:val="both"/>
        <w:rPr>
          <w:b/>
          <w:bCs/>
          <w:sz w:val="28"/>
          <w:szCs w:val="28"/>
        </w:rPr>
      </w:pPr>
    </w:p>
    <w:p w14:paraId="2E32B6D0" w14:textId="329B228F" w:rsidR="004B15C8" w:rsidRPr="00DF354A" w:rsidRDefault="00570972" w:rsidP="00DF354A">
      <w:pPr>
        <w:ind w:firstLine="709"/>
        <w:jc w:val="both"/>
      </w:pPr>
      <w:r w:rsidRPr="00DF354A">
        <w:rPr>
          <w:b/>
          <w:bCs/>
          <w:sz w:val="28"/>
          <w:szCs w:val="28"/>
        </w:rPr>
        <w:t>Фабула события</w:t>
      </w:r>
    </w:p>
    <w:p w14:paraId="6A9C25F2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 xml:space="preserve">14 апреля 2026 года проживающая в Монако известный бьюти-блогер Виктория Боня опубликовала 18-минутное видеообращение к Президенту РФ Владимиру Путину, в котором подняла острые социальные вопросы — массовый забой скота в Сибири, паводки в Дагестане, выброс мазута в </w:t>
      </w:r>
      <w:r w:rsidRPr="00DF354A">
        <w:rPr>
          <w:sz w:val="28"/>
          <w:szCs w:val="28"/>
        </w:rPr>
        <w:lastRenderedPageBreak/>
        <w:t>Черном море — и выступила против ограничений в работе социальных сетей. К 16 апреля ролик набрал более 20 млн просмотров и свыше миллиона лайков.</w:t>
      </w:r>
    </w:p>
    <w:p w14:paraId="0368B3B2" w14:textId="77777777" w:rsidR="004B15C8" w:rsidRDefault="00570972" w:rsidP="00DF354A">
      <w:pPr>
        <w:ind w:firstLine="709"/>
        <w:jc w:val="both"/>
        <w:rPr>
          <w:sz w:val="28"/>
          <w:szCs w:val="28"/>
        </w:rPr>
      </w:pPr>
      <w:r w:rsidRPr="00DF354A">
        <w:rPr>
          <w:sz w:val="28"/>
          <w:szCs w:val="28"/>
        </w:rPr>
        <w:t xml:space="preserve">Реакция Кремля последовала аномально быстро: пресс-секретарь президента Дмитрий Песков подтвердил, что обращение в Кремле видели. Это разительно контрастирует с традиционной практикой отсылки к профильным ведомствам — устойчивая формула «это не вопрос Кремля» давно превратилась в публичный мем. Незамедлительная реакция породила волну иронии в соцсетях: </w:t>
      </w:r>
      <w:r w:rsidRPr="00DF354A">
        <w:rPr>
          <w:b/>
          <w:bCs/>
          <w:i/>
          <w:iCs/>
          <w:sz w:val="28"/>
          <w:szCs w:val="28"/>
        </w:rPr>
        <w:t>«Если нужно что-то донести до Президента — обращайтесь к Виктории Боне».</w:t>
      </w:r>
    </w:p>
    <w:p w14:paraId="78E9BC1E" w14:textId="77777777" w:rsidR="00DF354A" w:rsidRPr="00DF354A" w:rsidRDefault="00DF354A" w:rsidP="00DF354A">
      <w:pPr>
        <w:ind w:firstLine="709"/>
        <w:jc w:val="both"/>
        <w:rPr>
          <w:sz w:val="28"/>
          <w:szCs w:val="28"/>
        </w:rPr>
      </w:pPr>
      <w:r w:rsidRPr="00DF354A">
        <w:rPr>
          <w:sz w:val="28"/>
          <w:szCs w:val="28"/>
        </w:rPr>
        <w:t xml:space="preserve">Отдельного внимания заслуживает трактовка событий, предложенная Юрием Баранчиком, который рассматривает «казус Бони» не как спонтанный демарш, а как </w:t>
      </w:r>
      <w:r w:rsidRPr="00DF354A">
        <w:rPr>
          <w:b/>
          <w:bCs/>
          <w:sz w:val="28"/>
          <w:szCs w:val="28"/>
        </w:rPr>
        <w:t>тщательно спланированную специальную информационную операцию в лучших традициях византийских дворцовых интриг</w:t>
      </w:r>
      <w:r w:rsidRPr="00DF354A">
        <w:rPr>
          <w:sz w:val="28"/>
          <w:szCs w:val="28"/>
        </w:rPr>
        <w:t>. По его мнению, в ситуации, когда традиционные каналы связи с первым лицом оказались заблокированы или дискредитированы, некая группа в окружении Президента («одна из Башен») приняла решение донести информацию до главы государства нетривиальным способом — через «заказное» выступление популярного блогера.</w:t>
      </w:r>
    </w:p>
    <w:p w14:paraId="39E2D6A4" w14:textId="77777777" w:rsidR="00DF354A" w:rsidRPr="00DF354A" w:rsidRDefault="00DF354A" w:rsidP="00DF354A">
      <w:pPr>
        <w:ind w:firstLine="709"/>
        <w:jc w:val="both"/>
        <w:rPr>
          <w:sz w:val="28"/>
          <w:szCs w:val="28"/>
        </w:rPr>
      </w:pPr>
      <w:r w:rsidRPr="00DF354A">
        <w:rPr>
          <w:sz w:val="28"/>
          <w:szCs w:val="28"/>
        </w:rPr>
        <w:t xml:space="preserve">Баранчик подчеркивает, что выбор пал именно на Викторию Боню после критического анализа аудитории. «Умно-грустные уважаемые камрады» типа А. Дугина или С. Переслегина были отвергнуты: их Президент, скорее всего, слушать бы не стал — они не скажут ничего принципиально нового о мировых процессах. Ставка была сделана на архетипический образ </w:t>
      </w:r>
      <w:r w:rsidRPr="00DF354A">
        <w:rPr>
          <w:b/>
          <w:bCs/>
          <w:sz w:val="28"/>
          <w:szCs w:val="28"/>
        </w:rPr>
        <w:t>«Красивой Женщины, комсомолки, спортсменки и просто красавицы»</w:t>
      </w:r>
      <w:r w:rsidRPr="00DF354A">
        <w:rPr>
          <w:sz w:val="28"/>
          <w:szCs w:val="28"/>
        </w:rPr>
        <w:t>, чья челобитная с большими наивными глазами гарантированно пробьет информационные фильтры и будет показана первому лицу.</w:t>
      </w:r>
    </w:p>
    <w:p w14:paraId="4E512246" w14:textId="77777777" w:rsidR="00DF354A" w:rsidRPr="00DF354A" w:rsidRDefault="00DF354A" w:rsidP="00DF354A">
      <w:pPr>
        <w:ind w:firstLine="709"/>
        <w:jc w:val="both"/>
        <w:rPr>
          <w:sz w:val="28"/>
          <w:szCs w:val="28"/>
        </w:rPr>
      </w:pPr>
      <w:r w:rsidRPr="00DF354A">
        <w:rPr>
          <w:sz w:val="28"/>
          <w:szCs w:val="28"/>
        </w:rPr>
        <w:t xml:space="preserve">Косвенным подтверждением заказного характера видео Баранчик считает оговорку самой Бони в начале обращения: </w:t>
      </w:r>
      <w:r w:rsidRPr="00DF354A">
        <w:rPr>
          <w:i/>
          <w:iCs/>
          <w:sz w:val="28"/>
          <w:szCs w:val="28"/>
        </w:rPr>
        <w:t xml:space="preserve">«Я это делаю от лица народа. Они меня об этом </w:t>
      </w:r>
      <w:r w:rsidRPr="00DF354A">
        <w:rPr>
          <w:b/>
          <w:bCs/>
          <w:i/>
          <w:iCs/>
          <w:sz w:val="28"/>
          <w:szCs w:val="28"/>
        </w:rPr>
        <w:t>не</w:t>
      </w:r>
      <w:r w:rsidRPr="00DF354A">
        <w:rPr>
          <w:i/>
          <w:iCs/>
          <w:sz w:val="28"/>
          <w:szCs w:val="28"/>
        </w:rPr>
        <w:t xml:space="preserve"> просили»</w:t>
      </w:r>
      <w:r w:rsidRPr="00DF354A">
        <w:rPr>
          <w:sz w:val="28"/>
          <w:szCs w:val="28"/>
        </w:rPr>
        <w:t>. Аналитик обращает внимание на классический психолингвистический маркер: частица «не» вторична и скрывает истинное положение дел — «они просили», только «они» в данном случае не народ, а конкретные заказчики из властных кругов.</w:t>
      </w:r>
    </w:p>
    <w:p w14:paraId="62C27407" w14:textId="77777777" w:rsidR="004B15C8" w:rsidRPr="00DF354A" w:rsidRDefault="00570972" w:rsidP="00DF354A">
      <w:pPr>
        <w:ind w:firstLine="709"/>
        <w:jc w:val="both"/>
      </w:pPr>
      <w:r w:rsidRPr="00DF354A">
        <w:rPr>
          <w:b/>
          <w:bCs/>
          <w:sz w:val="28"/>
          <w:szCs w:val="28"/>
        </w:rPr>
        <w:t>Данный инцидент был бы курьезом, если бы не подтверждал серьёзное противостояние «кремлёвских башен» и признаки игры одной из них «в две руки».</w:t>
      </w:r>
      <w:r w:rsidRPr="00DF354A">
        <w:rPr>
          <w:sz w:val="28"/>
          <w:szCs w:val="28"/>
        </w:rPr>
        <w:t xml:space="preserve"> По оценке экспертов ЦИПКР, выход Бони с благодарностью Пескову и слезами на камеру вписывается в логику перехвата инициативы в публичной критике власти.</w:t>
      </w:r>
    </w:p>
    <w:p w14:paraId="58EA0B81" w14:textId="77777777" w:rsidR="004B15C8" w:rsidRPr="00DF354A" w:rsidRDefault="00570972" w:rsidP="00DF354A">
      <w:pPr>
        <w:ind w:firstLine="709"/>
        <w:jc w:val="both"/>
        <w:rPr>
          <w:rFonts w:ascii="Gotham Pro Black" w:hAnsi="Gotham Pro Black" w:cs="Gotham Pro Black"/>
        </w:rPr>
      </w:pPr>
      <w:r w:rsidRPr="00DF354A">
        <w:rPr>
          <w:rFonts w:ascii="Gotham Pro Black" w:hAnsi="Gotham Pro Black" w:cs="Gotham Pro Black"/>
          <w:b/>
          <w:bCs/>
          <w:sz w:val="28"/>
          <w:szCs w:val="28"/>
        </w:rPr>
        <w:t>1. Социальная подоплека: от цифрового невроза к политизации обывателя</w:t>
      </w:r>
    </w:p>
    <w:p w14:paraId="25C84156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 xml:space="preserve">Прежде чем перейти к анализу внутриэлитных игр, необходимо зафиксировать социальный фон. Политика Роскомнадзора и Минцифры по </w:t>
      </w:r>
      <w:r w:rsidRPr="00DF354A">
        <w:rPr>
          <w:sz w:val="28"/>
          <w:szCs w:val="28"/>
        </w:rPr>
        <w:lastRenderedPageBreak/>
        <w:t xml:space="preserve">фактическому ограничению функционирования Рунета — блокировка </w:t>
      </w:r>
      <w:proofErr w:type="spellStart"/>
      <w:r w:rsidRPr="00DF354A">
        <w:rPr>
          <w:sz w:val="28"/>
          <w:szCs w:val="28"/>
        </w:rPr>
        <w:t>Telegram</w:t>
      </w:r>
      <w:proofErr w:type="spellEnd"/>
      <w:r w:rsidRPr="00DF354A">
        <w:rPr>
          <w:sz w:val="28"/>
          <w:szCs w:val="28"/>
        </w:rPr>
        <w:t>, ограничения VPN, попытки принудить банки и операторов связи к слежке за пользователями — привела к последствиям, далеко выходящим за рамки технического неудобства.</w:t>
      </w:r>
    </w:p>
    <w:p w14:paraId="0E7F422F" w14:textId="77777777" w:rsidR="004B15C8" w:rsidRPr="00DF354A" w:rsidRDefault="00570972" w:rsidP="00DF354A">
      <w:pPr>
        <w:ind w:firstLine="709"/>
        <w:jc w:val="both"/>
      </w:pPr>
      <w:r w:rsidRPr="00DF354A">
        <w:rPr>
          <w:b/>
          <w:bCs/>
          <w:sz w:val="28"/>
          <w:szCs w:val="28"/>
        </w:rPr>
        <w:t>По данным экспертного сообщества психологов и психиатров, блокировка привычных сервисов вызывает у граждан полноценную острую стрессовую реакцию</w:t>
      </w:r>
      <w:r w:rsidRPr="00DF354A">
        <w:rPr>
          <w:sz w:val="28"/>
          <w:szCs w:val="28"/>
        </w:rPr>
        <w:t xml:space="preserve">. Врач-психиатр Антон Шестаков объясняет механизм на нейробиологическом уровне: для мозга отключение рабочего инструмента — сигнал физической угрозы, запускается выброс кортизола, снижается серотонин и дофамин. Психолог Светлана Чайка фиксирует рост числа обратившихся с фоновой тревогой примерно на треть, причём запросы стали качественно тяжелее: люди описывают не конкретную проблему, а потерю опоры — «я не понимаю, что происходит с моей жизнью». Психолог Анастасия Александрова отмечает: только в марте 2026 года к ней обратились семь человек с тревогами именно из-за угрозы отключения </w:t>
      </w:r>
      <w:proofErr w:type="spellStart"/>
      <w:r w:rsidRPr="00DF354A">
        <w:rPr>
          <w:sz w:val="28"/>
          <w:szCs w:val="28"/>
        </w:rPr>
        <w:t>Telegram</w:t>
      </w:r>
      <w:proofErr w:type="spellEnd"/>
      <w:r w:rsidRPr="00DF354A">
        <w:rPr>
          <w:sz w:val="28"/>
          <w:szCs w:val="28"/>
        </w:rPr>
        <w:t xml:space="preserve"> — прежде всего с потерей дохода и невозможностью выполнить финансовые обязательства перед семьёй. Специалисты прогнозируют волну обращений за психиатрической помощью в горизонте 3–6 месяцев — когда адаптационные ресурсы иссякнут.</w:t>
      </w:r>
    </w:p>
    <w:p w14:paraId="431AB28E" w14:textId="77777777" w:rsidR="004B15C8" w:rsidRPr="00DF354A" w:rsidRDefault="00570972" w:rsidP="00DF354A">
      <w:pPr>
        <w:ind w:firstLine="709"/>
        <w:jc w:val="both"/>
      </w:pPr>
      <w:r w:rsidRPr="00DF354A">
        <w:rPr>
          <w:b/>
          <w:bCs/>
          <w:sz w:val="28"/>
          <w:szCs w:val="28"/>
        </w:rPr>
        <w:t xml:space="preserve">В этом контексте эффект Бони оказался ошеломляющим именно потому, что она политизировала ранее аполитичную аудиторию — прежде всего женщин, ориентированных на стандарты потребительского общества и </w:t>
      </w:r>
      <w:proofErr w:type="spellStart"/>
      <w:r w:rsidRPr="00DF354A">
        <w:rPr>
          <w:b/>
          <w:bCs/>
          <w:sz w:val="28"/>
          <w:szCs w:val="28"/>
        </w:rPr>
        <w:t>lifestyle</w:t>
      </w:r>
      <w:proofErr w:type="spellEnd"/>
      <w:r w:rsidRPr="00DF354A">
        <w:rPr>
          <w:b/>
          <w:bCs/>
          <w:sz w:val="28"/>
          <w:szCs w:val="28"/>
        </w:rPr>
        <w:t>-контент</w:t>
      </w:r>
      <w:r w:rsidRPr="00DF354A">
        <w:rPr>
          <w:sz w:val="28"/>
          <w:szCs w:val="28"/>
        </w:rPr>
        <w:t xml:space="preserve">. Государство вторглось в их цифровую среду обитания, сломало привычный уклад — и это вызвало социальное недовольство, которое может стать неконтролируемым в любой момент. Пул лояльных пропагандистов немедленно атаковал Боню, не без оснований опасаясь повторения сценария 2020 года, когда она, выступив флагманом </w:t>
      </w:r>
      <w:proofErr w:type="spellStart"/>
      <w:r w:rsidRPr="00DF354A">
        <w:rPr>
          <w:sz w:val="28"/>
          <w:szCs w:val="28"/>
        </w:rPr>
        <w:t>антиваксерского</w:t>
      </w:r>
      <w:proofErr w:type="spellEnd"/>
      <w:r w:rsidRPr="00DF354A">
        <w:rPr>
          <w:sz w:val="28"/>
          <w:szCs w:val="28"/>
        </w:rPr>
        <w:t xml:space="preserve"> движения, фактически торпедировала инициативы властей по введению QR-кодов.</w:t>
      </w:r>
    </w:p>
    <w:p w14:paraId="7240D53D" w14:textId="77777777" w:rsidR="004B15C8" w:rsidRPr="00DF354A" w:rsidRDefault="00570972" w:rsidP="00DF354A">
      <w:pPr>
        <w:ind w:firstLine="709"/>
        <w:jc w:val="both"/>
        <w:rPr>
          <w:rFonts w:ascii="Gotham Pro Black" w:hAnsi="Gotham Pro Black" w:cs="Gotham Pro Black"/>
        </w:rPr>
      </w:pPr>
      <w:r w:rsidRPr="00DF354A">
        <w:rPr>
          <w:rFonts w:ascii="Gotham Pro Black" w:hAnsi="Gotham Pro Black" w:cs="Gotham Pro Black"/>
          <w:b/>
          <w:bCs/>
          <w:sz w:val="28"/>
          <w:szCs w:val="28"/>
        </w:rPr>
        <w:t>2. Бюрократический фон: хаос на ровном месте</w:t>
      </w:r>
    </w:p>
    <w:p w14:paraId="3C417554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>Симптоматично, что на фоне истерики вокруг VPN и блокировок в стране произошли технические сбои, граничащие с вредительством. Попытки Минцифры навязать банкам слежку за пользователями через приложения обернулись коллапсом систем интернет-платежей: Сбер, ВТБ, Т-Банк легли, и в Москве платежи по картам оказались невозможны. «Злить народ перед выборами в Госдуму — это крутая идея», — иронизировал в этой связи аналитик Юрий Баранчик.</w:t>
      </w:r>
    </w:p>
    <w:p w14:paraId="363EEE35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 xml:space="preserve">Коммуникация власти с обществом приобрела гротескные формы: глава РКН </w:t>
      </w:r>
      <w:proofErr w:type="spellStart"/>
      <w:r w:rsidRPr="00DF354A">
        <w:rPr>
          <w:sz w:val="28"/>
          <w:szCs w:val="28"/>
        </w:rPr>
        <w:t>Липов</w:t>
      </w:r>
      <w:proofErr w:type="spellEnd"/>
      <w:r w:rsidRPr="00DF354A">
        <w:rPr>
          <w:sz w:val="28"/>
          <w:szCs w:val="28"/>
        </w:rPr>
        <w:t xml:space="preserve"> связался с Натальей Касперской и через неё объяснил, что в обвале банков виноваты сами банки. Схема «</w:t>
      </w:r>
      <w:proofErr w:type="spellStart"/>
      <w:r w:rsidRPr="00DF354A">
        <w:rPr>
          <w:sz w:val="28"/>
          <w:szCs w:val="28"/>
        </w:rPr>
        <w:t>Липов</w:t>
      </w:r>
      <w:proofErr w:type="spellEnd"/>
      <w:r w:rsidRPr="00DF354A">
        <w:rPr>
          <w:sz w:val="28"/>
          <w:szCs w:val="28"/>
        </w:rPr>
        <w:t xml:space="preserve"> — Касперская — общество» была немедленно названа «новым тоннелем коммуникации с VPN-нотками». «Бюрократическое </w:t>
      </w:r>
      <w:proofErr w:type="spellStart"/>
      <w:r w:rsidRPr="00DF354A">
        <w:rPr>
          <w:sz w:val="28"/>
          <w:szCs w:val="28"/>
        </w:rPr>
        <w:t>дуболомство</w:t>
      </w:r>
      <w:proofErr w:type="spellEnd"/>
      <w:r w:rsidRPr="00DF354A">
        <w:rPr>
          <w:sz w:val="28"/>
          <w:szCs w:val="28"/>
        </w:rPr>
        <w:t xml:space="preserve">» оказалось столь очевидным, что даже депутат Государственной Думы Анатолий Вассерман </w:t>
      </w:r>
      <w:r w:rsidRPr="00DF354A">
        <w:rPr>
          <w:sz w:val="28"/>
          <w:szCs w:val="28"/>
        </w:rPr>
        <w:lastRenderedPageBreak/>
        <w:t>(впрочем, вероятно работающий на часть АП РФ) был вынужден публично заявить о необходимости ликвидировать саму интерпретацию законов о защите интернета, которую проповедует Роскомнадзор.</w:t>
      </w:r>
    </w:p>
    <w:p w14:paraId="2745472A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>Макроэкономический фон усугубляет картину. По данным Московского экономического форума, повышение ставки налога на прибыль с 20 до 25% не принесло ожидаемого прироста доходов бюджета: фактический рост составил 72% вместо расчётных 92%, при этом прибыли предприятий упали на 1,3%, а убытки выросли на 7,5%. Политика подавления экономической активности ведёт к затяжной рецессии.</w:t>
      </w:r>
    </w:p>
    <w:p w14:paraId="27C7DCEB" w14:textId="77777777" w:rsidR="004B15C8" w:rsidRPr="00DF354A" w:rsidRDefault="00570972" w:rsidP="00DF354A">
      <w:pPr>
        <w:ind w:firstLine="709"/>
        <w:jc w:val="both"/>
        <w:rPr>
          <w:rFonts w:ascii="Gotham Pro Black" w:hAnsi="Gotham Pro Black" w:cs="Gotham Pro Black"/>
        </w:rPr>
      </w:pPr>
      <w:r w:rsidRPr="00DF354A">
        <w:rPr>
          <w:rFonts w:ascii="Gotham Pro Black" w:hAnsi="Gotham Pro Black" w:cs="Gotham Pro Black"/>
          <w:b/>
          <w:bCs/>
          <w:sz w:val="28"/>
          <w:szCs w:val="28"/>
        </w:rPr>
        <w:t>3. Параллельный сигнал: казус «Воеводы» и уязвимость силового контура</w:t>
      </w:r>
    </w:p>
    <w:p w14:paraId="3972E1DD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>События вокруг Бони развиваются синхронно с другой резонансной историей. 15 апреля военный блогер и пилот Алексей Земцов («Воевода вещает») опубликовал видео с угрозами суицида из-за давления командования на его критические публикации. Хотя фигура Земцова дискредитирована личными обстоятельствами (обвинения в присвоении средств, алкоголизм), его выступление вскрыло реальный пласт неформальных отношений в армии: проблемы со снабжением, давление на тех, кто говорит правду, снабжение по остаточному принципу.</w:t>
      </w:r>
    </w:p>
    <w:p w14:paraId="074FA17F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 xml:space="preserve">Военкоровская среда оказалась в двойственном положении: критиковать Земцова, говорящего о реальных проблемах, невозможно без потери аудитории, а соглашаться с ним — чревато санкциями. Это делает среду источником неконтролируемого недовольства. Военный аналитик Максим Климов даёт предельно жёсткую оценку ситуации, указывая на критические провалы высшего командования: отсутствие нормальной тактической связи («основа управления — дешёвые китайские </w:t>
      </w:r>
      <w:proofErr w:type="spellStart"/>
      <w:r w:rsidRPr="00DF354A">
        <w:rPr>
          <w:sz w:val="28"/>
          <w:szCs w:val="28"/>
        </w:rPr>
        <w:t>пукалки</w:t>
      </w:r>
      <w:proofErr w:type="spellEnd"/>
      <w:r w:rsidRPr="00DF354A">
        <w:rPr>
          <w:sz w:val="28"/>
          <w:szCs w:val="28"/>
        </w:rPr>
        <w:t>»), доминирование противника в беспилотниках, угрозу стратегическим ядерным силам.</w:t>
      </w:r>
    </w:p>
    <w:p w14:paraId="14F3402F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>По оценке Климова, если Украина начнёт успешное весенне-летнее наступление, мобилизация становится вероятной. Объявление же непопулярной мобилизации создаёт «идеальный шторм» для социального взрыва, к которому, судя по всему, и готовят почву определённые силы.</w:t>
      </w:r>
    </w:p>
    <w:p w14:paraId="52F203A5" w14:textId="77777777" w:rsidR="004B15C8" w:rsidRPr="00DF354A" w:rsidRDefault="00570972" w:rsidP="00DF354A">
      <w:pPr>
        <w:ind w:firstLine="709"/>
        <w:jc w:val="both"/>
        <w:rPr>
          <w:rFonts w:ascii="Gotham Pro Black" w:hAnsi="Gotham Pro Black" w:cs="Gotham Pro Black"/>
        </w:rPr>
      </w:pPr>
      <w:r w:rsidRPr="00DF354A">
        <w:rPr>
          <w:rFonts w:ascii="Gotham Pro Black" w:hAnsi="Gotham Pro Black" w:cs="Gotham Pro Black"/>
          <w:b/>
          <w:bCs/>
          <w:sz w:val="28"/>
          <w:szCs w:val="28"/>
        </w:rPr>
        <w:t>4. Элитная раскачка: игра «в две руки» и контуры транзита власти</w:t>
      </w:r>
    </w:p>
    <w:p w14:paraId="2982B01A" w14:textId="77777777" w:rsidR="004B15C8" w:rsidRDefault="00570972" w:rsidP="00DF354A">
      <w:pPr>
        <w:ind w:firstLine="709"/>
        <w:jc w:val="both"/>
        <w:rPr>
          <w:sz w:val="28"/>
          <w:szCs w:val="28"/>
        </w:rPr>
      </w:pPr>
      <w:r w:rsidRPr="00DF354A">
        <w:rPr>
          <w:sz w:val="28"/>
          <w:szCs w:val="28"/>
        </w:rPr>
        <w:t>Синхронность появления маргинальных, но резонансных спикеров — от Бони и Земцова до академика Нигматулина и депутата Вассермана — не выглядит случайной. Военный аналитик Владимир Прохватилов в видеоинтервью прямо указывает на существование оперативного центра или «подпольного обкома», который последовательно осуществляет критические вбросы в публичное поле.</w:t>
      </w:r>
    </w:p>
    <w:p w14:paraId="1F084E67" w14:textId="244921E9" w:rsidR="008F5515" w:rsidRPr="008F5515" w:rsidRDefault="008F5515" w:rsidP="008F5515">
      <w:pPr>
        <w:ind w:firstLine="709"/>
        <w:jc w:val="both"/>
        <w:rPr>
          <w:sz w:val="28"/>
          <w:szCs w:val="28"/>
        </w:rPr>
      </w:pPr>
      <w:r w:rsidRPr="008F5515">
        <w:rPr>
          <w:sz w:val="28"/>
          <w:szCs w:val="28"/>
        </w:rPr>
        <w:t xml:space="preserve">Кстати, уже упоминавшаяся </w:t>
      </w:r>
      <w:r w:rsidRPr="008F5515">
        <w:rPr>
          <w:sz w:val="28"/>
          <w:szCs w:val="28"/>
        </w:rPr>
        <w:t xml:space="preserve">Версия Юрия Баранчика органично дополняет и конкретизирует тезис Прохватилова об «оперативном центре». Если Прохватилов фиксирует сам факт скоординированных вбросов, то </w:t>
      </w:r>
      <w:r w:rsidRPr="008F5515">
        <w:rPr>
          <w:sz w:val="28"/>
          <w:szCs w:val="28"/>
        </w:rPr>
        <w:lastRenderedPageBreak/>
        <w:t xml:space="preserve">Баранчик реконструирует </w:t>
      </w:r>
      <w:r w:rsidRPr="008F5515">
        <w:rPr>
          <w:b/>
          <w:bCs/>
          <w:sz w:val="28"/>
          <w:szCs w:val="28"/>
        </w:rPr>
        <w:t>механику и мотивацию</w:t>
      </w:r>
      <w:r w:rsidRPr="008F5515">
        <w:rPr>
          <w:sz w:val="28"/>
          <w:szCs w:val="28"/>
        </w:rPr>
        <w:t xml:space="preserve"> одной из таких акций. Он прямо указывает, что обращение Бони — это ответ на системный сбой в работе государственной машины: </w:t>
      </w:r>
      <w:r w:rsidRPr="008F5515">
        <w:rPr>
          <w:i/>
          <w:iCs/>
          <w:sz w:val="28"/>
          <w:szCs w:val="28"/>
        </w:rPr>
        <w:t>«Люди давно уже не могли достучаться до президента. Не давали или мешали — это не важно. Тогда люди прикинули "палец к носу" и подумали — надо кого-то заказать с громким таким заявлением, кого гарантированно покажут Президенту»</w:t>
      </w:r>
      <w:r w:rsidRPr="008F5515">
        <w:rPr>
          <w:sz w:val="28"/>
          <w:szCs w:val="28"/>
        </w:rPr>
        <w:t>.</w:t>
      </w:r>
    </w:p>
    <w:p w14:paraId="1CB48A6E" w14:textId="77777777" w:rsidR="008F5515" w:rsidRPr="008F5515" w:rsidRDefault="008F5515" w:rsidP="008F5515">
      <w:pPr>
        <w:ind w:firstLine="709"/>
        <w:jc w:val="both"/>
        <w:rPr>
          <w:sz w:val="28"/>
          <w:szCs w:val="28"/>
        </w:rPr>
      </w:pPr>
      <w:r w:rsidRPr="008F5515">
        <w:rPr>
          <w:sz w:val="28"/>
          <w:szCs w:val="28"/>
        </w:rPr>
        <w:t xml:space="preserve">Таким образом, «казус Бони» предстает не просто как еще один эпизод информационной войны, а как </w:t>
      </w:r>
      <w:r w:rsidRPr="008F5515">
        <w:rPr>
          <w:b/>
          <w:bCs/>
          <w:sz w:val="28"/>
          <w:szCs w:val="28"/>
        </w:rPr>
        <w:t>симптом глубокой дисфункции вертикали коммуникации</w:t>
      </w:r>
      <w:r w:rsidRPr="008F5515">
        <w:rPr>
          <w:sz w:val="28"/>
          <w:szCs w:val="28"/>
        </w:rPr>
        <w:t xml:space="preserve">. Когда официальные каналы доклада перестают работать (или их содержание тонет в бюрократическом «белом шуме»), элитные группы вынуждены прибегать к обходным маневрам, используя инструментарий шоу-бизнеса и соцсетей для решения аппаратных задач. По меткому выражению Баранчика: </w:t>
      </w:r>
      <w:r w:rsidRPr="008F5515">
        <w:rPr>
          <w:i/>
          <w:iCs/>
          <w:sz w:val="28"/>
          <w:szCs w:val="28"/>
        </w:rPr>
        <w:t>«Захочешь делать дело на благо страны — тут еще и не так раскорячишься»</w:t>
      </w:r>
      <w:r w:rsidRPr="008F5515">
        <w:rPr>
          <w:sz w:val="28"/>
          <w:szCs w:val="28"/>
        </w:rPr>
        <w:t>.</w:t>
      </w:r>
    </w:p>
    <w:p w14:paraId="15AAA326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>По оценке Прохватилова, система не просто фиксирует эти сигналы, но использует их для зондирования почвы перед транзитом власти. Логика происходящего описывается через метафору «коллективного Голема»: система хочет выжить, а Путин как фигура, воспринимаемая Западом в качестве токсичной, становится главным препятствием для адаптации элит к западным требованиям. Власть де-факто сосредоточена у «советов директоров» — неформальных симбиозов чиновников, силовиков и крупного бизнеса, ищущих пути урегулирования с Западом любой ценой.</w:t>
      </w:r>
    </w:p>
    <w:p w14:paraId="4E41AA24" w14:textId="77777777" w:rsidR="004B15C8" w:rsidRPr="00DF354A" w:rsidRDefault="00570972" w:rsidP="00DF354A">
      <w:pPr>
        <w:ind w:firstLine="709"/>
        <w:jc w:val="both"/>
      </w:pPr>
      <w:r w:rsidRPr="00DF354A">
        <w:rPr>
          <w:b/>
          <w:bCs/>
          <w:sz w:val="28"/>
          <w:szCs w:val="28"/>
        </w:rPr>
        <w:t>Используемые Боней нарративы заслуживают отдельного внимания. Традиционная схема «царь хороший — бояре плохие» дополнена принципиально новым элементом: акцентом на страхе перед президентом, который парализует чиновников</w:t>
      </w:r>
      <w:r w:rsidRPr="00DF354A">
        <w:rPr>
          <w:sz w:val="28"/>
          <w:szCs w:val="28"/>
        </w:rPr>
        <w:t>. Это делает всего один шаг до, вероятно, внушаемого массам определенным «центром силы», вопроса о первопричинах непопулярных решений, обнажая уязвимость всей вертикали. По наблюдению экспертов, грань между управляемой политтехнологией и стихийным социальным бунтом неуклонно стирается, создавая риск потери контроля над ситуацией.</w:t>
      </w:r>
    </w:p>
    <w:p w14:paraId="48290FE7" w14:textId="77777777" w:rsidR="004B15C8" w:rsidRPr="00DF354A" w:rsidRDefault="00570972" w:rsidP="00DF354A">
      <w:pPr>
        <w:ind w:firstLine="709"/>
        <w:jc w:val="both"/>
        <w:rPr>
          <w:rFonts w:ascii="Gotham Pro Black" w:hAnsi="Gotham Pro Black" w:cs="Gotham Pro Black"/>
        </w:rPr>
      </w:pPr>
      <w:r w:rsidRPr="00DF354A">
        <w:rPr>
          <w:rFonts w:ascii="Gotham Pro Black" w:hAnsi="Gotham Pro Black" w:cs="Gotham Pro Black"/>
          <w:b/>
          <w:bCs/>
          <w:sz w:val="28"/>
          <w:szCs w:val="28"/>
        </w:rPr>
        <w:t>5. Выводы и прогнозные оценки</w:t>
      </w:r>
    </w:p>
    <w:p w14:paraId="6A53EF2D" w14:textId="77777777" w:rsidR="004B15C8" w:rsidRPr="00DF354A" w:rsidRDefault="00570972" w:rsidP="00DF354A">
      <w:pPr>
        <w:ind w:firstLine="709"/>
        <w:jc w:val="both"/>
      </w:pPr>
      <w:r w:rsidRPr="00DF354A">
        <w:rPr>
          <w:sz w:val="28"/>
          <w:szCs w:val="28"/>
        </w:rPr>
        <w:t>На основе проведённого анализа можно сформулировать следующие концептуальные выводы:</w:t>
      </w:r>
    </w:p>
    <w:p w14:paraId="310B7E85" w14:textId="77777777" w:rsidR="004B15C8" w:rsidRPr="00DF354A" w:rsidRDefault="004B15C8" w:rsidP="00DF354A">
      <w:pPr>
        <w:ind w:firstLine="709"/>
      </w:pPr>
    </w:p>
    <w:p w14:paraId="210180BF" w14:textId="46920F66" w:rsidR="004B15C8" w:rsidRPr="00DF354A" w:rsidRDefault="008F5515" w:rsidP="00DF354A">
      <w:pPr>
        <w:ind w:firstLine="709"/>
        <w:jc w:val="both"/>
      </w:pPr>
      <w:r>
        <w:rPr>
          <w:sz w:val="28"/>
          <w:szCs w:val="28"/>
        </w:rPr>
        <w:t>-</w:t>
      </w:r>
      <w:r w:rsidR="00570972" w:rsidRPr="00DF354A">
        <w:rPr>
          <w:sz w:val="28"/>
          <w:szCs w:val="28"/>
        </w:rPr>
        <w:t xml:space="preserve"> </w:t>
      </w:r>
      <w:r w:rsidR="007C3741" w:rsidRPr="007C3741">
        <w:rPr>
          <w:b/>
          <w:bCs/>
          <w:sz w:val="28"/>
          <w:szCs w:val="28"/>
        </w:rPr>
        <w:t>Клановая р</w:t>
      </w:r>
      <w:r w:rsidR="00570972" w:rsidRPr="007C3741">
        <w:rPr>
          <w:b/>
          <w:bCs/>
          <w:sz w:val="28"/>
          <w:szCs w:val="28"/>
        </w:rPr>
        <w:t>аскачка ситуации изнутри ведётся системно</w:t>
      </w:r>
      <w:r w:rsidR="00570972" w:rsidRPr="00DF354A">
        <w:rPr>
          <w:sz w:val="28"/>
          <w:szCs w:val="28"/>
        </w:rPr>
        <w:t xml:space="preserve">. Методы включают провоцирование цифрового невроза и последовательное использование резонансных фигур для формирования запроса на </w:t>
      </w:r>
      <w:r>
        <w:rPr>
          <w:sz w:val="28"/>
          <w:szCs w:val="28"/>
        </w:rPr>
        <w:t>«перемены в верхах»</w:t>
      </w:r>
      <w:r w:rsidR="00570972" w:rsidRPr="00DF354A">
        <w:rPr>
          <w:sz w:val="28"/>
          <w:szCs w:val="28"/>
        </w:rPr>
        <w:t>.</w:t>
      </w:r>
    </w:p>
    <w:p w14:paraId="49A2AAA7" w14:textId="7C9D5A5F" w:rsidR="007C3741" w:rsidRDefault="008F5515" w:rsidP="00DF35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70972" w:rsidRPr="00DF354A">
        <w:rPr>
          <w:sz w:val="28"/>
          <w:szCs w:val="28"/>
        </w:rPr>
        <w:t xml:space="preserve"> </w:t>
      </w:r>
      <w:r w:rsidR="007C3741" w:rsidRPr="006E6386">
        <w:rPr>
          <w:b/>
          <w:bCs/>
          <w:sz w:val="28"/>
          <w:szCs w:val="28"/>
        </w:rPr>
        <w:t xml:space="preserve">У экспертов много разговоров про возможный неожиданный </w:t>
      </w:r>
      <w:r w:rsidR="006E6386">
        <w:rPr>
          <w:b/>
          <w:bCs/>
          <w:sz w:val="28"/>
          <w:szCs w:val="28"/>
        </w:rPr>
        <w:t>«</w:t>
      </w:r>
      <w:r w:rsidR="007C3741" w:rsidRPr="006E6386">
        <w:rPr>
          <w:b/>
          <w:bCs/>
          <w:sz w:val="28"/>
          <w:szCs w:val="28"/>
        </w:rPr>
        <w:t>т</w:t>
      </w:r>
      <w:r w:rsidR="00570972" w:rsidRPr="006E6386">
        <w:rPr>
          <w:b/>
          <w:bCs/>
          <w:sz w:val="28"/>
          <w:szCs w:val="28"/>
        </w:rPr>
        <w:t>ранзит власти</w:t>
      </w:r>
      <w:r w:rsidR="006E6386">
        <w:rPr>
          <w:b/>
          <w:bCs/>
          <w:sz w:val="28"/>
          <w:szCs w:val="28"/>
        </w:rPr>
        <w:t>»</w:t>
      </w:r>
      <w:r w:rsidR="007C3741" w:rsidRPr="006E6386">
        <w:rPr>
          <w:b/>
          <w:bCs/>
          <w:sz w:val="28"/>
          <w:szCs w:val="28"/>
        </w:rPr>
        <w:t xml:space="preserve">. </w:t>
      </w:r>
      <w:r w:rsidR="007C3741">
        <w:rPr>
          <w:sz w:val="28"/>
          <w:szCs w:val="28"/>
        </w:rPr>
        <w:t>Правда</w:t>
      </w:r>
      <w:r w:rsidR="006E6386">
        <w:rPr>
          <w:sz w:val="28"/>
          <w:szCs w:val="28"/>
        </w:rPr>
        <w:t>,</w:t>
      </w:r>
      <w:r w:rsidR="007C3741">
        <w:rPr>
          <w:sz w:val="28"/>
          <w:szCs w:val="28"/>
        </w:rPr>
        <w:t xml:space="preserve"> не понятно кто его организует и кто его добивается. Но при этом очевидно, что в </w:t>
      </w:r>
      <w:r w:rsidR="006E6386">
        <w:rPr>
          <w:sz w:val="28"/>
          <w:szCs w:val="28"/>
        </w:rPr>
        <w:t>«</w:t>
      </w:r>
      <w:r w:rsidR="007C3741">
        <w:rPr>
          <w:sz w:val="28"/>
          <w:szCs w:val="28"/>
        </w:rPr>
        <w:t>транзите</w:t>
      </w:r>
      <w:r w:rsidR="006E6386">
        <w:rPr>
          <w:sz w:val="28"/>
          <w:szCs w:val="28"/>
        </w:rPr>
        <w:t>»</w:t>
      </w:r>
      <w:r w:rsidR="007C3741">
        <w:rPr>
          <w:sz w:val="28"/>
          <w:szCs w:val="28"/>
        </w:rPr>
        <w:t xml:space="preserve"> заинтересована часть элитных кланов, готовых ради сохранения ресурсных и властных позиций </w:t>
      </w:r>
      <w:r w:rsidR="007C3741">
        <w:rPr>
          <w:sz w:val="28"/>
          <w:szCs w:val="28"/>
        </w:rPr>
        <w:lastRenderedPageBreak/>
        <w:t>«прогнуться» перед западными требованиями и сдать геополитические позиции и завоевания России.</w:t>
      </w:r>
    </w:p>
    <w:p w14:paraId="229CA7DA" w14:textId="71F202FA" w:rsidR="004B15C8" w:rsidRPr="00DF354A" w:rsidRDefault="007C3741" w:rsidP="00DF354A">
      <w:pPr>
        <w:ind w:firstLine="709"/>
        <w:jc w:val="both"/>
      </w:pPr>
      <w:r>
        <w:rPr>
          <w:sz w:val="28"/>
          <w:szCs w:val="28"/>
        </w:rPr>
        <w:t xml:space="preserve">- </w:t>
      </w:r>
      <w:r w:rsidR="006E6386" w:rsidRPr="006E6386">
        <w:rPr>
          <w:b/>
          <w:bCs/>
          <w:sz w:val="28"/>
          <w:szCs w:val="28"/>
        </w:rPr>
        <w:t>Разворачивание</w:t>
      </w:r>
      <w:r w:rsidR="006E6386">
        <w:rPr>
          <w:sz w:val="28"/>
          <w:szCs w:val="28"/>
        </w:rPr>
        <w:t xml:space="preserve"> </w:t>
      </w:r>
      <w:r w:rsidR="006E6386" w:rsidRPr="006E6386">
        <w:rPr>
          <w:b/>
          <w:bCs/>
          <w:sz w:val="28"/>
          <w:szCs w:val="28"/>
        </w:rPr>
        <w:t>о</w:t>
      </w:r>
      <w:r w:rsidRPr="006E6386">
        <w:rPr>
          <w:b/>
          <w:bCs/>
          <w:sz w:val="28"/>
          <w:szCs w:val="28"/>
        </w:rPr>
        <w:t>пераци</w:t>
      </w:r>
      <w:r w:rsidR="006E6386">
        <w:rPr>
          <w:b/>
          <w:bCs/>
          <w:sz w:val="28"/>
          <w:szCs w:val="28"/>
        </w:rPr>
        <w:t>и</w:t>
      </w:r>
      <w:r w:rsidRPr="006E6386">
        <w:rPr>
          <w:b/>
          <w:bCs/>
          <w:sz w:val="28"/>
          <w:szCs w:val="28"/>
        </w:rPr>
        <w:t xml:space="preserve"> по «принуждению к транзиту», либо выторговывани</w:t>
      </w:r>
      <w:r w:rsidR="006E6386">
        <w:rPr>
          <w:b/>
          <w:bCs/>
          <w:sz w:val="28"/>
          <w:szCs w:val="28"/>
        </w:rPr>
        <w:t>ю</w:t>
      </w:r>
      <w:r w:rsidRPr="006E6386">
        <w:rPr>
          <w:b/>
          <w:bCs/>
          <w:sz w:val="28"/>
          <w:szCs w:val="28"/>
        </w:rPr>
        <w:t xml:space="preserve"> у первого лица выгодных ресурсно-клановых решений и уступок очевидны для многих экспертов по разным косвенным признакам</w:t>
      </w:r>
      <w:r w:rsidR="00570972" w:rsidRPr="00DF354A">
        <w:rPr>
          <w:sz w:val="28"/>
          <w:szCs w:val="28"/>
        </w:rPr>
        <w:t>. Операция, по мнению</w:t>
      </w:r>
      <w:r>
        <w:rPr>
          <w:sz w:val="28"/>
          <w:szCs w:val="28"/>
        </w:rPr>
        <w:t>, например, военного эксперта</w:t>
      </w:r>
      <w:r w:rsidR="00570972" w:rsidRPr="00DF35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В.</w:t>
      </w:r>
      <w:r w:rsidR="00570972" w:rsidRPr="00DF354A">
        <w:rPr>
          <w:sz w:val="28"/>
          <w:szCs w:val="28"/>
        </w:rPr>
        <w:t>Прохватилова</w:t>
      </w:r>
      <w:proofErr w:type="spellEnd"/>
      <w:r w:rsidR="00570972" w:rsidRPr="00DF354A">
        <w:rPr>
          <w:sz w:val="28"/>
          <w:szCs w:val="28"/>
        </w:rPr>
        <w:t xml:space="preserve">, запущена с момента первых резонансных </w:t>
      </w:r>
      <w:r w:rsidR="006E6386">
        <w:rPr>
          <w:sz w:val="28"/>
          <w:szCs w:val="28"/>
        </w:rPr>
        <w:t xml:space="preserve">антипрезидентских </w:t>
      </w:r>
      <w:r w:rsidR="00570972" w:rsidRPr="00DF354A">
        <w:rPr>
          <w:sz w:val="28"/>
          <w:szCs w:val="28"/>
        </w:rPr>
        <w:t>вбросов</w:t>
      </w:r>
      <w:r>
        <w:rPr>
          <w:sz w:val="28"/>
          <w:szCs w:val="28"/>
        </w:rPr>
        <w:t xml:space="preserve"> от ранее лояльного адвоката Ремесло, затем</w:t>
      </w:r>
      <w:r w:rsidR="00DE4DD5">
        <w:rPr>
          <w:sz w:val="28"/>
          <w:szCs w:val="28"/>
        </w:rPr>
        <w:t xml:space="preserve"> одного из лидеров «Русской весны» Губарева</w:t>
      </w:r>
      <w:r w:rsidR="00570972" w:rsidRPr="00DF354A">
        <w:rPr>
          <w:sz w:val="28"/>
          <w:szCs w:val="28"/>
        </w:rPr>
        <w:t xml:space="preserve">. </w:t>
      </w:r>
      <w:r w:rsidR="00DE4DD5">
        <w:rPr>
          <w:sz w:val="28"/>
          <w:szCs w:val="28"/>
        </w:rPr>
        <w:t xml:space="preserve">В эту линейку эксперты встраивают и «казус Бони», и тиражирование резких критических заявлений от имени академика </w:t>
      </w:r>
      <w:proofErr w:type="spellStart"/>
      <w:r w:rsidR="00DE4DD5">
        <w:rPr>
          <w:sz w:val="28"/>
          <w:szCs w:val="28"/>
        </w:rPr>
        <w:t>Р.Нигматуллина</w:t>
      </w:r>
      <w:proofErr w:type="spellEnd"/>
      <w:r w:rsidR="00DE4DD5">
        <w:rPr>
          <w:sz w:val="28"/>
          <w:szCs w:val="28"/>
        </w:rPr>
        <w:t xml:space="preserve"> и депутата-эрудита </w:t>
      </w:r>
      <w:proofErr w:type="spellStart"/>
      <w:r w:rsidR="00DE4DD5">
        <w:rPr>
          <w:sz w:val="28"/>
          <w:szCs w:val="28"/>
        </w:rPr>
        <w:t>А.Вассермана</w:t>
      </w:r>
      <w:proofErr w:type="spellEnd"/>
      <w:r w:rsidR="00DE4DD5">
        <w:rPr>
          <w:sz w:val="28"/>
          <w:szCs w:val="28"/>
        </w:rPr>
        <w:t xml:space="preserve">. Эксперты ожидают продолжения критической кампании под лозунгом «царь хороший – бояре плохие» и </w:t>
      </w:r>
      <w:r w:rsidR="006E6386">
        <w:rPr>
          <w:sz w:val="28"/>
          <w:szCs w:val="28"/>
        </w:rPr>
        <w:t xml:space="preserve">дальнейшую </w:t>
      </w:r>
      <w:r w:rsidR="00DE4DD5">
        <w:rPr>
          <w:sz w:val="28"/>
          <w:szCs w:val="28"/>
        </w:rPr>
        <w:t xml:space="preserve">трансформации ее </w:t>
      </w:r>
      <w:r w:rsidR="006E6386">
        <w:rPr>
          <w:sz w:val="28"/>
          <w:szCs w:val="28"/>
        </w:rPr>
        <w:t>в</w:t>
      </w:r>
      <w:r w:rsidR="00DE4DD5">
        <w:rPr>
          <w:sz w:val="28"/>
          <w:szCs w:val="28"/>
        </w:rPr>
        <w:t xml:space="preserve"> критику первого лица. Тиражируется мнение, что </w:t>
      </w:r>
      <w:r w:rsidR="006E6386">
        <w:rPr>
          <w:sz w:val="28"/>
          <w:szCs w:val="28"/>
        </w:rPr>
        <w:t xml:space="preserve">таким образом </w:t>
      </w:r>
      <w:r w:rsidR="00DE4DD5">
        <w:rPr>
          <w:sz w:val="28"/>
          <w:szCs w:val="28"/>
        </w:rPr>
        <w:t>якобы «</w:t>
      </w:r>
      <w:r w:rsidR="00570972" w:rsidRPr="00DF354A">
        <w:rPr>
          <w:sz w:val="28"/>
          <w:szCs w:val="28"/>
        </w:rPr>
        <w:t>Система</w:t>
      </w:r>
      <w:r w:rsidR="00DE4DD5">
        <w:rPr>
          <w:sz w:val="28"/>
          <w:szCs w:val="28"/>
        </w:rPr>
        <w:t>»</w:t>
      </w:r>
      <w:r w:rsidR="00570972" w:rsidRPr="00DF354A">
        <w:rPr>
          <w:sz w:val="28"/>
          <w:szCs w:val="28"/>
        </w:rPr>
        <w:t xml:space="preserve"> ищет способы выживания через </w:t>
      </w:r>
      <w:r w:rsidR="00DE4DD5">
        <w:rPr>
          <w:sz w:val="28"/>
          <w:szCs w:val="28"/>
        </w:rPr>
        <w:t>иную властную конфигурацию в</w:t>
      </w:r>
      <w:r w:rsidR="006E6386">
        <w:rPr>
          <w:sz w:val="28"/>
          <w:szCs w:val="28"/>
        </w:rPr>
        <w:t xml:space="preserve"> </w:t>
      </w:r>
      <w:r w:rsidR="00DE4DD5">
        <w:rPr>
          <w:sz w:val="28"/>
          <w:szCs w:val="28"/>
        </w:rPr>
        <w:t>верхах. И связывается это с поиском внутри Системы удобной для диалога с</w:t>
      </w:r>
      <w:r w:rsidR="00570972" w:rsidRPr="00DF354A">
        <w:rPr>
          <w:sz w:val="28"/>
          <w:szCs w:val="28"/>
        </w:rPr>
        <w:t xml:space="preserve"> Запад</w:t>
      </w:r>
      <w:r w:rsidR="00DE4DD5">
        <w:rPr>
          <w:sz w:val="28"/>
          <w:szCs w:val="28"/>
        </w:rPr>
        <w:t>ом российской руководящей</w:t>
      </w:r>
      <w:r w:rsidR="00570972" w:rsidRPr="00DF354A">
        <w:rPr>
          <w:sz w:val="28"/>
          <w:szCs w:val="28"/>
        </w:rPr>
        <w:t xml:space="preserve"> фигуры.</w:t>
      </w:r>
    </w:p>
    <w:p w14:paraId="6EE02E15" w14:textId="0328EA26" w:rsidR="004B15C8" w:rsidRPr="00DF354A" w:rsidRDefault="008F5515" w:rsidP="00DF354A">
      <w:pPr>
        <w:ind w:firstLine="709"/>
        <w:jc w:val="both"/>
      </w:pPr>
      <w:r w:rsidRPr="006E6386">
        <w:rPr>
          <w:b/>
          <w:bCs/>
          <w:sz w:val="28"/>
          <w:szCs w:val="28"/>
        </w:rPr>
        <w:t>-</w:t>
      </w:r>
      <w:r w:rsidR="00570972" w:rsidRPr="006E6386">
        <w:rPr>
          <w:b/>
          <w:bCs/>
          <w:sz w:val="28"/>
          <w:szCs w:val="28"/>
        </w:rPr>
        <w:t xml:space="preserve"> Внешний военный контур</w:t>
      </w:r>
      <w:r w:rsidR="006E6386">
        <w:rPr>
          <w:b/>
          <w:bCs/>
          <w:sz w:val="28"/>
          <w:szCs w:val="28"/>
        </w:rPr>
        <w:t>, изменение соотношения сил «в малом небе»</w:t>
      </w:r>
      <w:r w:rsidR="00570972" w:rsidRPr="006E6386">
        <w:rPr>
          <w:b/>
          <w:bCs/>
          <w:sz w:val="28"/>
          <w:szCs w:val="28"/>
        </w:rPr>
        <w:t xml:space="preserve"> выступа</w:t>
      </w:r>
      <w:r w:rsidR="006E6386">
        <w:rPr>
          <w:b/>
          <w:bCs/>
          <w:sz w:val="28"/>
          <w:szCs w:val="28"/>
        </w:rPr>
        <w:t>ю</w:t>
      </w:r>
      <w:r w:rsidR="00570972" w:rsidRPr="006E6386">
        <w:rPr>
          <w:b/>
          <w:bCs/>
          <w:sz w:val="28"/>
          <w:szCs w:val="28"/>
        </w:rPr>
        <w:t>т ключевым триггером</w:t>
      </w:r>
      <w:r w:rsidR="00DE4DD5" w:rsidRPr="006E6386">
        <w:rPr>
          <w:b/>
          <w:bCs/>
          <w:sz w:val="28"/>
          <w:szCs w:val="28"/>
        </w:rPr>
        <w:t xml:space="preserve"> кадровых метаний российских кланов</w:t>
      </w:r>
      <w:r w:rsidR="00570972" w:rsidRPr="00DF354A">
        <w:rPr>
          <w:sz w:val="28"/>
          <w:szCs w:val="28"/>
        </w:rPr>
        <w:t xml:space="preserve">. </w:t>
      </w:r>
      <w:r w:rsidR="00DE4DD5">
        <w:rPr>
          <w:sz w:val="28"/>
          <w:szCs w:val="28"/>
        </w:rPr>
        <w:t xml:space="preserve">В виду проявляющихся технологических проблем на линии боевого соприкосновения в рамках СВО, экспертами ожидается </w:t>
      </w:r>
      <w:r w:rsidR="00570972" w:rsidRPr="00DF354A">
        <w:rPr>
          <w:sz w:val="28"/>
          <w:szCs w:val="28"/>
        </w:rPr>
        <w:t>наступление ВСУ</w:t>
      </w:r>
      <w:r w:rsidR="00DE4DD5">
        <w:rPr>
          <w:sz w:val="28"/>
          <w:szCs w:val="28"/>
        </w:rPr>
        <w:t>. Рассматривается возможность</w:t>
      </w:r>
      <w:r w:rsidR="00570972" w:rsidRPr="00DF354A">
        <w:rPr>
          <w:sz w:val="28"/>
          <w:szCs w:val="28"/>
        </w:rPr>
        <w:t xml:space="preserve"> последующ</w:t>
      </w:r>
      <w:r w:rsidR="00DE4DD5">
        <w:rPr>
          <w:sz w:val="28"/>
          <w:szCs w:val="28"/>
        </w:rPr>
        <w:t>ей</w:t>
      </w:r>
      <w:r w:rsidR="00570972" w:rsidRPr="00DF354A">
        <w:rPr>
          <w:sz w:val="28"/>
          <w:szCs w:val="28"/>
        </w:rPr>
        <w:t xml:space="preserve"> </w:t>
      </w:r>
      <w:r w:rsidR="00DE4DD5">
        <w:rPr>
          <w:sz w:val="28"/>
          <w:szCs w:val="28"/>
        </w:rPr>
        <w:t>дополнительной</w:t>
      </w:r>
      <w:r w:rsidR="00570972" w:rsidRPr="00DF354A">
        <w:rPr>
          <w:sz w:val="28"/>
          <w:szCs w:val="28"/>
        </w:rPr>
        <w:t xml:space="preserve"> мобилизации </w:t>
      </w:r>
      <w:r w:rsidR="00DE4DD5">
        <w:rPr>
          <w:sz w:val="28"/>
          <w:szCs w:val="28"/>
        </w:rPr>
        <w:t xml:space="preserve">ресурсов как людских, так и материальных. И эта необходимость </w:t>
      </w:r>
      <w:r w:rsidR="00570972" w:rsidRPr="00DF354A">
        <w:rPr>
          <w:sz w:val="28"/>
          <w:szCs w:val="28"/>
        </w:rPr>
        <w:t>мо</w:t>
      </w:r>
      <w:r w:rsidR="00DE4DD5">
        <w:rPr>
          <w:sz w:val="28"/>
          <w:szCs w:val="28"/>
        </w:rPr>
        <w:t>жет</w:t>
      </w:r>
      <w:r w:rsidR="00570972" w:rsidRPr="00DF354A">
        <w:rPr>
          <w:sz w:val="28"/>
          <w:szCs w:val="28"/>
        </w:rPr>
        <w:t xml:space="preserve"> создать </w:t>
      </w:r>
      <w:r w:rsidR="00DE4DD5">
        <w:rPr>
          <w:sz w:val="28"/>
          <w:szCs w:val="28"/>
        </w:rPr>
        <w:t>«</w:t>
      </w:r>
      <w:r w:rsidR="00570972" w:rsidRPr="00DF354A">
        <w:rPr>
          <w:sz w:val="28"/>
          <w:szCs w:val="28"/>
        </w:rPr>
        <w:t>идеальный шторм</w:t>
      </w:r>
      <w:r w:rsidR="00DE4DD5">
        <w:rPr>
          <w:sz w:val="28"/>
          <w:szCs w:val="28"/>
        </w:rPr>
        <w:t>»</w:t>
      </w:r>
      <w:r w:rsidR="00570972" w:rsidRPr="00DF354A">
        <w:rPr>
          <w:sz w:val="28"/>
          <w:szCs w:val="28"/>
        </w:rPr>
        <w:t xml:space="preserve"> </w:t>
      </w:r>
      <w:r w:rsidR="00DE4DD5">
        <w:rPr>
          <w:sz w:val="28"/>
          <w:szCs w:val="28"/>
        </w:rPr>
        <w:t xml:space="preserve">и спровоцировать </w:t>
      </w:r>
      <w:r w:rsidR="00570972" w:rsidRPr="00DF354A">
        <w:rPr>
          <w:sz w:val="28"/>
          <w:szCs w:val="28"/>
        </w:rPr>
        <w:t>социально</w:t>
      </w:r>
      <w:r w:rsidR="00DE4DD5">
        <w:rPr>
          <w:sz w:val="28"/>
          <w:szCs w:val="28"/>
        </w:rPr>
        <w:t>-политическую нестабильность</w:t>
      </w:r>
      <w:r w:rsidR="00570972" w:rsidRPr="00DF354A">
        <w:rPr>
          <w:sz w:val="28"/>
          <w:szCs w:val="28"/>
        </w:rPr>
        <w:t>, к которо</w:t>
      </w:r>
      <w:r w:rsidR="00DE4DD5">
        <w:rPr>
          <w:sz w:val="28"/>
          <w:szCs w:val="28"/>
        </w:rPr>
        <w:t>й будто бы</w:t>
      </w:r>
      <w:r w:rsidR="00570972" w:rsidRPr="00DF354A">
        <w:rPr>
          <w:sz w:val="28"/>
          <w:szCs w:val="28"/>
        </w:rPr>
        <w:t xml:space="preserve"> готовят почву бенефициары </w:t>
      </w:r>
      <w:r w:rsidR="00DE4DD5">
        <w:rPr>
          <w:sz w:val="28"/>
          <w:szCs w:val="28"/>
        </w:rPr>
        <w:t xml:space="preserve">планируемого </w:t>
      </w:r>
      <w:r w:rsidR="00570972" w:rsidRPr="00DF354A">
        <w:rPr>
          <w:sz w:val="28"/>
          <w:szCs w:val="28"/>
        </w:rPr>
        <w:t>транзита.</w:t>
      </w:r>
    </w:p>
    <w:p w14:paraId="2B4FEEC1" w14:textId="77777777" w:rsidR="00867FE6" w:rsidRDefault="008F5515" w:rsidP="008F55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70972" w:rsidRPr="00DF354A">
        <w:rPr>
          <w:sz w:val="28"/>
          <w:szCs w:val="28"/>
        </w:rPr>
        <w:t xml:space="preserve"> </w:t>
      </w:r>
      <w:r w:rsidR="00570972" w:rsidRPr="00867FE6">
        <w:rPr>
          <w:b/>
          <w:bCs/>
          <w:sz w:val="28"/>
          <w:szCs w:val="28"/>
        </w:rPr>
        <w:t>Роль конкретных персоналий (</w:t>
      </w:r>
      <w:r w:rsidR="00DE4DD5" w:rsidRPr="00867FE6">
        <w:rPr>
          <w:b/>
          <w:bCs/>
          <w:sz w:val="28"/>
          <w:szCs w:val="28"/>
        </w:rPr>
        <w:t xml:space="preserve">Ремесло, Губарев, блогеры </w:t>
      </w:r>
      <w:r w:rsidR="00570972" w:rsidRPr="00867FE6">
        <w:rPr>
          <w:b/>
          <w:bCs/>
          <w:sz w:val="28"/>
          <w:szCs w:val="28"/>
        </w:rPr>
        <w:t>Боня</w:t>
      </w:r>
      <w:r w:rsidR="00DE4DD5" w:rsidRPr="00867FE6">
        <w:rPr>
          <w:b/>
          <w:bCs/>
          <w:sz w:val="28"/>
          <w:szCs w:val="28"/>
        </w:rPr>
        <w:t xml:space="preserve"> и</w:t>
      </w:r>
      <w:r w:rsidR="00570972" w:rsidRPr="00867FE6">
        <w:rPr>
          <w:b/>
          <w:bCs/>
          <w:sz w:val="28"/>
          <w:szCs w:val="28"/>
        </w:rPr>
        <w:t xml:space="preserve"> Земцов и др.) — быть «расходным материалом» в большой игре</w:t>
      </w:r>
      <w:r w:rsidR="00570972" w:rsidRPr="00DF354A">
        <w:rPr>
          <w:sz w:val="28"/>
          <w:szCs w:val="28"/>
        </w:rPr>
        <w:t xml:space="preserve">. </w:t>
      </w:r>
    </w:p>
    <w:p w14:paraId="775EEEFB" w14:textId="7B38BF46" w:rsidR="008F5515" w:rsidRPr="008F5515" w:rsidRDefault="00867FE6" w:rsidP="008F5515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867FE6">
        <w:rPr>
          <w:b/>
          <w:bCs/>
          <w:sz w:val="28"/>
          <w:szCs w:val="28"/>
        </w:rPr>
        <w:t>З</w:t>
      </w:r>
      <w:r w:rsidR="00570972" w:rsidRPr="00867FE6">
        <w:rPr>
          <w:b/>
          <w:bCs/>
          <w:sz w:val="28"/>
          <w:szCs w:val="28"/>
        </w:rPr>
        <w:t>адача</w:t>
      </w:r>
      <w:r w:rsidRPr="00867FE6">
        <w:rPr>
          <w:b/>
          <w:bCs/>
          <w:sz w:val="28"/>
          <w:szCs w:val="28"/>
        </w:rPr>
        <w:t xml:space="preserve"> фигур, атакующих верхи российской </w:t>
      </w:r>
      <w:proofErr w:type="spellStart"/>
      <w:r w:rsidRPr="00867FE6">
        <w:rPr>
          <w:b/>
          <w:bCs/>
          <w:sz w:val="28"/>
          <w:szCs w:val="28"/>
        </w:rPr>
        <w:t>политсистемы</w:t>
      </w:r>
      <w:proofErr w:type="spellEnd"/>
      <w:r w:rsidR="00570972" w:rsidRPr="00867FE6">
        <w:rPr>
          <w:b/>
          <w:bCs/>
          <w:sz w:val="28"/>
          <w:szCs w:val="28"/>
        </w:rPr>
        <w:t xml:space="preserve"> — легитимизировать критику в стратах, традиционно лояльных или аполитичных</w:t>
      </w:r>
      <w:r w:rsidR="00570972" w:rsidRPr="00DF354A">
        <w:rPr>
          <w:sz w:val="28"/>
          <w:szCs w:val="28"/>
        </w:rPr>
        <w:t xml:space="preserve">: женская </w:t>
      </w:r>
      <w:proofErr w:type="spellStart"/>
      <w:r w:rsidR="00570972" w:rsidRPr="00DF354A">
        <w:rPr>
          <w:sz w:val="28"/>
          <w:szCs w:val="28"/>
        </w:rPr>
        <w:t>lifestyle</w:t>
      </w:r>
      <w:proofErr w:type="spellEnd"/>
      <w:r w:rsidR="00570972" w:rsidRPr="00DF354A">
        <w:rPr>
          <w:sz w:val="28"/>
          <w:szCs w:val="28"/>
        </w:rPr>
        <w:t>-аудитория, военкоровская среда.</w:t>
      </w:r>
      <w:r w:rsidR="008F5515">
        <w:rPr>
          <w:sz w:val="28"/>
          <w:szCs w:val="28"/>
        </w:rPr>
        <w:t xml:space="preserve"> </w:t>
      </w:r>
      <w:r w:rsidR="008F5515" w:rsidRPr="008F5515">
        <w:rPr>
          <w:sz w:val="28"/>
          <w:szCs w:val="28"/>
        </w:rPr>
        <w:t>При этом, как п</w:t>
      </w:r>
      <w:r w:rsidR="00DE4DD5">
        <w:rPr>
          <w:sz w:val="28"/>
          <w:szCs w:val="28"/>
        </w:rPr>
        <w:t>редполагает военный эксперт</w:t>
      </w:r>
      <w:r w:rsidR="008F5515" w:rsidRPr="008F5515">
        <w:rPr>
          <w:sz w:val="28"/>
          <w:szCs w:val="28"/>
        </w:rPr>
        <w:t xml:space="preserve"> Баранчик, </w:t>
      </w:r>
      <w:r>
        <w:rPr>
          <w:sz w:val="28"/>
          <w:szCs w:val="28"/>
        </w:rPr>
        <w:t xml:space="preserve">например, </w:t>
      </w:r>
      <w:r w:rsidR="008F5515" w:rsidRPr="008F5515">
        <w:rPr>
          <w:sz w:val="28"/>
          <w:szCs w:val="28"/>
        </w:rPr>
        <w:t xml:space="preserve">сама Боня — не более чем нанятый «артист», отработавший свой гонорар и получивший гарантии безопасности (о чем свидетельствуют ее слезы радости после </w:t>
      </w:r>
      <w:r w:rsidR="006E6386">
        <w:rPr>
          <w:sz w:val="28"/>
          <w:szCs w:val="28"/>
        </w:rPr>
        <w:t xml:space="preserve">благоприятной для нее </w:t>
      </w:r>
      <w:r w:rsidR="008F5515" w:rsidRPr="008F5515">
        <w:rPr>
          <w:sz w:val="28"/>
          <w:szCs w:val="28"/>
        </w:rPr>
        <w:t xml:space="preserve">реакции </w:t>
      </w:r>
      <w:proofErr w:type="spellStart"/>
      <w:proofErr w:type="gramStart"/>
      <w:r w:rsidR="006E6386">
        <w:rPr>
          <w:sz w:val="28"/>
          <w:szCs w:val="28"/>
        </w:rPr>
        <w:t>зам.главы</w:t>
      </w:r>
      <w:proofErr w:type="spellEnd"/>
      <w:proofErr w:type="gramEnd"/>
      <w:r w:rsidR="006E6386">
        <w:rPr>
          <w:sz w:val="28"/>
          <w:szCs w:val="28"/>
        </w:rPr>
        <w:t xml:space="preserve"> администрации президента </w:t>
      </w:r>
      <w:r w:rsidR="008F5515" w:rsidRPr="008F5515">
        <w:rPr>
          <w:sz w:val="28"/>
          <w:szCs w:val="28"/>
        </w:rPr>
        <w:t xml:space="preserve">Пескова). </w:t>
      </w:r>
      <w:r w:rsidR="008F5515" w:rsidRPr="008F5515">
        <w:rPr>
          <w:i/>
          <w:iCs/>
          <w:sz w:val="28"/>
          <w:szCs w:val="28"/>
        </w:rPr>
        <w:t>«Судя по тому, что заявление прозвучало, озвученный прайс ее устроил, как и гарантии безопасности... После чего грамотные спичрайтеры ей написали текст... Вот и вся история»</w:t>
      </w:r>
      <w:r w:rsidR="008F5515" w:rsidRPr="008F5515">
        <w:rPr>
          <w:sz w:val="28"/>
          <w:szCs w:val="28"/>
        </w:rPr>
        <w:t>, — резюмирует аналитик.</w:t>
      </w:r>
    </w:p>
    <w:p w14:paraId="10030D05" w14:textId="354EA2A4" w:rsidR="008F5515" w:rsidRPr="008F5515" w:rsidRDefault="008F5515" w:rsidP="008F55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5515">
        <w:rPr>
          <w:sz w:val="28"/>
          <w:szCs w:val="28"/>
        </w:rPr>
        <w:t>Данное обстоятельство выводит на первый план вопрос не о личности Бони</w:t>
      </w:r>
      <w:r w:rsidR="00867FE6">
        <w:rPr>
          <w:sz w:val="28"/>
          <w:szCs w:val="28"/>
        </w:rPr>
        <w:t xml:space="preserve"> и прочих резонансных «разоблачителей», которых ожидается все более из разных общественных страт</w:t>
      </w:r>
      <w:r w:rsidRPr="008F5515">
        <w:rPr>
          <w:sz w:val="28"/>
          <w:szCs w:val="28"/>
        </w:rPr>
        <w:t xml:space="preserve">, а о </w:t>
      </w:r>
      <w:r w:rsidRPr="008F5515">
        <w:rPr>
          <w:b/>
          <w:bCs/>
          <w:sz w:val="28"/>
          <w:szCs w:val="28"/>
        </w:rPr>
        <w:t>реальных бенефициарах информационной спецоперации</w:t>
      </w:r>
      <w:r w:rsidRPr="008F5515">
        <w:rPr>
          <w:sz w:val="28"/>
          <w:szCs w:val="28"/>
        </w:rPr>
        <w:t xml:space="preserve">. Определение того, какая именно группа </w:t>
      </w:r>
      <w:r w:rsidRPr="008F5515">
        <w:rPr>
          <w:sz w:val="28"/>
          <w:szCs w:val="28"/>
        </w:rPr>
        <w:lastRenderedPageBreak/>
        <w:t xml:space="preserve">влияния («Башня») профинансировала и организовала </w:t>
      </w:r>
      <w:r w:rsidR="00867FE6">
        <w:rPr>
          <w:sz w:val="28"/>
          <w:szCs w:val="28"/>
        </w:rPr>
        <w:t>очередной информационный</w:t>
      </w:r>
      <w:r w:rsidRPr="008F5515">
        <w:rPr>
          <w:sz w:val="28"/>
          <w:szCs w:val="28"/>
        </w:rPr>
        <w:t xml:space="preserve"> вброс, позволило бы с высокой точностью понять вектор текущего подковерного противостояния и сценарий </w:t>
      </w:r>
      <w:r w:rsidR="006E6386">
        <w:rPr>
          <w:sz w:val="28"/>
          <w:szCs w:val="28"/>
        </w:rPr>
        <w:t>планов возможного</w:t>
      </w:r>
      <w:r w:rsidRPr="008F5515">
        <w:rPr>
          <w:sz w:val="28"/>
          <w:szCs w:val="28"/>
        </w:rPr>
        <w:t xml:space="preserve"> транзита.</w:t>
      </w:r>
    </w:p>
    <w:p w14:paraId="37E127C9" w14:textId="02AE20B8" w:rsidR="004B15C8" w:rsidRPr="00DF354A" w:rsidRDefault="008F5515" w:rsidP="00DF354A">
      <w:pPr>
        <w:ind w:firstLine="709"/>
        <w:jc w:val="both"/>
      </w:pPr>
      <w:r>
        <w:rPr>
          <w:sz w:val="28"/>
          <w:szCs w:val="28"/>
        </w:rPr>
        <w:t>-</w:t>
      </w:r>
      <w:r w:rsidR="00570972" w:rsidRPr="00DF354A">
        <w:rPr>
          <w:sz w:val="28"/>
          <w:szCs w:val="28"/>
        </w:rPr>
        <w:t xml:space="preserve"> </w:t>
      </w:r>
      <w:r w:rsidR="00570972" w:rsidRPr="00867FE6">
        <w:rPr>
          <w:b/>
          <w:bCs/>
          <w:sz w:val="28"/>
          <w:szCs w:val="28"/>
        </w:rPr>
        <w:t>Бюрократическое «</w:t>
      </w:r>
      <w:proofErr w:type="spellStart"/>
      <w:r w:rsidR="00570972" w:rsidRPr="00867FE6">
        <w:rPr>
          <w:b/>
          <w:bCs/>
          <w:sz w:val="28"/>
          <w:szCs w:val="28"/>
        </w:rPr>
        <w:t>дуболомство</w:t>
      </w:r>
      <w:proofErr w:type="spellEnd"/>
      <w:r w:rsidR="00570972" w:rsidRPr="00867FE6">
        <w:rPr>
          <w:b/>
          <w:bCs/>
          <w:sz w:val="28"/>
          <w:szCs w:val="28"/>
        </w:rPr>
        <w:t>» (или якобы «</w:t>
      </w:r>
      <w:proofErr w:type="spellStart"/>
      <w:r w:rsidR="00570972" w:rsidRPr="00867FE6">
        <w:rPr>
          <w:b/>
          <w:bCs/>
          <w:sz w:val="28"/>
          <w:szCs w:val="28"/>
        </w:rPr>
        <w:t>дуболомство</w:t>
      </w:r>
      <w:proofErr w:type="spellEnd"/>
      <w:r w:rsidR="00570972" w:rsidRPr="00867FE6">
        <w:rPr>
          <w:b/>
          <w:bCs/>
          <w:sz w:val="28"/>
          <w:szCs w:val="28"/>
        </w:rPr>
        <w:t>») в цифровой сфере создало питательную среду для социального недовольства</w:t>
      </w:r>
      <w:r w:rsidR="00570972" w:rsidRPr="00DF354A">
        <w:rPr>
          <w:sz w:val="28"/>
          <w:szCs w:val="28"/>
        </w:rPr>
        <w:t xml:space="preserve">. </w:t>
      </w:r>
      <w:r w:rsidR="00867FE6">
        <w:rPr>
          <w:sz w:val="28"/>
          <w:szCs w:val="28"/>
        </w:rPr>
        <w:t>И таких сфер, где нарастает общественное раздражение уже не мало. Однако в</w:t>
      </w:r>
      <w:r w:rsidR="00570972" w:rsidRPr="00DF354A">
        <w:rPr>
          <w:sz w:val="28"/>
          <w:szCs w:val="28"/>
        </w:rPr>
        <w:t xml:space="preserve">место купирования угроз элитные группы используют </w:t>
      </w:r>
      <w:r w:rsidR="00867FE6">
        <w:rPr>
          <w:sz w:val="28"/>
          <w:szCs w:val="28"/>
        </w:rPr>
        <w:t>разрастание раздражения у разных слоев населения</w:t>
      </w:r>
      <w:r w:rsidR="00570972" w:rsidRPr="00DF354A">
        <w:rPr>
          <w:sz w:val="28"/>
          <w:szCs w:val="28"/>
        </w:rPr>
        <w:t xml:space="preserve"> для аппаратной раскачки </w:t>
      </w:r>
      <w:r w:rsidR="006E6386">
        <w:rPr>
          <w:sz w:val="28"/>
          <w:szCs w:val="28"/>
        </w:rPr>
        <w:t xml:space="preserve">социально-политической ситуации </w:t>
      </w:r>
      <w:r w:rsidR="00570972" w:rsidRPr="00DF354A">
        <w:rPr>
          <w:sz w:val="28"/>
          <w:szCs w:val="28"/>
        </w:rPr>
        <w:t>в своих интересах.</w:t>
      </w:r>
    </w:p>
    <w:p w14:paraId="53C00E81" w14:textId="77777777" w:rsidR="004B15C8" w:rsidRPr="00DF354A" w:rsidRDefault="004B15C8" w:rsidP="00DF354A">
      <w:pPr>
        <w:ind w:firstLine="709"/>
      </w:pPr>
    </w:p>
    <w:p w14:paraId="5A95DDED" w14:textId="77777777" w:rsidR="006E6386" w:rsidRDefault="008F5515" w:rsidP="00DF354A">
      <w:pPr>
        <w:ind w:firstLine="709"/>
        <w:jc w:val="both"/>
        <w:rPr>
          <w:b/>
          <w:bCs/>
          <w:sz w:val="28"/>
          <w:szCs w:val="28"/>
        </w:rPr>
      </w:pPr>
      <w:r w:rsidRPr="008F5515">
        <w:rPr>
          <w:b/>
          <w:bCs/>
          <w:sz w:val="28"/>
          <w:szCs w:val="28"/>
        </w:rPr>
        <w:t>Некоторые выводы</w:t>
      </w:r>
      <w:r w:rsidR="006E6386">
        <w:rPr>
          <w:b/>
          <w:bCs/>
          <w:sz w:val="28"/>
          <w:szCs w:val="28"/>
        </w:rPr>
        <w:t>.</w:t>
      </w:r>
    </w:p>
    <w:p w14:paraId="1FD673D7" w14:textId="0126B848" w:rsidR="006E6386" w:rsidRPr="006E6386" w:rsidRDefault="00570972" w:rsidP="006E6386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867FE6">
        <w:rPr>
          <w:b/>
          <w:bCs/>
          <w:sz w:val="28"/>
          <w:szCs w:val="28"/>
        </w:rPr>
        <w:t xml:space="preserve">«Казус Бони» стал зеркалом, отразившим некомпетентность управленческих структур </w:t>
      </w:r>
      <w:r w:rsidR="006E6386" w:rsidRPr="00867FE6">
        <w:rPr>
          <w:b/>
          <w:bCs/>
          <w:sz w:val="28"/>
          <w:szCs w:val="28"/>
        </w:rPr>
        <w:t>при столкновении со все более усложняющейся социально-политической, военно-политической и финансово-экономической с</w:t>
      </w:r>
      <w:r w:rsidRPr="00867FE6">
        <w:rPr>
          <w:b/>
          <w:bCs/>
          <w:sz w:val="28"/>
          <w:szCs w:val="28"/>
        </w:rPr>
        <w:t>и</w:t>
      </w:r>
      <w:r w:rsidR="006E6386" w:rsidRPr="00867FE6">
        <w:rPr>
          <w:b/>
          <w:bCs/>
          <w:sz w:val="28"/>
          <w:szCs w:val="28"/>
        </w:rPr>
        <w:t>туацией</w:t>
      </w:r>
      <w:r w:rsidR="006E6386" w:rsidRPr="006E6386">
        <w:rPr>
          <w:sz w:val="28"/>
          <w:szCs w:val="28"/>
        </w:rPr>
        <w:t>, а также показывает всю</w:t>
      </w:r>
      <w:r w:rsidRPr="006E6386">
        <w:rPr>
          <w:sz w:val="28"/>
          <w:szCs w:val="28"/>
        </w:rPr>
        <w:t xml:space="preserve"> глубину конфликта внутри властной вертикали</w:t>
      </w:r>
      <w:r w:rsidR="006E6386" w:rsidRPr="006E6386">
        <w:rPr>
          <w:sz w:val="28"/>
          <w:szCs w:val="28"/>
        </w:rPr>
        <w:t xml:space="preserve"> и межклановых противоречий в российских верхах</w:t>
      </w:r>
      <w:r w:rsidRPr="006E6386">
        <w:rPr>
          <w:sz w:val="28"/>
          <w:szCs w:val="28"/>
        </w:rPr>
        <w:t xml:space="preserve">. </w:t>
      </w:r>
    </w:p>
    <w:p w14:paraId="60CF552B" w14:textId="77777777" w:rsidR="006E6386" w:rsidRPr="006E6386" w:rsidRDefault="00570972" w:rsidP="006E6386">
      <w:pPr>
        <w:pStyle w:val="a4"/>
        <w:numPr>
          <w:ilvl w:val="0"/>
          <w:numId w:val="2"/>
        </w:numPr>
        <w:jc w:val="both"/>
      </w:pPr>
      <w:r w:rsidRPr="00867FE6">
        <w:rPr>
          <w:b/>
          <w:bCs/>
          <w:sz w:val="28"/>
          <w:szCs w:val="28"/>
        </w:rPr>
        <w:t>Критическая точка бифуркации</w:t>
      </w:r>
      <w:r w:rsidR="006E6386" w:rsidRPr="00867FE6">
        <w:rPr>
          <w:b/>
          <w:bCs/>
          <w:sz w:val="28"/>
          <w:szCs w:val="28"/>
        </w:rPr>
        <w:t xml:space="preserve"> для российской </w:t>
      </w:r>
      <w:proofErr w:type="spellStart"/>
      <w:r w:rsidR="006E6386" w:rsidRPr="00867FE6">
        <w:rPr>
          <w:b/>
          <w:bCs/>
          <w:sz w:val="28"/>
          <w:szCs w:val="28"/>
        </w:rPr>
        <w:t>политсистемы</w:t>
      </w:r>
      <w:proofErr w:type="spellEnd"/>
      <w:r w:rsidRPr="00867FE6">
        <w:rPr>
          <w:b/>
          <w:bCs/>
          <w:sz w:val="28"/>
          <w:szCs w:val="28"/>
        </w:rPr>
        <w:t>, по мнению военных аналитиков, может быть пройдена уже в ходе весенне-летней военной кампании 2026 года</w:t>
      </w:r>
      <w:r w:rsidRPr="006E6386">
        <w:rPr>
          <w:sz w:val="28"/>
          <w:szCs w:val="28"/>
        </w:rPr>
        <w:t>.</w:t>
      </w:r>
      <w:r w:rsidR="006E6386" w:rsidRPr="006E6386">
        <w:rPr>
          <w:sz w:val="28"/>
          <w:szCs w:val="28"/>
        </w:rPr>
        <w:t xml:space="preserve"> Традиционно экспертами называется и август, как обычная точка российской политической нестабильности. </w:t>
      </w:r>
    </w:p>
    <w:p w14:paraId="09F94575" w14:textId="7DA93E7E" w:rsidR="004B15C8" w:rsidRPr="00DF354A" w:rsidRDefault="006E6386" w:rsidP="006E6386">
      <w:pPr>
        <w:pStyle w:val="a4"/>
        <w:numPr>
          <w:ilvl w:val="0"/>
          <w:numId w:val="2"/>
        </w:numPr>
        <w:jc w:val="both"/>
      </w:pPr>
      <w:r w:rsidRPr="00867FE6">
        <w:rPr>
          <w:b/>
          <w:bCs/>
          <w:sz w:val="28"/>
          <w:szCs w:val="28"/>
        </w:rPr>
        <w:t>В любом случае, множащиеся сигналы нарастания противоречий «в верхах», как и обострение старых</w:t>
      </w:r>
      <w:r w:rsidRPr="006E6386">
        <w:rPr>
          <w:sz w:val="28"/>
          <w:szCs w:val="28"/>
        </w:rPr>
        <w:t xml:space="preserve"> и генерирование новых общественных проблем требуют продолжения внимательного экспертного мониторинга.</w:t>
      </w:r>
    </w:p>
    <w:p w14:paraId="3AEA3DC5" w14:textId="77777777" w:rsidR="004B15C8" w:rsidRPr="00DF354A" w:rsidRDefault="004B15C8" w:rsidP="00DF354A">
      <w:pPr>
        <w:ind w:firstLine="709"/>
      </w:pPr>
    </w:p>
    <w:p w14:paraId="22423B58" w14:textId="77777777" w:rsidR="004B15C8" w:rsidRPr="00DF354A" w:rsidRDefault="00570972" w:rsidP="00DF354A">
      <w:pPr>
        <w:ind w:firstLine="709"/>
      </w:pPr>
      <w:r w:rsidRPr="00DF354A">
        <w:rPr>
          <w:b/>
          <w:bCs/>
          <w:sz w:val="28"/>
          <w:szCs w:val="28"/>
        </w:rPr>
        <w:t>Подготовили:</w:t>
      </w:r>
    </w:p>
    <w:p w14:paraId="2279874C" w14:textId="57885D3F" w:rsidR="004B15C8" w:rsidRPr="00DF354A" w:rsidRDefault="00570972" w:rsidP="00DF354A">
      <w:pPr>
        <w:ind w:firstLine="709"/>
      </w:pPr>
      <w:r w:rsidRPr="00DF354A">
        <w:rPr>
          <w:b/>
          <w:bCs/>
          <w:sz w:val="28"/>
          <w:szCs w:val="28"/>
        </w:rPr>
        <w:t>А.М. Михальчук</w:t>
      </w:r>
      <w:r w:rsidRPr="00DF354A">
        <w:rPr>
          <w:sz w:val="28"/>
          <w:szCs w:val="28"/>
        </w:rPr>
        <w:t xml:space="preserve">, </w:t>
      </w:r>
      <w:r w:rsidRPr="00DF354A">
        <w:rPr>
          <w:b/>
          <w:bCs/>
          <w:sz w:val="28"/>
          <w:szCs w:val="28"/>
        </w:rPr>
        <w:t>И.М. Куприянова</w:t>
      </w:r>
      <w:r w:rsidRPr="00DF354A">
        <w:rPr>
          <w:sz w:val="28"/>
          <w:szCs w:val="28"/>
        </w:rPr>
        <w:t xml:space="preserve">, </w:t>
      </w:r>
      <w:r w:rsidRPr="00DF354A">
        <w:rPr>
          <w:b/>
          <w:bCs/>
          <w:sz w:val="28"/>
          <w:szCs w:val="28"/>
        </w:rPr>
        <w:t>А.М. Богачев</w:t>
      </w:r>
      <w:r w:rsidRPr="00DF354A">
        <w:rPr>
          <w:sz w:val="28"/>
          <w:szCs w:val="28"/>
        </w:rPr>
        <w:t>, психолог-консультант</w:t>
      </w:r>
    </w:p>
    <w:p w14:paraId="2B4823CF" w14:textId="77777777" w:rsidR="004B15C8" w:rsidRPr="00DF354A" w:rsidRDefault="00570972" w:rsidP="00DF354A">
      <w:pPr>
        <w:ind w:firstLine="709"/>
      </w:pPr>
      <w:r w:rsidRPr="00DF354A">
        <w:rPr>
          <w:sz w:val="28"/>
          <w:szCs w:val="28"/>
        </w:rPr>
        <w:t xml:space="preserve">Ответственный за выпуск: </w:t>
      </w:r>
      <w:r w:rsidRPr="00DF354A">
        <w:rPr>
          <w:b/>
          <w:bCs/>
          <w:sz w:val="28"/>
          <w:szCs w:val="28"/>
        </w:rPr>
        <w:t>С.П. Обухов</w:t>
      </w:r>
      <w:r w:rsidRPr="00DF354A">
        <w:rPr>
          <w:sz w:val="28"/>
          <w:szCs w:val="28"/>
        </w:rPr>
        <w:t>, доктор политических наук</w:t>
      </w:r>
    </w:p>
    <w:sectPr w:rsidR="004B15C8" w:rsidRPr="00DF354A">
      <w:pgSz w:w="11906" w:h="16838"/>
      <w:pgMar w:top="1418" w:right="992" w:bottom="1418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Pro Black">
    <w:panose1 w:val="02000903040000020004"/>
    <w:charset w:val="CC"/>
    <w:family w:val="auto"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9315D"/>
    <w:multiLevelType w:val="hybridMultilevel"/>
    <w:tmpl w:val="ACA84C20"/>
    <w:lvl w:ilvl="0" w:tplc="24CE4566">
      <w:start w:val="1"/>
      <w:numFmt w:val="decimal"/>
      <w:lvlText w:val="%1."/>
      <w:lvlJc w:val="left"/>
      <w:pPr>
        <w:ind w:left="1153" w:hanging="44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46531ED"/>
    <w:multiLevelType w:val="hybridMultilevel"/>
    <w:tmpl w:val="14F662CE"/>
    <w:lvl w:ilvl="0" w:tplc="D59C66E8">
      <w:start w:val="1"/>
      <w:numFmt w:val="bullet"/>
      <w:lvlText w:val="●"/>
      <w:lvlJc w:val="left"/>
      <w:pPr>
        <w:ind w:left="720" w:hanging="360"/>
      </w:pPr>
    </w:lvl>
    <w:lvl w:ilvl="1" w:tplc="3D02FA1E">
      <w:start w:val="1"/>
      <w:numFmt w:val="bullet"/>
      <w:lvlText w:val="○"/>
      <w:lvlJc w:val="left"/>
      <w:pPr>
        <w:ind w:left="1440" w:hanging="360"/>
      </w:pPr>
    </w:lvl>
    <w:lvl w:ilvl="2" w:tplc="FDB0E80A">
      <w:start w:val="1"/>
      <w:numFmt w:val="bullet"/>
      <w:lvlText w:val="■"/>
      <w:lvlJc w:val="left"/>
      <w:pPr>
        <w:ind w:left="2160" w:hanging="360"/>
      </w:pPr>
    </w:lvl>
    <w:lvl w:ilvl="3" w:tplc="7EA26FF0">
      <w:start w:val="1"/>
      <w:numFmt w:val="bullet"/>
      <w:lvlText w:val="●"/>
      <w:lvlJc w:val="left"/>
      <w:pPr>
        <w:ind w:left="2880" w:hanging="360"/>
      </w:pPr>
    </w:lvl>
    <w:lvl w:ilvl="4" w:tplc="D8D88686">
      <w:start w:val="1"/>
      <w:numFmt w:val="bullet"/>
      <w:lvlText w:val="○"/>
      <w:lvlJc w:val="left"/>
      <w:pPr>
        <w:ind w:left="3600" w:hanging="360"/>
      </w:pPr>
    </w:lvl>
    <w:lvl w:ilvl="5" w:tplc="25DA909C">
      <w:start w:val="1"/>
      <w:numFmt w:val="bullet"/>
      <w:lvlText w:val="■"/>
      <w:lvlJc w:val="left"/>
      <w:pPr>
        <w:ind w:left="4320" w:hanging="360"/>
      </w:pPr>
    </w:lvl>
    <w:lvl w:ilvl="6" w:tplc="558E94EE">
      <w:start w:val="1"/>
      <w:numFmt w:val="bullet"/>
      <w:lvlText w:val="●"/>
      <w:lvlJc w:val="left"/>
      <w:pPr>
        <w:ind w:left="5040" w:hanging="360"/>
      </w:pPr>
    </w:lvl>
    <w:lvl w:ilvl="7" w:tplc="F3800208">
      <w:start w:val="1"/>
      <w:numFmt w:val="bullet"/>
      <w:lvlText w:val="●"/>
      <w:lvlJc w:val="left"/>
      <w:pPr>
        <w:ind w:left="5760" w:hanging="360"/>
      </w:pPr>
    </w:lvl>
    <w:lvl w:ilvl="8" w:tplc="3342FC1C">
      <w:start w:val="1"/>
      <w:numFmt w:val="bullet"/>
      <w:lvlText w:val="●"/>
      <w:lvlJc w:val="left"/>
      <w:pPr>
        <w:ind w:left="6480" w:hanging="360"/>
      </w:pPr>
    </w:lvl>
  </w:abstractNum>
  <w:num w:numId="1" w16cid:durableId="174659499">
    <w:abstractNumId w:val="1"/>
    <w:lvlOverride w:ilvl="0">
      <w:startOverride w:val="1"/>
    </w:lvlOverride>
  </w:num>
  <w:num w:numId="2" w16cid:durableId="1233153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5C8"/>
    <w:rsid w:val="00065DAA"/>
    <w:rsid w:val="002D117D"/>
    <w:rsid w:val="003F61EF"/>
    <w:rsid w:val="004B15C8"/>
    <w:rsid w:val="00570972"/>
    <w:rsid w:val="006242B6"/>
    <w:rsid w:val="006E6386"/>
    <w:rsid w:val="007C3741"/>
    <w:rsid w:val="00867FE6"/>
    <w:rsid w:val="008F5515"/>
    <w:rsid w:val="00AF3FEE"/>
    <w:rsid w:val="00DE4DD5"/>
    <w:rsid w:val="00DF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25625"/>
  <w15:docId w15:val="{74361CBE-D3FA-48AD-AEA3-0D00741D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Сергей</cp:lastModifiedBy>
  <cp:revision>2</cp:revision>
  <dcterms:created xsi:type="dcterms:W3CDTF">2026-04-17T15:47:00Z</dcterms:created>
  <dcterms:modified xsi:type="dcterms:W3CDTF">2026-04-17T15:47:00Z</dcterms:modified>
</cp:coreProperties>
</file>