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7D702" w14:textId="71C1AEAB" w:rsidR="00EB2DE9" w:rsidRDefault="002B33C2" w:rsidP="00E01C1A">
      <w:pPr>
        <w:shd w:val="clear" w:color="auto" w:fill="FFFFFF"/>
        <w:spacing w:after="0" w:line="240" w:lineRule="auto"/>
        <w:ind w:firstLine="709"/>
        <w:jc w:val="center"/>
        <w:rPr>
          <w:rFonts w:ascii="Gotham Pro Black" w:hAnsi="Gotham Pro Black" w:cs="Gotham Pro Black"/>
          <w:color w:val="0F1115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2A199D38" wp14:editId="4E091826">
            <wp:simplePos x="0" y="0"/>
            <wp:positionH relativeFrom="margin">
              <wp:posOffset>68580</wp:posOffset>
            </wp:positionH>
            <wp:positionV relativeFrom="paragraph">
              <wp:posOffset>0</wp:posOffset>
            </wp:positionV>
            <wp:extent cx="6083935" cy="21780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217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DAA">
        <w:rPr>
          <w:noProof/>
        </w:rPr>
        <w:drawing>
          <wp:inline distT="0" distB="0" distL="0" distR="0" wp14:anchorId="432AA097" wp14:editId="1E7B1BBE">
            <wp:extent cx="2235825" cy="2846559"/>
            <wp:effectExtent l="0" t="0" r="0" b="0"/>
            <wp:docPr id="15018878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8878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7472" cy="286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0562" w14:textId="77777777" w:rsidR="00983DAA" w:rsidRDefault="00983DAA" w:rsidP="00983DAA">
      <w:pPr>
        <w:shd w:val="clear" w:color="auto" w:fill="FFFFFF"/>
        <w:spacing w:after="0" w:line="240" w:lineRule="auto"/>
        <w:ind w:firstLine="709"/>
        <w:jc w:val="center"/>
        <w:rPr>
          <w:rFonts w:ascii="Gotham Pro Black" w:hAnsi="Gotham Pro Black" w:cs="Gotham Pro Black"/>
          <w:b/>
          <w:bCs/>
          <w:color w:val="0F1115"/>
          <w:sz w:val="40"/>
          <w:szCs w:val="40"/>
          <w:lang w:eastAsia="ru-RU"/>
        </w:rPr>
      </w:pPr>
      <w:r w:rsidRPr="00983DAA">
        <w:rPr>
          <w:rFonts w:ascii="Gotham Pro Black" w:hAnsi="Gotham Pro Black" w:cs="Gotham Pro Black"/>
          <w:b/>
          <w:bCs/>
          <w:color w:val="0F1115"/>
          <w:sz w:val="40"/>
          <w:szCs w:val="40"/>
          <w:lang w:eastAsia="ru-RU"/>
        </w:rPr>
        <w:t xml:space="preserve">«Казус 8 марта» и </w:t>
      </w:r>
      <w:r w:rsidRPr="00983DAA">
        <w:rPr>
          <w:rFonts w:ascii="Gotham Pro Black" w:hAnsi="Gotham Pro Black" w:cs="Gotham Pro Black"/>
          <w:b/>
          <w:bCs/>
          <w:color w:val="0F1115"/>
          <w:sz w:val="40"/>
          <w:szCs w:val="40"/>
          <w:lang w:eastAsia="ru-RU"/>
        </w:rPr>
        <w:t xml:space="preserve">подвижки в </w:t>
      </w:r>
      <w:r w:rsidRPr="00983DAA">
        <w:rPr>
          <w:rFonts w:ascii="Gotham Pro Black" w:hAnsi="Gotham Pro Black" w:cs="Gotham Pro Black"/>
          <w:b/>
          <w:bCs/>
          <w:color w:val="0F1115"/>
          <w:sz w:val="40"/>
          <w:szCs w:val="40"/>
          <w:lang w:eastAsia="ru-RU"/>
        </w:rPr>
        <w:t>конфигураци</w:t>
      </w:r>
      <w:r w:rsidRPr="00983DAA">
        <w:rPr>
          <w:rFonts w:ascii="Gotham Pro Black" w:hAnsi="Gotham Pro Black" w:cs="Gotham Pro Black"/>
          <w:b/>
          <w:bCs/>
          <w:color w:val="0F1115"/>
          <w:sz w:val="40"/>
          <w:szCs w:val="40"/>
          <w:lang w:eastAsia="ru-RU"/>
        </w:rPr>
        <w:t>и</w:t>
      </w:r>
      <w:r w:rsidRPr="00983DAA">
        <w:rPr>
          <w:rFonts w:ascii="Gotham Pro Black" w:hAnsi="Gotham Pro Black" w:cs="Gotham Pro Black"/>
          <w:b/>
          <w:bCs/>
          <w:color w:val="0F1115"/>
          <w:sz w:val="40"/>
          <w:szCs w:val="40"/>
          <w:lang w:eastAsia="ru-RU"/>
        </w:rPr>
        <w:t xml:space="preserve"> «башен Кремля»</w:t>
      </w:r>
      <w:r w:rsidRPr="00983DAA">
        <w:rPr>
          <w:rFonts w:ascii="Gotham Pro Black" w:hAnsi="Gotham Pro Black" w:cs="Gotham Pro Black"/>
          <w:b/>
          <w:bCs/>
          <w:color w:val="0F1115"/>
          <w:sz w:val="40"/>
          <w:szCs w:val="40"/>
          <w:lang w:eastAsia="ru-RU"/>
        </w:rPr>
        <w:t xml:space="preserve">: </w:t>
      </w:r>
    </w:p>
    <w:p w14:paraId="7DE60A65" w14:textId="28BA1868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center"/>
        <w:rPr>
          <w:rFonts w:ascii="Gotham Pro Black" w:hAnsi="Gotham Pro Black" w:cs="Gotham Pro Black"/>
          <w:b/>
          <w:bCs/>
          <w:color w:val="0F1115"/>
          <w:sz w:val="32"/>
          <w:szCs w:val="32"/>
          <w:lang w:eastAsia="ru-RU"/>
        </w:rPr>
      </w:pPr>
      <w:r w:rsidRPr="00983DAA">
        <w:rPr>
          <w:rFonts w:ascii="Gotham Pro Black" w:hAnsi="Gotham Pro Black" w:cs="Gotham Pro Black"/>
          <w:b/>
          <w:bCs/>
          <w:color w:val="0F1115"/>
          <w:sz w:val="32"/>
          <w:szCs w:val="32"/>
          <w:lang w:eastAsia="ru-RU"/>
        </w:rPr>
        <w:t>конспирологические версии и простые объяснения</w:t>
      </w:r>
    </w:p>
    <w:p w14:paraId="47B268A8" w14:textId="77777777" w:rsidR="00983DAA" w:rsidRDefault="00983DAA" w:rsidP="00983DAA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</w:pPr>
    </w:p>
    <w:p w14:paraId="0544C1D3" w14:textId="77777777" w:rsid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Инцидент с публикацией неотредактированного видеопоздравления Владимира Путина с 8 марта 2026 года вызвал широкий резонанс в экспертной среде и </w:t>
      </w:r>
      <w:proofErr w:type="spellStart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Telegram</w:t>
      </w:r>
      <w:proofErr w:type="spellEnd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-каналах. </w:t>
      </w:r>
      <w:r>
        <w:rPr>
          <w:rFonts w:ascii="Times New Roman" w:hAnsi="Times New Roman"/>
          <w:color w:val="0F1115"/>
          <w:sz w:val="28"/>
          <w:szCs w:val="28"/>
          <w:lang w:eastAsia="ru-RU"/>
        </w:rPr>
        <w:t xml:space="preserve">Эксперты Центра исследований </w:t>
      </w:r>
      <w:proofErr w:type="spellStart"/>
      <w:r>
        <w:rPr>
          <w:rFonts w:ascii="Times New Roman" w:hAnsi="Times New Roman"/>
          <w:color w:val="0F1115"/>
          <w:sz w:val="28"/>
          <w:szCs w:val="28"/>
          <w:lang w:eastAsia="ru-RU"/>
        </w:rPr>
        <w:t>политчиеской</w:t>
      </w:r>
      <w:proofErr w:type="spellEnd"/>
      <w:r>
        <w:rPr>
          <w:rFonts w:ascii="Times New Roman" w:hAnsi="Times New Roman"/>
          <w:color w:val="0F1115"/>
          <w:sz w:val="28"/>
          <w:szCs w:val="28"/>
          <w:lang w:eastAsia="ru-RU"/>
        </w:rPr>
        <w:t xml:space="preserve"> культуры России проанализировали ключевые мнения и публикации и агрегировали некоторые выводы.</w:t>
      </w:r>
    </w:p>
    <w:p w14:paraId="3758D3E1" w14:textId="5042DE5A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>
        <w:rPr>
          <w:rFonts w:ascii="Times New Roman" w:hAnsi="Times New Roman"/>
          <w:color w:val="0F1115"/>
          <w:sz w:val="28"/>
          <w:szCs w:val="28"/>
          <w:lang w:eastAsia="ru-RU"/>
        </w:rPr>
        <w:t>Заметим, что с</w:t>
      </w: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итуация примечательна не только сама по себе, но и как информационный повод, вскрывший глубинные процессы и противоречия внутри российских элит. Вокруг события сформировался спектр версий — от официального признания технической ошибки до теорий заговора и «предупреждения» первому лицу.</w:t>
      </w:r>
    </w:p>
    <w:p w14:paraId="65C5355A" w14:textId="7EE52148" w:rsidR="00983DAA" w:rsidRPr="00983DAA" w:rsidRDefault="00983DAA" w:rsidP="00983DAA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F1115"/>
          <w:sz w:val="28"/>
          <w:szCs w:val="28"/>
          <w:lang w:eastAsia="ru-RU"/>
        </w:rPr>
      </w:pPr>
    </w:p>
    <w:p w14:paraId="599CBCFF" w14:textId="77777777" w:rsidR="00983DAA" w:rsidRPr="00983DAA" w:rsidRDefault="00983DAA" w:rsidP="00983DAA">
      <w:pPr>
        <w:shd w:val="clear" w:color="auto" w:fill="FFFFFF"/>
        <w:spacing w:after="0" w:line="240" w:lineRule="auto"/>
        <w:ind w:firstLine="709"/>
        <w:rPr>
          <w:rFonts w:ascii="Gotham Pro Black" w:hAnsi="Gotham Pro Black" w:cs="Gotham Pro Black"/>
          <w:b/>
          <w:bCs/>
          <w:color w:val="0F1115"/>
          <w:sz w:val="28"/>
          <w:szCs w:val="28"/>
          <w:lang w:eastAsia="ru-RU"/>
        </w:rPr>
      </w:pPr>
      <w:r w:rsidRPr="00983DAA">
        <w:rPr>
          <w:rFonts w:ascii="Gotham Pro Black" w:hAnsi="Gotham Pro Black" w:cs="Gotham Pro Black"/>
          <w:b/>
          <w:bCs/>
          <w:color w:val="0F1115"/>
          <w:sz w:val="28"/>
          <w:szCs w:val="28"/>
          <w:lang w:eastAsia="ru-RU"/>
        </w:rPr>
        <w:t>1. «Казус 8 марта»: хронология и фактура события</w:t>
      </w:r>
    </w:p>
    <w:p w14:paraId="6D0B73C7" w14:textId="77777777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В ночь на 8 марта 2026 года пресс-служба Кремля опубликовала в официальном </w:t>
      </w:r>
      <w:proofErr w:type="spellStart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Telegram</w:t>
      </w:r>
      <w:proofErr w:type="spellEnd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-канале видеопоздравление Владимира Путина с </w:t>
      </w: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lastRenderedPageBreak/>
        <w:t>Международным женским днем. Ролик хронометражем 6 минут 19 секунд содержал не предназначенный для публикации черновой материал.</w:t>
      </w:r>
    </w:p>
    <w:p w14:paraId="210A77E2" w14:textId="77777777" w:rsid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На записи Путин дважды произносит текст поздравления. После первого дубля он прерывается, начинает кашлять, жалуется на першение в горле и просит перезаписать речь:</w:t>
      </w:r>
    </w:p>
    <w:p w14:paraId="6B657DC5" w14:textId="76010ADB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i/>
          <w:iCs/>
          <w:color w:val="0F1115"/>
          <w:sz w:val="28"/>
          <w:szCs w:val="28"/>
          <w:lang w:eastAsia="ru-RU"/>
        </w:rPr>
        <w:t>«Вы знаете, давайте-ка я еще раз скажу, потому что… Першило. Першило, да. Я чуть не закашлялся. Много говорил очень сегодня»</w:t>
      </w: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.</w:t>
      </w:r>
    </w:p>
    <w:p w14:paraId="2F96DEBC" w14:textId="77777777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Через четыре минуты видео было удалено, а спустя примерно 20 минут Кремль выложил отредактированную версию хронометражем 2 минуты 52 секунды.</w:t>
      </w:r>
    </w:p>
    <w:p w14:paraId="5D23E7B5" w14:textId="77777777" w:rsidR="00983DAA" w:rsidRDefault="00983DAA" w:rsidP="00983DAA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Официальная реакция:</w:t>
      </w:r>
    </w:p>
    <w:p w14:paraId="49EBA8FD" w14:textId="29A5EA8D" w:rsidR="00983DAA" w:rsidRPr="00983DAA" w:rsidRDefault="00983DAA" w:rsidP="00983DAA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Пресс-секретарь президента Дмитрий Песков назвал произошедшее ошибкой: </w:t>
      </w:r>
      <w:r w:rsidRPr="00983DAA">
        <w:rPr>
          <w:rFonts w:ascii="Times New Roman" w:hAnsi="Times New Roman"/>
          <w:i/>
          <w:iCs/>
          <w:color w:val="0F1115"/>
          <w:sz w:val="28"/>
          <w:szCs w:val="28"/>
          <w:lang w:eastAsia="ru-RU"/>
        </w:rPr>
        <w:t>«Это ошибка. Сделаем так, чтобы их больше не было»</w:t>
      </w: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.</w:t>
      </w:r>
    </w:p>
    <w:p w14:paraId="70BED1D1" w14:textId="02D91FA1" w:rsidR="00983DAA" w:rsidRPr="00983DAA" w:rsidRDefault="00983DAA" w:rsidP="00983DAA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F1115"/>
          <w:sz w:val="28"/>
          <w:szCs w:val="28"/>
          <w:lang w:eastAsia="ru-RU"/>
        </w:rPr>
      </w:pPr>
    </w:p>
    <w:p w14:paraId="63842BF2" w14:textId="77777777" w:rsidR="00983DAA" w:rsidRPr="00983DAA" w:rsidRDefault="00983DAA" w:rsidP="00983DAA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2. Спектр версий и интерпретаций</w:t>
      </w:r>
    </w:p>
    <w:p w14:paraId="6096C7D7" w14:textId="77777777" w:rsidR="00983DAA" w:rsidRPr="00983DAA" w:rsidRDefault="00983DAA" w:rsidP="00983DAA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Вокруг «казуса» сложилось несколько основных нарративов, которые можно разделить на официальные, провластные, оппозиционные и конспирологические.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0"/>
        <w:gridCol w:w="1994"/>
        <w:gridCol w:w="5117"/>
      </w:tblGrid>
      <w:tr w:rsidR="00983DAA" w:rsidRPr="00983DAA" w14:paraId="06F291E1" w14:textId="77777777" w:rsidTr="00983DA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37D76A6" w14:textId="77777777" w:rsidR="00983DAA" w:rsidRPr="00983DAA" w:rsidRDefault="00983DAA" w:rsidP="00983DA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F1115"/>
                <w:sz w:val="24"/>
                <w:szCs w:val="24"/>
                <w:lang w:eastAsia="ru-RU"/>
              </w:rPr>
            </w:pPr>
            <w:r w:rsidRPr="00983DAA">
              <w:rPr>
                <w:rFonts w:ascii="Times New Roman" w:hAnsi="Times New Roman"/>
                <w:b/>
                <w:bCs/>
                <w:color w:val="0F1115"/>
                <w:sz w:val="24"/>
                <w:szCs w:val="24"/>
                <w:lang w:eastAsia="ru-RU"/>
              </w:rPr>
              <w:t>Версия</w:t>
            </w:r>
          </w:p>
        </w:tc>
        <w:tc>
          <w:tcPr>
            <w:tcW w:w="0" w:type="auto"/>
            <w:vAlign w:val="center"/>
            <w:hideMark/>
          </w:tcPr>
          <w:p w14:paraId="4F3D753A" w14:textId="77777777" w:rsidR="00983DAA" w:rsidRPr="00983DAA" w:rsidRDefault="00983DAA" w:rsidP="00983DA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F1115"/>
                <w:sz w:val="24"/>
                <w:szCs w:val="24"/>
                <w:lang w:eastAsia="ru-RU"/>
              </w:rPr>
            </w:pPr>
            <w:r w:rsidRPr="00983DAA">
              <w:rPr>
                <w:rFonts w:ascii="Times New Roman" w:hAnsi="Times New Roman"/>
                <w:b/>
                <w:bCs/>
                <w:color w:val="0F1115"/>
                <w:sz w:val="24"/>
                <w:szCs w:val="24"/>
                <w:lang w:eastAsia="ru-RU"/>
              </w:rPr>
              <w:t>Источник / Сторонник</w:t>
            </w:r>
          </w:p>
        </w:tc>
        <w:tc>
          <w:tcPr>
            <w:tcW w:w="0" w:type="auto"/>
            <w:vAlign w:val="center"/>
            <w:hideMark/>
          </w:tcPr>
          <w:p w14:paraId="03C71162" w14:textId="77777777" w:rsidR="00983DAA" w:rsidRPr="00983DAA" w:rsidRDefault="00983DAA" w:rsidP="00983DA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F1115"/>
                <w:sz w:val="24"/>
                <w:szCs w:val="24"/>
                <w:lang w:eastAsia="ru-RU"/>
              </w:rPr>
            </w:pPr>
            <w:r w:rsidRPr="00983DAA">
              <w:rPr>
                <w:rFonts w:ascii="Times New Roman" w:hAnsi="Times New Roman"/>
                <w:b/>
                <w:bCs/>
                <w:color w:val="0F1115"/>
                <w:sz w:val="24"/>
                <w:szCs w:val="24"/>
                <w:lang w:eastAsia="ru-RU"/>
              </w:rPr>
              <w:t>Суть интерпретации</w:t>
            </w:r>
          </w:p>
        </w:tc>
      </w:tr>
      <w:tr w:rsidR="00983DAA" w:rsidRPr="00983DAA" w14:paraId="6FE82BE1" w14:textId="77777777" w:rsidTr="00983DA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D31DD6" w14:textId="77777777" w:rsidR="00983DAA" w:rsidRPr="00983DAA" w:rsidRDefault="00983DAA" w:rsidP="00983DA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</w:pPr>
            <w:r w:rsidRPr="00983DAA">
              <w:rPr>
                <w:rFonts w:ascii="Times New Roman" w:hAnsi="Times New Roman"/>
                <w:b/>
                <w:bCs/>
                <w:color w:val="0F1115"/>
                <w:sz w:val="24"/>
                <w:szCs w:val="24"/>
                <w:lang w:eastAsia="ru-RU"/>
              </w:rPr>
              <w:t>Техническая ошибка</w:t>
            </w:r>
          </w:p>
        </w:tc>
        <w:tc>
          <w:tcPr>
            <w:tcW w:w="0" w:type="auto"/>
            <w:vAlign w:val="center"/>
            <w:hideMark/>
          </w:tcPr>
          <w:p w14:paraId="182C5DF5" w14:textId="77777777" w:rsidR="00983DAA" w:rsidRPr="00983DAA" w:rsidRDefault="00983DAA" w:rsidP="00983DA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</w:pPr>
            <w:r w:rsidRPr="00983DAA"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  <w:t xml:space="preserve">Дмитрий Песков, журналист Александр </w:t>
            </w:r>
            <w:proofErr w:type="spellStart"/>
            <w:r w:rsidRPr="00983DAA"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  <w:t>Юнашев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91D30DB" w14:textId="77777777" w:rsidR="00983DAA" w:rsidRPr="00983DAA" w:rsidRDefault="00983DAA" w:rsidP="00983DA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</w:pPr>
            <w:r w:rsidRPr="00983DAA"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  <w:t>Человеческий фактор, «ошибка выходного дня», экстраординарного расследования не будет.</w:t>
            </w:r>
          </w:p>
        </w:tc>
      </w:tr>
      <w:tr w:rsidR="00983DAA" w:rsidRPr="00983DAA" w14:paraId="3364863F" w14:textId="77777777" w:rsidTr="00983DA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E84D5A" w14:textId="77777777" w:rsidR="00983DAA" w:rsidRPr="00983DAA" w:rsidRDefault="00983DAA" w:rsidP="00983DA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</w:pPr>
            <w:r w:rsidRPr="00983DAA">
              <w:rPr>
                <w:rFonts w:ascii="Times New Roman" w:hAnsi="Times New Roman"/>
                <w:b/>
                <w:bCs/>
                <w:color w:val="0F1115"/>
                <w:sz w:val="24"/>
                <w:szCs w:val="24"/>
                <w:lang w:eastAsia="ru-RU"/>
              </w:rPr>
              <w:t>Служебная проверка и версия о намеренном «сливе»</w:t>
            </w:r>
          </w:p>
        </w:tc>
        <w:tc>
          <w:tcPr>
            <w:tcW w:w="0" w:type="auto"/>
            <w:vAlign w:val="center"/>
            <w:hideMark/>
          </w:tcPr>
          <w:p w14:paraId="42EC3DDA" w14:textId="77777777" w:rsidR="00983DAA" w:rsidRPr="00983DAA" w:rsidRDefault="00983DAA" w:rsidP="00983DA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</w:pPr>
            <w:proofErr w:type="spellStart"/>
            <w:r w:rsidRPr="00983DAA"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  <w:t>Telegram</w:t>
            </w:r>
            <w:proofErr w:type="spellEnd"/>
            <w:r w:rsidRPr="00983DAA"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  <w:t>-канал «Досье. Секретный контур»</w:t>
            </w:r>
          </w:p>
        </w:tc>
        <w:tc>
          <w:tcPr>
            <w:tcW w:w="0" w:type="auto"/>
            <w:vAlign w:val="center"/>
            <w:hideMark/>
          </w:tcPr>
          <w:p w14:paraId="7C0DAAF5" w14:textId="77777777" w:rsidR="00983DAA" w:rsidRPr="00983DAA" w:rsidRDefault="00983DAA" w:rsidP="00983DA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</w:pPr>
            <w:r w:rsidRPr="00983DAA"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  <w:t>В АП и ФСО инициирована проверка, рассматривается версия о преднамеренной публикации с акцентом на физическом состоянии президента для создания образа уязвимого лидера.</w:t>
            </w:r>
          </w:p>
        </w:tc>
      </w:tr>
      <w:tr w:rsidR="00983DAA" w:rsidRPr="00983DAA" w14:paraId="3FDE4860" w14:textId="77777777" w:rsidTr="00983DA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7EE180" w14:textId="77777777" w:rsidR="00983DAA" w:rsidRPr="00983DAA" w:rsidRDefault="00983DAA" w:rsidP="00983DA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</w:pPr>
            <w:r w:rsidRPr="00983DAA">
              <w:rPr>
                <w:rFonts w:ascii="Times New Roman" w:hAnsi="Times New Roman"/>
                <w:b/>
                <w:bCs/>
                <w:color w:val="0F1115"/>
                <w:sz w:val="24"/>
                <w:szCs w:val="24"/>
                <w:lang w:eastAsia="ru-RU"/>
              </w:rPr>
              <w:t>Сознательная PR-стратегия «очеловечивания»</w:t>
            </w:r>
          </w:p>
        </w:tc>
        <w:tc>
          <w:tcPr>
            <w:tcW w:w="0" w:type="auto"/>
            <w:vAlign w:val="center"/>
            <w:hideMark/>
          </w:tcPr>
          <w:p w14:paraId="489DB155" w14:textId="77777777" w:rsidR="00983DAA" w:rsidRPr="00983DAA" w:rsidRDefault="00983DAA" w:rsidP="00983DA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</w:pPr>
            <w:proofErr w:type="spellStart"/>
            <w:r w:rsidRPr="00983DAA"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  <w:t>Telegram</w:t>
            </w:r>
            <w:proofErr w:type="spellEnd"/>
            <w:r w:rsidRPr="00983DAA"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  <w:t>-канал «Поднять перископ!»</w:t>
            </w:r>
          </w:p>
        </w:tc>
        <w:tc>
          <w:tcPr>
            <w:tcW w:w="0" w:type="auto"/>
            <w:vAlign w:val="center"/>
            <w:hideMark/>
          </w:tcPr>
          <w:p w14:paraId="64A8EECE" w14:textId="77777777" w:rsidR="00983DAA" w:rsidRPr="00983DAA" w:rsidRDefault="00983DAA" w:rsidP="00983DA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</w:pPr>
            <w:r w:rsidRPr="00983DAA"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  <w:t>Публикация — не ошибка, а способ смягчить и «очеловечить» слишком жесткий образ президента.</w:t>
            </w:r>
          </w:p>
        </w:tc>
      </w:tr>
      <w:tr w:rsidR="00983DAA" w:rsidRPr="00983DAA" w14:paraId="6F209493" w14:textId="77777777" w:rsidTr="00983DA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8B6829" w14:textId="77777777" w:rsidR="00983DAA" w:rsidRPr="00983DAA" w:rsidRDefault="00983DAA" w:rsidP="00983DA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</w:pPr>
            <w:r w:rsidRPr="00983DAA">
              <w:rPr>
                <w:rFonts w:ascii="Times New Roman" w:hAnsi="Times New Roman"/>
                <w:b/>
                <w:bCs/>
                <w:color w:val="0F1115"/>
                <w:sz w:val="24"/>
                <w:szCs w:val="24"/>
                <w:lang w:eastAsia="ru-RU"/>
              </w:rPr>
              <w:t>«Заговор против первого лица»</w:t>
            </w:r>
          </w:p>
        </w:tc>
        <w:tc>
          <w:tcPr>
            <w:tcW w:w="0" w:type="auto"/>
            <w:vAlign w:val="center"/>
            <w:hideMark/>
          </w:tcPr>
          <w:p w14:paraId="7827CC33" w14:textId="77777777" w:rsidR="00983DAA" w:rsidRPr="00983DAA" w:rsidRDefault="00983DAA" w:rsidP="00983DA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</w:pPr>
            <w:r w:rsidRPr="00983DAA"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  <w:t xml:space="preserve">Военный эксперт Владимир </w:t>
            </w:r>
            <w:proofErr w:type="spellStart"/>
            <w:r w:rsidRPr="00983DAA"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  <w:t>Прхватилов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9D1C288" w14:textId="77777777" w:rsidR="00983DAA" w:rsidRPr="00983DAA" w:rsidRDefault="00983DAA" w:rsidP="00983DA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</w:pPr>
            <w:r w:rsidRPr="00983DAA"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  <w:t>Намеренный «слив» — это предупреждение Путину от группировок, готовящихся к транзиту власти; за инцидентом стоят «недовольные претенденты на транзит» и спецслужбы.</w:t>
            </w:r>
          </w:p>
        </w:tc>
      </w:tr>
      <w:tr w:rsidR="00983DAA" w:rsidRPr="00983DAA" w14:paraId="44F2A708" w14:textId="77777777" w:rsidTr="00983DA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F0BBF2" w14:textId="77777777" w:rsidR="00983DAA" w:rsidRPr="00983DAA" w:rsidRDefault="00983DAA" w:rsidP="00983DA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</w:pPr>
            <w:r w:rsidRPr="00983DAA">
              <w:rPr>
                <w:rFonts w:ascii="Times New Roman" w:hAnsi="Times New Roman"/>
                <w:b/>
                <w:bCs/>
                <w:color w:val="0F1115"/>
                <w:sz w:val="24"/>
                <w:szCs w:val="24"/>
                <w:lang w:eastAsia="ru-RU"/>
              </w:rPr>
              <w:t>Обесценивание темы / перфекционизм</w:t>
            </w:r>
          </w:p>
        </w:tc>
        <w:tc>
          <w:tcPr>
            <w:tcW w:w="0" w:type="auto"/>
            <w:vAlign w:val="center"/>
            <w:hideMark/>
          </w:tcPr>
          <w:p w14:paraId="61670628" w14:textId="77777777" w:rsidR="00983DAA" w:rsidRPr="00983DAA" w:rsidRDefault="00983DAA" w:rsidP="00983DA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</w:pPr>
            <w:r w:rsidRPr="00983DAA"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  <w:t>Политолог Павел Данилин, канал «Пул N3»</w:t>
            </w:r>
          </w:p>
        </w:tc>
        <w:tc>
          <w:tcPr>
            <w:tcW w:w="0" w:type="auto"/>
            <w:vAlign w:val="center"/>
            <w:hideMark/>
          </w:tcPr>
          <w:p w14:paraId="4864252A" w14:textId="77777777" w:rsidR="00983DAA" w:rsidRPr="00983DAA" w:rsidRDefault="00983DAA" w:rsidP="00983DA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</w:pPr>
            <w:r w:rsidRPr="00983DAA">
              <w:rPr>
                <w:rFonts w:ascii="Times New Roman" w:hAnsi="Times New Roman"/>
                <w:color w:val="0F1115"/>
                <w:sz w:val="24"/>
                <w:szCs w:val="24"/>
                <w:lang w:eastAsia="ru-RU"/>
              </w:rPr>
              <w:t>Кашель — естественный процесс; президент просто проявил перфекционизм, перезаписав речь. Бэкстейдж — обычная практика.</w:t>
            </w:r>
          </w:p>
        </w:tc>
      </w:tr>
    </w:tbl>
    <w:p w14:paraId="2BFEB187" w14:textId="77777777" w:rsidR="00983DAA" w:rsidRPr="00983DAA" w:rsidRDefault="00983DAA" w:rsidP="00983DAA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Детальный анализ ключевых версий:</w:t>
      </w:r>
    </w:p>
    <w:p w14:paraId="63772B98" w14:textId="77777777" w:rsidR="00983DAA" w:rsidRDefault="00983DAA" w:rsidP="00983DAA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2.1. Техническая ошибка и отсутствие последствий</w:t>
      </w:r>
    </w:p>
    <w:p w14:paraId="6E779498" w14:textId="77777777" w:rsid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Журналист Александр </w:t>
      </w:r>
      <w:proofErr w:type="spellStart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Юнашев</w:t>
      </w:r>
      <w:proofErr w:type="spellEnd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 утверждает, что никаких экстраординарных последствий в Администрации президента нет:</w:t>
      </w:r>
    </w:p>
    <w:p w14:paraId="64ED56CA" w14:textId="6DD0631F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i/>
          <w:iCs/>
          <w:color w:val="0F1115"/>
          <w:sz w:val="28"/>
          <w:szCs w:val="28"/>
          <w:lang w:eastAsia="ru-RU"/>
        </w:rPr>
        <w:t xml:space="preserve">«По моей информации, никакого экстраординарного расследования или разбора полётов по поводу выложенного в Сеть </w:t>
      </w:r>
      <w:proofErr w:type="spellStart"/>
      <w:r w:rsidRPr="00983DAA">
        <w:rPr>
          <w:rFonts w:ascii="Times New Roman" w:hAnsi="Times New Roman"/>
          <w:i/>
          <w:iCs/>
          <w:color w:val="0F1115"/>
          <w:sz w:val="28"/>
          <w:szCs w:val="28"/>
          <w:lang w:eastAsia="ru-RU"/>
        </w:rPr>
        <w:t>недомонтированного</w:t>
      </w:r>
      <w:proofErr w:type="spellEnd"/>
      <w:r w:rsidRPr="00983DAA">
        <w:rPr>
          <w:rFonts w:ascii="Times New Roman" w:hAnsi="Times New Roman"/>
          <w:i/>
          <w:iCs/>
          <w:color w:val="0F1115"/>
          <w:sz w:val="28"/>
          <w:szCs w:val="28"/>
          <w:lang w:eastAsia="ru-RU"/>
        </w:rPr>
        <w:t xml:space="preserve"> </w:t>
      </w:r>
      <w:r w:rsidRPr="00983DAA">
        <w:rPr>
          <w:rFonts w:ascii="Times New Roman" w:hAnsi="Times New Roman"/>
          <w:i/>
          <w:iCs/>
          <w:color w:val="0F1115"/>
          <w:sz w:val="28"/>
          <w:szCs w:val="28"/>
          <w:lang w:eastAsia="ru-RU"/>
        </w:rPr>
        <w:lastRenderedPageBreak/>
        <w:t>поздравления Путина в Администрации Президента не проводят. Просто ошибка выходного дня, со всеми бывает»</w:t>
      </w: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.</w:t>
      </w:r>
    </w:p>
    <w:p w14:paraId="352F929B" w14:textId="77777777" w:rsid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2.2. Служебная проверка и возможный умышленный «слив»</w:t>
      </w:r>
    </w:p>
    <w:p w14:paraId="1F388146" w14:textId="77777777" w:rsid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Проект «Досье. Секретный контур» со ссылкой на источники описывает инцидент драматичнее:</w:t>
      </w:r>
    </w:p>
    <w:p w14:paraId="61B19CC6" w14:textId="77777777" w:rsid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i/>
          <w:iCs/>
          <w:color w:val="0F1115"/>
          <w:sz w:val="28"/>
          <w:szCs w:val="28"/>
          <w:lang w:eastAsia="ru-RU"/>
        </w:rPr>
        <w:t>«В АП инициирована служебная проверка в отношении сотрудников, ответственных за публикацию неотредактированной версии... Внутренние службы безопасности, включая ФСО, рассматривают версию о преднамеренном "сливе"... В Кремле уверены, что полная версия была опубликована намеренно с акцентом на физическом состоянии президента для создания образа уязвимого и стареющего лидера»</w:t>
      </w: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.</w:t>
      </w:r>
    </w:p>
    <w:p w14:paraId="00277FEB" w14:textId="55C42AFA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Для имиджевой службы даже такая демонстрация «несовершенства» — тревожный сигнал и нарушение информационной стерильности.</w:t>
      </w:r>
    </w:p>
    <w:p w14:paraId="03C04FCF" w14:textId="77777777" w:rsid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2.3. Версия о сознательной PR-стратегии</w:t>
      </w:r>
    </w:p>
    <w:p w14:paraId="54C09C7C" w14:textId="77777777" w:rsid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proofErr w:type="spellStart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Telegram</w:t>
      </w:r>
      <w:proofErr w:type="spellEnd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-канал «Поднять перископ!» интерпретирует публикацию как преднамеренный ход:</w:t>
      </w:r>
    </w:p>
    <w:p w14:paraId="06630981" w14:textId="03C26C47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i/>
          <w:iCs/>
          <w:color w:val="0F1115"/>
          <w:sz w:val="28"/>
          <w:szCs w:val="28"/>
          <w:lang w:eastAsia="ru-RU"/>
        </w:rPr>
        <w:t>«Выложенное Кремлем в открытый доступ неотредактированное видеообращение Владимира Путина к женщинам в честь 8 марта — это не ошибка, а способ смягчить и "очеловечить" образ президента, в последние годы ставший слишком жестким»</w:t>
      </w: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.</w:t>
      </w:r>
    </w:p>
    <w:p w14:paraId="4311FF9A" w14:textId="77777777" w:rsid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 xml:space="preserve">2.4. </w:t>
      </w:r>
      <w:proofErr w:type="spellStart"/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Лоялистская</w:t>
      </w:r>
      <w:proofErr w:type="spellEnd"/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 xml:space="preserve"> реакция: «кашель — не новость»</w:t>
      </w:r>
    </w:p>
    <w:p w14:paraId="7F34C76A" w14:textId="77777777" w:rsid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Политолог из ЭИСИ Павел Данилин переводит фокус с факта публикации на сам кашель, обесценивая тему:</w:t>
      </w:r>
    </w:p>
    <w:p w14:paraId="20705702" w14:textId="24878CE4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i/>
          <w:iCs/>
          <w:color w:val="0F1115"/>
          <w:sz w:val="28"/>
          <w:szCs w:val="28"/>
          <w:lang w:eastAsia="ru-RU"/>
        </w:rPr>
        <w:t>«Слушайте, а вот то, что Путин кашлянул... — это вот так обсуждается в ваших кругах почему? Потому, что вы никогда не кашляли?..»</w:t>
      </w:r>
    </w:p>
    <w:p w14:paraId="0C1ACD0F" w14:textId="77777777" w:rsid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Околокремлевский канал «Пул №3» добавляет:</w:t>
      </w:r>
    </w:p>
    <w:p w14:paraId="684F6DD7" w14:textId="77777777" w:rsid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i/>
          <w:iCs/>
          <w:color w:val="0F1115"/>
          <w:sz w:val="28"/>
          <w:szCs w:val="28"/>
          <w:lang w:eastAsia="ru-RU"/>
        </w:rPr>
        <w:t>«Пока ковид не закрыл все двери, в нашем канале такого бэкстейджа было сколько угодно... Путин в любом случае демонстрирует перфекционизм и желание добиться максимального результата»</w:t>
      </w: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.</w:t>
      </w:r>
    </w:p>
    <w:p w14:paraId="10C6B1F8" w14:textId="7B39827A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Здесь же появляется формулировка «может быть, это ИИ», что допускает цифровые манипуляции.</w:t>
      </w:r>
    </w:p>
    <w:p w14:paraId="0BB1AC23" w14:textId="77777777" w:rsid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2.5. Конспирологическая линия Владимира Прохватилова: «заговор» и транзит</w:t>
      </w:r>
    </w:p>
    <w:p w14:paraId="31A63A45" w14:textId="4A35C41F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Военный эксперт, сотрудник Академии военных наук Владимир Прохватилов на своих закрытых ресурсах развивает максимально радикальную интерпретацию, вписывая «казус 8 марта» в схему </w:t>
      </w:r>
      <w:proofErr w:type="spellStart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внутрикремлевского</w:t>
      </w:r>
      <w:proofErr w:type="spellEnd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 заговора.</w:t>
      </w:r>
    </w:p>
    <w:p w14:paraId="4865E675" w14:textId="77777777" w:rsid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Основной тезис:</w:t>
      </w:r>
    </w:p>
    <w:p w14:paraId="5116299E" w14:textId="3A256A25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Публикация некондиционного видео — не случайность, а звено в цепи событий, направленных на «снижение сакрализации» президента. Прохватилов указывает на:</w:t>
      </w:r>
    </w:p>
    <w:p w14:paraId="5A476B99" w14:textId="15190808" w:rsidR="00983DAA" w:rsidRPr="00983DAA" w:rsidRDefault="00983DAA" w:rsidP="00983DAA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снижение </w:t>
      </w:r>
      <w:r w:rsidR="00CB59C3">
        <w:rPr>
          <w:rFonts w:ascii="Times New Roman" w:hAnsi="Times New Roman"/>
          <w:color w:val="0F1115"/>
          <w:sz w:val="28"/>
          <w:szCs w:val="28"/>
          <w:lang w:eastAsia="ru-RU"/>
        </w:rPr>
        <w:t xml:space="preserve">президентского </w:t>
      </w: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рейтинга</w:t>
      </w:r>
      <w:r w:rsidR="00CB59C3">
        <w:rPr>
          <w:rFonts w:ascii="Times New Roman" w:hAnsi="Times New Roman"/>
          <w:color w:val="0F1115"/>
          <w:sz w:val="28"/>
          <w:szCs w:val="28"/>
          <w:lang w:eastAsia="ru-RU"/>
        </w:rPr>
        <w:t xml:space="preserve"> одобрения по данным правительственного </w:t>
      </w: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 ВЦИОМ;</w:t>
      </w:r>
    </w:p>
    <w:p w14:paraId="00F7C2F9" w14:textId="77777777" w:rsidR="00983DAA" w:rsidRPr="00983DAA" w:rsidRDefault="00983DAA" w:rsidP="00983DAA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инцидент с подполковницей, которая на встрече с Путиным рассказала о «вражеском» </w:t>
      </w:r>
      <w:proofErr w:type="spellStart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Telegram</w:t>
      </w:r>
      <w:proofErr w:type="spellEnd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, но сама пользуется премиум-версией;</w:t>
      </w:r>
    </w:p>
    <w:p w14:paraId="3BFF7DA2" w14:textId="3D82C8D1" w:rsidR="00983DAA" w:rsidRPr="00983DAA" w:rsidRDefault="00983DAA" w:rsidP="00983DAA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lastRenderedPageBreak/>
        <w:t>«странное» новогоднее поздравление, где, по его словам, «пиджак с пустыми рукавами, а лицо — отдельно» (намёк на монтаж</w:t>
      </w:r>
      <w:r w:rsidR="00CB59C3">
        <w:rPr>
          <w:rFonts w:ascii="Times New Roman" w:hAnsi="Times New Roman"/>
          <w:color w:val="0F1115"/>
          <w:sz w:val="28"/>
          <w:szCs w:val="28"/>
          <w:lang w:eastAsia="ru-RU"/>
        </w:rPr>
        <w:t xml:space="preserve"> и использование технологий ИИ</w:t>
      </w: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);</w:t>
      </w:r>
    </w:p>
    <w:p w14:paraId="53838C03" w14:textId="77777777" w:rsidR="00983DAA" w:rsidRPr="00983DAA" w:rsidRDefault="00983DAA" w:rsidP="00983DAA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нынешнее видео с кашлем.</w:t>
      </w:r>
    </w:p>
    <w:p w14:paraId="789F446D" w14:textId="2275D216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i/>
          <w:iCs/>
          <w:color w:val="0F1115"/>
          <w:sz w:val="28"/>
          <w:szCs w:val="28"/>
          <w:lang w:eastAsia="ru-RU"/>
        </w:rPr>
        <w:t>«Как это все понимать? Так и понимать, что есть в наличии заговор против первого лица... Те, кто засунули в эфир некондиционное видео с поздравлением с 8 марта, явно не боятся, что им сделают по попке а-та-та. Значит, за ними стоят сильные персонажи. ...Речь о недовольных претендентах на транзит. И о Конторе, которая на их стороне».</w:t>
      </w:r>
    </w:p>
    <w:p w14:paraId="14A9BFF3" w14:textId="77777777" w:rsidR="00CB59C3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Прохватилов связывает эпизод с фигурами </w:t>
      </w:r>
      <w:r w:rsidR="00CB59C3">
        <w:rPr>
          <w:rFonts w:ascii="Times New Roman" w:hAnsi="Times New Roman"/>
          <w:color w:val="0F1115"/>
          <w:sz w:val="28"/>
          <w:szCs w:val="28"/>
          <w:lang w:eastAsia="ru-RU"/>
        </w:rPr>
        <w:t xml:space="preserve">зам. Руководителей администрации Президента РФ </w:t>
      </w: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Кириенко и Громова, но замечает, что они «не настолько сильны, чтобы на такое решиться». </w:t>
      </w:r>
    </w:p>
    <w:p w14:paraId="1110F4AC" w14:textId="45EB7FBD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Вывод</w:t>
      </w:r>
      <w:r w:rsidR="00CB59C3" w:rsidRPr="00CB59C3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-предположение эксперт</w:t>
      </w: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: это предупреждение Путину от группировок, готовящих транзит. Ранее он называл август 2026 года как возможный срок, но теперь допускает, что «все случится до».</w:t>
      </w:r>
    </w:p>
    <w:p w14:paraId="528733B0" w14:textId="1D094D97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</w:p>
    <w:p w14:paraId="27D6D289" w14:textId="77777777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3. Контекст: «Башни Кремля» и борьба элит в преддверии выборов</w:t>
      </w:r>
    </w:p>
    <w:p w14:paraId="7757A550" w14:textId="77777777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Инцидент 8 марта происходит на фоне острой фазы перегруппировки элит перед сентябрьскими выборами в Госдуму 2026 года и на фоне возможных переговоров о завершении войны. Аналитики выделяют несколько основных группировок («башен»), чья борьба определяет информационную повестку.</w:t>
      </w:r>
    </w:p>
    <w:p w14:paraId="786DDC34" w14:textId="77777777" w:rsidR="00983DAA" w:rsidRPr="00983DAA" w:rsidRDefault="00983DAA" w:rsidP="00983DAA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«Силовой блок» и оборонное лобби:</w:t>
      </w: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 сближение Виктора Золотова (Росгвардия) и группы Сергея Чемезова («Ростех») — стратегический союз перед поствоенным переделом ресурсов.</w:t>
      </w:r>
    </w:p>
    <w:p w14:paraId="29A5B7B2" w14:textId="77777777" w:rsidR="00983DAA" w:rsidRPr="00983DAA" w:rsidRDefault="00983DAA" w:rsidP="00983DAA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Группа Кириенко — Ковальчуков:</w:t>
      </w: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 Сергей Кириенко (первый замглавы АП) и братья Ковальчуки налаживают связи с Сергеем Шойгу (Совбез) и зарывают «топор войны» с главой ФСБ Александром Бортниковым. Эта группа контролирует внутреннюю политику, медиа и финансовые потоки.</w:t>
      </w:r>
    </w:p>
    <w:p w14:paraId="5584E46E" w14:textId="77777777" w:rsidR="00983DAA" w:rsidRPr="00983DAA" w:rsidRDefault="00983DAA" w:rsidP="00983DAA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Группа Володина — Медведева:</w:t>
      </w: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 спикер Госдумы Вячеслав Володин и зампред Совбеза Дмитрий Медведев ищут союз с силовиками, чтобы противостоять экспансии команды Кириенко.</w:t>
      </w:r>
    </w:p>
    <w:p w14:paraId="663C35B6" w14:textId="77777777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Политолог Вадим </w:t>
      </w:r>
      <w:proofErr w:type="spellStart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Сипров</w:t>
      </w:r>
      <w:proofErr w:type="spellEnd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 (Царьград) описывает это противостояние как борьбу «либералов» (ориентированных на Запад) и «государственников» (стремящихся к суверенитету и контролю над ВПК). СВО разрушила прежний консенсус, и теперь каждый лагерь борется за своё будущее.</w:t>
      </w:r>
    </w:p>
    <w:p w14:paraId="2EE57A95" w14:textId="77777777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Мироощущение Прохватилова и его прогнозы по РФ</w:t>
      </w:r>
    </w:p>
    <w:p w14:paraId="349C7C73" w14:textId="40F29990" w:rsidR="00983DAA" w:rsidRPr="00983DAA" w:rsidRDefault="00CB59C3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>
        <w:rPr>
          <w:rFonts w:ascii="Times New Roman" w:hAnsi="Times New Roman"/>
          <w:color w:val="0F1115"/>
          <w:sz w:val="28"/>
          <w:szCs w:val="28"/>
          <w:lang w:eastAsia="ru-RU"/>
        </w:rPr>
        <w:t xml:space="preserve">Военный эксперт </w:t>
      </w:r>
      <w:r w:rsidR="00983DAA" w:rsidRPr="00983DAA">
        <w:rPr>
          <w:rFonts w:ascii="Times New Roman" w:hAnsi="Times New Roman"/>
          <w:color w:val="0F1115"/>
          <w:sz w:val="28"/>
          <w:szCs w:val="28"/>
          <w:lang w:eastAsia="ru-RU"/>
        </w:rPr>
        <w:t>Прохватилов даёт более широкую картину, объясняющую, почему он трактует частный эпизод как симптом системного кризиса.</w:t>
      </w:r>
    </w:p>
    <w:p w14:paraId="2348BF9C" w14:textId="77777777" w:rsidR="00983DAA" w:rsidRDefault="00983DAA" w:rsidP="00983DA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Теория Гумилёва и фаза обскурации:</w:t>
      </w:r>
    </w:p>
    <w:p w14:paraId="3FAAD76C" w14:textId="77777777" w:rsidR="00983DAA" w:rsidRDefault="00983DAA" w:rsidP="00983DA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Прохватилов цитирует Льва Гумилёва: </w:t>
      </w:r>
      <w:r w:rsidRPr="00983DAA">
        <w:rPr>
          <w:rFonts w:ascii="Times New Roman" w:hAnsi="Times New Roman"/>
          <w:i/>
          <w:iCs/>
          <w:color w:val="0F1115"/>
          <w:sz w:val="28"/>
          <w:szCs w:val="28"/>
          <w:lang w:eastAsia="ru-RU"/>
        </w:rPr>
        <w:t xml:space="preserve">«По мере иссякания пассионарности... ведущее положение занимают </w:t>
      </w:r>
      <w:proofErr w:type="spellStart"/>
      <w:r w:rsidRPr="00983DAA">
        <w:rPr>
          <w:rFonts w:ascii="Times New Roman" w:hAnsi="Times New Roman"/>
          <w:i/>
          <w:iCs/>
          <w:color w:val="0F1115"/>
          <w:sz w:val="28"/>
          <w:szCs w:val="28"/>
          <w:lang w:eastAsia="ru-RU"/>
        </w:rPr>
        <w:t>субпассионарии</w:t>
      </w:r>
      <w:proofErr w:type="spellEnd"/>
      <w:r w:rsidRPr="00983DAA">
        <w:rPr>
          <w:rFonts w:ascii="Times New Roman" w:hAnsi="Times New Roman"/>
          <w:i/>
          <w:iCs/>
          <w:color w:val="0F1115"/>
          <w:sz w:val="28"/>
          <w:szCs w:val="28"/>
          <w:lang w:eastAsia="ru-RU"/>
        </w:rPr>
        <w:t>... Наступает фаза обскурации, при которой процессы распада в этносоциальной системе становятся необратимыми»</w:t>
      </w: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.</w:t>
      </w:r>
    </w:p>
    <w:p w14:paraId="725F04D7" w14:textId="38EB8DC7" w:rsidR="00983DAA" w:rsidRPr="00983DAA" w:rsidRDefault="00983DAA" w:rsidP="00983DA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lastRenderedPageBreak/>
        <w:t>Для него Россия входит в эту фазу, элита — «</w:t>
      </w:r>
      <w:proofErr w:type="spellStart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субпассионарии</w:t>
      </w:r>
      <w:proofErr w:type="spellEnd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», не способные к государственному мышлению. 2026 год — рубеж, когда процессы станут явными.</w:t>
      </w:r>
    </w:p>
    <w:p w14:paraId="4834DC94" w14:textId="68ADE838" w:rsidR="00983DAA" w:rsidRDefault="00983DAA" w:rsidP="00983DA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Пример РЖД как иллюстрация нежизнеспособности</w:t>
      </w:r>
      <w:r w:rsidR="00CB59C3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 xml:space="preserve"> нынешней правящей конфигурации сил и кланов</w:t>
      </w: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:</w:t>
      </w:r>
    </w:p>
    <w:p w14:paraId="055018EF" w14:textId="77777777" w:rsidR="00983DAA" w:rsidRDefault="00983DAA" w:rsidP="00983DA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i/>
          <w:iCs/>
          <w:color w:val="0F1115"/>
          <w:sz w:val="28"/>
          <w:szCs w:val="28"/>
          <w:lang w:eastAsia="ru-RU"/>
        </w:rPr>
        <w:t>«</w:t>
      </w:r>
      <w:proofErr w:type="spellStart"/>
      <w:r w:rsidRPr="00983DAA">
        <w:rPr>
          <w:rFonts w:ascii="Times New Roman" w:hAnsi="Times New Roman"/>
          <w:i/>
          <w:iCs/>
          <w:color w:val="0F1115"/>
          <w:sz w:val="28"/>
          <w:szCs w:val="28"/>
          <w:lang w:eastAsia="ru-RU"/>
        </w:rPr>
        <w:t>Кремлины</w:t>
      </w:r>
      <w:proofErr w:type="spellEnd"/>
      <w:r w:rsidRPr="00983DAA">
        <w:rPr>
          <w:rFonts w:ascii="Times New Roman" w:hAnsi="Times New Roman"/>
          <w:i/>
          <w:iCs/>
          <w:color w:val="0F1115"/>
          <w:sz w:val="28"/>
          <w:szCs w:val="28"/>
          <w:lang w:eastAsia="ru-RU"/>
        </w:rPr>
        <w:t xml:space="preserve"> не могут включить государственное мышление. Они по своей природе </w:t>
      </w:r>
      <w:proofErr w:type="spellStart"/>
      <w:r w:rsidRPr="00983DAA">
        <w:rPr>
          <w:rFonts w:ascii="Times New Roman" w:hAnsi="Times New Roman"/>
          <w:i/>
          <w:iCs/>
          <w:color w:val="0F1115"/>
          <w:sz w:val="28"/>
          <w:szCs w:val="28"/>
          <w:lang w:eastAsia="ru-RU"/>
        </w:rPr>
        <w:t>антигосударственники</w:t>
      </w:r>
      <w:proofErr w:type="spellEnd"/>
      <w:r w:rsidRPr="00983DAA">
        <w:rPr>
          <w:rFonts w:ascii="Times New Roman" w:hAnsi="Times New Roman"/>
          <w:i/>
          <w:iCs/>
          <w:color w:val="0F1115"/>
          <w:sz w:val="28"/>
          <w:szCs w:val="28"/>
          <w:lang w:eastAsia="ru-RU"/>
        </w:rPr>
        <w:t>... занимаются пролонгированным суицидом... губят не только себя, но и государство»</w:t>
      </w: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.</w:t>
      </w:r>
    </w:p>
    <w:p w14:paraId="4249ADBB" w14:textId="2EFEF029" w:rsidR="00983DAA" w:rsidRPr="00983DAA" w:rsidRDefault="00983DAA" w:rsidP="00983DA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Такой взгляд усиливает восприятие любого </w:t>
      </w:r>
      <w:proofErr w:type="spellStart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медиасбоя</w:t>
      </w:r>
      <w:proofErr w:type="spellEnd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 как симптома общего краха.</w:t>
      </w:r>
    </w:p>
    <w:p w14:paraId="6483AC4C" w14:textId="77777777" w:rsidR="00983DAA" w:rsidRDefault="00983DAA" w:rsidP="00983DA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Оценка фигуры Кириенко:</w:t>
      </w:r>
    </w:p>
    <w:p w14:paraId="1F9AC211" w14:textId="6D398191" w:rsidR="00983DAA" w:rsidRPr="00983DAA" w:rsidRDefault="00983DAA" w:rsidP="00983DA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Прохватилов отмечает, что Кириенко «прибирает власть к рукам», но публичная реакция на него слаба. В контексте западных публикаций о «российском влиянии» (в Венгрии и др.) Кириенко </w:t>
      </w:r>
      <w:r w:rsidR="00CB59C3">
        <w:rPr>
          <w:rFonts w:ascii="Times New Roman" w:hAnsi="Times New Roman"/>
          <w:color w:val="0F1115"/>
          <w:sz w:val="28"/>
          <w:szCs w:val="28"/>
          <w:lang w:eastAsia="ru-RU"/>
        </w:rPr>
        <w:t>изображается военным аналитиком к</w:t>
      </w: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ак центр сосредоточения внешнеполитических и </w:t>
      </w:r>
      <w:proofErr w:type="spellStart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внутриаппаратных</w:t>
      </w:r>
      <w:proofErr w:type="spellEnd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 интриг. Хотя к «казусу 8 марта» он напрямую не причастен, в конспирологическом нарративе он упоминается.</w:t>
      </w:r>
    </w:p>
    <w:p w14:paraId="0649098D" w14:textId="77777777" w:rsidR="00983DAA" w:rsidRDefault="00983DAA" w:rsidP="00983DA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Прогнозы по ЖКХ, СВО, Ирану:</w:t>
      </w:r>
    </w:p>
    <w:p w14:paraId="0F13C592" w14:textId="75483ACA" w:rsidR="00983DAA" w:rsidRPr="00983DAA" w:rsidRDefault="00983DAA" w:rsidP="00983DAA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Прохватилов говорит о </w:t>
      </w:r>
      <w:r w:rsidR="00CB59C3">
        <w:rPr>
          <w:rFonts w:ascii="Times New Roman" w:hAnsi="Times New Roman"/>
          <w:color w:val="0F1115"/>
          <w:sz w:val="28"/>
          <w:szCs w:val="28"/>
          <w:lang w:eastAsia="ru-RU"/>
        </w:rPr>
        <w:t xml:space="preserve">послевыборном (после сентября 2026 года) </w:t>
      </w: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росте тарифов ЖКХ на 40%, о возможном завершении СВО к лету 2026 года, о равнодушии публики к войне в Иране. Он также замечает, что массовая аудитория «забила» на тему «заговора против Путина», что может указывать на усталость или недоверие к конспирологии</w:t>
      </w:r>
      <w:r w:rsidR="00CB59C3">
        <w:rPr>
          <w:rFonts w:ascii="Times New Roman" w:hAnsi="Times New Roman"/>
          <w:color w:val="0F1115"/>
          <w:sz w:val="28"/>
          <w:szCs w:val="28"/>
          <w:lang w:eastAsia="ru-RU"/>
        </w:rPr>
        <w:t xml:space="preserve"> и отчуждение от сообщений о борьбе в верхах, неактуальности этих тем для избирателей, занятых физическим выживанием</w:t>
      </w: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.</w:t>
      </w:r>
    </w:p>
    <w:p w14:paraId="048F18C8" w14:textId="6F045A21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</w:p>
    <w:p w14:paraId="00B6609D" w14:textId="4E70C1F1" w:rsidR="00983DAA" w:rsidRPr="00983DAA" w:rsidRDefault="00CB59C3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Некоторые выводы</w:t>
      </w:r>
    </w:p>
    <w:p w14:paraId="6FA52419" w14:textId="77777777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«Казус 8 марта» стал проекцией текущего состояния российской власти. С одной стороны, он высветил «человеческий фактор» и технические сбои в отлаженной машине пропаганды. С другой — он мгновенно оказался вплетён в ткань конспирологических и политологических теорий о борьбе «башен».</w:t>
      </w:r>
    </w:p>
    <w:p w14:paraId="2D66D4B6" w14:textId="77777777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Фактическая сторона:</w:t>
      </w:r>
    </w:p>
    <w:p w14:paraId="5CFB1246" w14:textId="77777777" w:rsidR="00983DAA" w:rsidRPr="00983DAA" w:rsidRDefault="00983DAA" w:rsidP="00983DAA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Черновой ролик попал в официальный канал, был удалён и заменён чистым.</w:t>
      </w:r>
    </w:p>
    <w:p w14:paraId="26F8DE33" w14:textId="77777777" w:rsidR="00983DAA" w:rsidRPr="00983DAA" w:rsidRDefault="00983DAA" w:rsidP="00983DAA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Песков объявил это ошибкой.</w:t>
      </w:r>
    </w:p>
    <w:p w14:paraId="0C4E8C11" w14:textId="77777777" w:rsid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Уязвимое место:</w:t>
      </w:r>
    </w:p>
    <w:p w14:paraId="34710B0B" w14:textId="3B000F0F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Информационный контур президента (АП, пресс-служба, ФСО) продемонстрировал сбой контроля качества. Для системы, привыкшей к «стерильности», такой инцидент чувствителен.</w:t>
      </w:r>
    </w:p>
    <w:p w14:paraId="6FC16788" w14:textId="77777777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Циркулирующие объяснения:</w:t>
      </w:r>
    </w:p>
    <w:p w14:paraId="69ADB1A2" w14:textId="77777777" w:rsidR="00983DAA" w:rsidRPr="00983DAA" w:rsidRDefault="00983DAA" w:rsidP="00983DAA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Банальный человеческий фактор (</w:t>
      </w:r>
      <w:proofErr w:type="spellStart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Юнашев</w:t>
      </w:r>
      <w:proofErr w:type="spellEnd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, Песков).</w:t>
      </w:r>
    </w:p>
    <w:p w14:paraId="47847CFA" w14:textId="56CD142A" w:rsidR="00983DAA" w:rsidRPr="00983DAA" w:rsidRDefault="00983DAA" w:rsidP="00983DAA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Управляемый PR-маневр по «очеловечиванию» (противор</w:t>
      </w:r>
      <w:r w:rsidR="00CB59C3">
        <w:rPr>
          <w:rFonts w:ascii="Times New Roman" w:hAnsi="Times New Roman"/>
          <w:color w:val="0F1115"/>
          <w:sz w:val="28"/>
          <w:szCs w:val="28"/>
          <w:lang w:eastAsia="ru-RU"/>
        </w:rPr>
        <w:t>е</w:t>
      </w: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чит формальному признанию ошибки).</w:t>
      </w:r>
    </w:p>
    <w:p w14:paraId="40BB5697" w14:textId="77777777" w:rsidR="00983DAA" w:rsidRPr="00983DAA" w:rsidRDefault="00983DAA" w:rsidP="00983DAA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Внутренняя диверсия / демонстрация силы одной из «башен» (версия «Досье» и Прохватилова).</w:t>
      </w:r>
    </w:p>
    <w:p w14:paraId="6DF5BB8A" w14:textId="77777777" w:rsidR="00983DAA" w:rsidRPr="00983DAA" w:rsidRDefault="00983DAA" w:rsidP="00983DAA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lastRenderedPageBreak/>
        <w:t>Инцидент как кирпичик в нарративе о транзите (используется конспирологами).</w:t>
      </w:r>
    </w:p>
    <w:p w14:paraId="0728916D" w14:textId="77777777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Что это говорит о «башнях»:</w:t>
      </w:r>
    </w:p>
    <w:p w14:paraId="3A5FB27A" w14:textId="77777777" w:rsidR="00983DAA" w:rsidRPr="00983DAA" w:rsidRDefault="00983DAA" w:rsidP="00983DAA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Информационная стерильность вокруг президента больше не абсолютна.</w:t>
      </w:r>
    </w:p>
    <w:p w14:paraId="044ECEC9" w14:textId="77777777" w:rsidR="00983DAA" w:rsidRPr="00983DAA" w:rsidRDefault="00983DAA" w:rsidP="00983DAA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Разрыв между официальной версией и инсайдерскими трактовками указывает на многослойность управления образом: разные группы преследуют свои цели.</w:t>
      </w:r>
    </w:p>
    <w:p w14:paraId="5E5FAE0A" w14:textId="77777777" w:rsidR="00983DAA" w:rsidRPr="00983DAA" w:rsidRDefault="00983DAA" w:rsidP="00983DAA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proofErr w:type="spellStart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Лоялистские</w:t>
      </w:r>
      <w:proofErr w:type="spellEnd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 комментаторы (Данилин, Пул №3) фактически соглашаются, что показывать несовершенство не страшно, тогда как консервативная часть аппарата считает это нарушением «информационной стерильности». Это отражает внутренний спор: «человеческий» президент или «бронзовый» канон.</w:t>
      </w:r>
    </w:p>
    <w:p w14:paraId="17A4983E" w14:textId="60EB47C6" w:rsidR="00983DAA" w:rsidRPr="00983DAA" w:rsidRDefault="00983DAA" w:rsidP="00983DAA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 xml:space="preserve">Фигура </w:t>
      </w:r>
      <w:r w:rsidR="002B33C2">
        <w:rPr>
          <w:rFonts w:ascii="Times New Roman" w:hAnsi="Times New Roman"/>
          <w:color w:val="0F1115"/>
          <w:sz w:val="28"/>
          <w:szCs w:val="28"/>
          <w:lang w:eastAsia="ru-RU"/>
        </w:rPr>
        <w:t xml:space="preserve">первого зам. главы администрации президента </w:t>
      </w: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Кириенко становится маркером аппаратной борьбы, вокруг которой сгущаются и внешние, и внутренние недовольства.</w:t>
      </w:r>
    </w:p>
    <w:p w14:paraId="20713780" w14:textId="77777777" w:rsidR="00983DAA" w:rsidRPr="00983DAA" w:rsidRDefault="00983DAA" w:rsidP="00983DAA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Рост общественного запроса на объяснения (Прохватилов отмечает интерес к своим прогнозам) говорит о дефиците прозрачных официальных разъяснений, что заполняется конспирологией.</w:t>
      </w:r>
    </w:p>
    <w:p w14:paraId="326AED16" w14:textId="77777777" w:rsidR="00983DAA" w:rsidRPr="00983DAA" w:rsidRDefault="00983DAA" w:rsidP="00983D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b/>
          <w:bCs/>
          <w:color w:val="0F1115"/>
          <w:sz w:val="28"/>
          <w:szCs w:val="28"/>
          <w:lang w:eastAsia="ru-RU"/>
        </w:rPr>
        <w:t>Возможные риски:</w:t>
      </w:r>
    </w:p>
    <w:p w14:paraId="4B1638B0" w14:textId="77777777" w:rsidR="00983DAA" w:rsidRPr="00983DAA" w:rsidRDefault="00983DAA" w:rsidP="00983DAA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Символический удар по образу «</w:t>
      </w:r>
      <w:proofErr w:type="spellStart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сверхздорового</w:t>
      </w:r>
      <w:proofErr w:type="spellEnd"/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» лидера.</w:t>
      </w:r>
    </w:p>
    <w:p w14:paraId="2E898DA8" w14:textId="77777777" w:rsidR="00983DAA" w:rsidRPr="00983DAA" w:rsidRDefault="00983DAA" w:rsidP="00983DAA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Усиление напряжённости внутри информационного контура АП и ФСО, возможные перестановки.</w:t>
      </w:r>
    </w:p>
    <w:p w14:paraId="6E0C3813" w14:textId="3FEA5769" w:rsidR="00983DAA" w:rsidRDefault="00983DAA" w:rsidP="00983DAA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Пространство для любых версий из-за недостаточно детального официального брифинга</w:t>
      </w:r>
      <w:r w:rsidR="002B33C2">
        <w:rPr>
          <w:rFonts w:ascii="Times New Roman" w:hAnsi="Times New Roman"/>
          <w:color w:val="0F1115"/>
          <w:sz w:val="28"/>
          <w:szCs w:val="28"/>
          <w:lang w:eastAsia="ru-RU"/>
        </w:rPr>
        <w:t xml:space="preserve"> для СМИ от пресс-секретаря Пескова</w:t>
      </w:r>
      <w:r w:rsidRPr="00983DAA">
        <w:rPr>
          <w:rFonts w:ascii="Times New Roman" w:hAnsi="Times New Roman"/>
          <w:color w:val="0F1115"/>
          <w:sz w:val="28"/>
          <w:szCs w:val="28"/>
          <w:lang w:eastAsia="ru-RU"/>
        </w:rPr>
        <w:t>.</w:t>
      </w:r>
    </w:p>
    <w:p w14:paraId="4AFABB97" w14:textId="77777777" w:rsidR="002B33C2" w:rsidRPr="00983DAA" w:rsidRDefault="002B33C2" w:rsidP="002B33C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F1115"/>
          <w:sz w:val="28"/>
          <w:szCs w:val="28"/>
          <w:lang w:eastAsia="ru-RU"/>
        </w:rPr>
      </w:pPr>
    </w:p>
    <w:p w14:paraId="65D02D22" w14:textId="700FD311" w:rsidR="00983DAA" w:rsidRPr="00983DAA" w:rsidRDefault="00983DAA" w:rsidP="002B33C2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F1115"/>
          <w:sz w:val="32"/>
          <w:szCs w:val="32"/>
          <w:lang w:eastAsia="ru-RU"/>
        </w:rPr>
      </w:pPr>
      <w:r w:rsidRPr="00983DAA">
        <w:rPr>
          <w:rFonts w:ascii="Times New Roman" w:hAnsi="Times New Roman"/>
          <w:color w:val="0F1115"/>
          <w:sz w:val="32"/>
          <w:szCs w:val="32"/>
          <w:lang w:eastAsia="ru-RU"/>
        </w:rPr>
        <w:t>На фоне во</w:t>
      </w:r>
      <w:r w:rsidR="002B33C2" w:rsidRPr="002B33C2">
        <w:rPr>
          <w:rFonts w:ascii="Times New Roman" w:hAnsi="Times New Roman"/>
          <w:color w:val="0F1115"/>
          <w:sz w:val="32"/>
          <w:szCs w:val="32"/>
          <w:lang w:eastAsia="ru-RU"/>
        </w:rPr>
        <w:t>енно</w:t>
      </w:r>
      <w:r w:rsidRPr="00983DAA">
        <w:rPr>
          <w:rFonts w:ascii="Times New Roman" w:hAnsi="Times New Roman"/>
          <w:color w:val="0F1115"/>
          <w:sz w:val="32"/>
          <w:szCs w:val="32"/>
          <w:lang w:eastAsia="ru-RU"/>
        </w:rPr>
        <w:t>й повестки, санкций, роста тарифов и демографических проблем любой сбой вокруг первого лица получает избыточный смысл. Условный «казус 8 марта» становится лакмусовой бумажкой восприятия стабильности режима: часть публики видит в нём обычную ошибку, часть — намёк на слабость, часть — признак раскола «башен».</w:t>
      </w:r>
    </w:p>
    <w:p w14:paraId="22EFA065" w14:textId="77777777" w:rsidR="00983DAA" w:rsidRPr="00983DAA" w:rsidRDefault="00983DAA" w:rsidP="00983DAA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F1115"/>
          <w:sz w:val="28"/>
          <w:szCs w:val="28"/>
          <w:lang w:eastAsia="ru-RU"/>
        </w:rPr>
      </w:pPr>
    </w:p>
    <w:p w14:paraId="20773A5C" w14:textId="1512797B" w:rsidR="00A1654E" w:rsidRDefault="002B33C2" w:rsidP="00A1654E">
      <w:pPr>
        <w:pStyle w:val="a7"/>
        <w:shd w:val="clear" w:color="auto" w:fill="FFFFFF"/>
        <w:spacing w:before="0" w:beforeAutospacing="0" w:after="0" w:afterAutospacing="0"/>
        <w:ind w:firstLine="709"/>
        <w:jc w:val="right"/>
        <w:rPr>
          <w:b/>
          <w:i/>
          <w:color w:val="1D1C20"/>
          <w:sz w:val="28"/>
          <w:szCs w:val="28"/>
        </w:rPr>
      </w:pPr>
      <w:r>
        <w:rPr>
          <w:b/>
          <w:i/>
          <w:color w:val="1D1C20"/>
          <w:sz w:val="28"/>
          <w:szCs w:val="28"/>
        </w:rPr>
        <w:t>10 марта 2026 года</w:t>
      </w:r>
    </w:p>
    <w:p w14:paraId="1F1648C4" w14:textId="2C1799E2" w:rsidR="00EB2DE9" w:rsidRPr="00680B11" w:rsidRDefault="00EB2DE9" w:rsidP="00A1654E">
      <w:pPr>
        <w:pStyle w:val="a7"/>
        <w:shd w:val="clear" w:color="auto" w:fill="FFFFFF"/>
        <w:spacing w:before="0" w:beforeAutospacing="0" w:after="0" w:afterAutospacing="0"/>
        <w:ind w:firstLine="709"/>
        <w:jc w:val="right"/>
        <w:rPr>
          <w:i/>
          <w:color w:val="1D1C20"/>
          <w:sz w:val="28"/>
          <w:szCs w:val="28"/>
        </w:rPr>
      </w:pPr>
      <w:r w:rsidRPr="00680B11">
        <w:rPr>
          <w:b/>
          <w:i/>
          <w:color w:val="1D1C20"/>
          <w:sz w:val="28"/>
          <w:szCs w:val="28"/>
        </w:rPr>
        <w:t>Подготовили:</w:t>
      </w:r>
    </w:p>
    <w:p w14:paraId="34F2373C" w14:textId="77777777" w:rsidR="00EB2DE9" w:rsidRDefault="00EB2DE9" w:rsidP="005235D2">
      <w:pPr>
        <w:pStyle w:val="a7"/>
        <w:shd w:val="clear" w:color="auto" w:fill="FFFFFF"/>
        <w:spacing w:before="0" w:beforeAutospacing="0" w:after="0" w:afterAutospacing="0"/>
        <w:jc w:val="right"/>
        <w:rPr>
          <w:i/>
          <w:color w:val="1D1C20"/>
          <w:sz w:val="28"/>
          <w:szCs w:val="28"/>
        </w:rPr>
      </w:pPr>
      <w:r w:rsidRPr="00CB7EF2">
        <w:rPr>
          <w:b/>
          <w:i/>
          <w:color w:val="1D1C20"/>
          <w:sz w:val="28"/>
          <w:szCs w:val="28"/>
        </w:rPr>
        <w:t>А.М. Михальчук</w:t>
      </w:r>
      <w:r w:rsidRPr="00CB7EF2">
        <w:rPr>
          <w:i/>
          <w:color w:val="1D1C20"/>
          <w:sz w:val="28"/>
          <w:szCs w:val="28"/>
        </w:rPr>
        <w:t>, зам. зав. Отделом ЦК КПРФ</w:t>
      </w:r>
    </w:p>
    <w:p w14:paraId="4B3DBCD5" w14:textId="77777777" w:rsidR="00EB2DE9" w:rsidRDefault="00EB2DE9" w:rsidP="005235D2">
      <w:pPr>
        <w:pStyle w:val="a7"/>
        <w:shd w:val="clear" w:color="auto" w:fill="FFFFFF"/>
        <w:spacing w:before="0" w:beforeAutospacing="0" w:after="0" w:afterAutospacing="0"/>
        <w:jc w:val="right"/>
        <w:rPr>
          <w:i/>
          <w:color w:val="1D1C20"/>
          <w:sz w:val="28"/>
          <w:szCs w:val="28"/>
        </w:rPr>
      </w:pPr>
      <w:r w:rsidRPr="00CB7EF2">
        <w:rPr>
          <w:i/>
          <w:color w:val="1D1C20"/>
          <w:sz w:val="28"/>
          <w:szCs w:val="28"/>
        </w:rPr>
        <w:t>по проведению избирательных кампаний,</w:t>
      </w:r>
    </w:p>
    <w:p w14:paraId="1A820E86" w14:textId="77777777" w:rsidR="00EB2DE9" w:rsidRDefault="00EB2DE9" w:rsidP="005235D2">
      <w:pPr>
        <w:pStyle w:val="a7"/>
        <w:shd w:val="clear" w:color="auto" w:fill="FFFFFF"/>
        <w:spacing w:before="0" w:beforeAutospacing="0" w:after="0" w:afterAutospacing="0"/>
        <w:jc w:val="right"/>
        <w:rPr>
          <w:i/>
          <w:color w:val="1D1C20"/>
          <w:sz w:val="28"/>
          <w:szCs w:val="28"/>
        </w:rPr>
      </w:pPr>
      <w:r w:rsidRPr="00CB7EF2">
        <w:rPr>
          <w:b/>
          <w:i/>
          <w:color w:val="1D1C20"/>
          <w:sz w:val="28"/>
          <w:szCs w:val="28"/>
        </w:rPr>
        <w:t>А.М. Богачев</w:t>
      </w:r>
      <w:r w:rsidRPr="00CB7EF2">
        <w:rPr>
          <w:i/>
          <w:color w:val="1D1C20"/>
          <w:sz w:val="28"/>
          <w:szCs w:val="28"/>
        </w:rPr>
        <w:t>, психолог-консультант Отдела ЦК КПРФ</w:t>
      </w:r>
    </w:p>
    <w:p w14:paraId="0A73E7AD" w14:textId="77777777" w:rsidR="00EB2DE9" w:rsidRDefault="00EB2DE9" w:rsidP="005235D2">
      <w:pPr>
        <w:pStyle w:val="a7"/>
        <w:shd w:val="clear" w:color="auto" w:fill="FFFFFF"/>
        <w:spacing w:before="0" w:beforeAutospacing="0" w:after="0" w:afterAutospacing="0"/>
        <w:jc w:val="right"/>
        <w:rPr>
          <w:i/>
          <w:color w:val="1D1C20"/>
          <w:sz w:val="28"/>
          <w:szCs w:val="28"/>
        </w:rPr>
      </w:pPr>
      <w:r w:rsidRPr="00CB7EF2">
        <w:rPr>
          <w:b/>
          <w:i/>
          <w:color w:val="1D1C20"/>
          <w:sz w:val="28"/>
          <w:szCs w:val="28"/>
        </w:rPr>
        <w:t>С.П. Обухов</w:t>
      </w:r>
      <w:r w:rsidRPr="00CB7EF2">
        <w:rPr>
          <w:i/>
          <w:color w:val="1D1C20"/>
          <w:sz w:val="28"/>
          <w:szCs w:val="28"/>
        </w:rPr>
        <w:t>, доктор политических наук</w:t>
      </w:r>
    </w:p>
    <w:p w14:paraId="1B8B85C8" w14:textId="77777777" w:rsidR="00EB2DE9" w:rsidRDefault="00EB2DE9" w:rsidP="005235D2">
      <w:pPr>
        <w:pStyle w:val="a7"/>
        <w:shd w:val="clear" w:color="auto" w:fill="FFFFFF"/>
        <w:spacing w:before="0" w:beforeAutospacing="0" w:after="0" w:afterAutospacing="0"/>
        <w:jc w:val="right"/>
        <w:rPr>
          <w:i/>
          <w:color w:val="1D1C20"/>
          <w:sz w:val="28"/>
          <w:szCs w:val="28"/>
        </w:rPr>
      </w:pPr>
      <w:r w:rsidRPr="00CB7EF2">
        <w:rPr>
          <w:i/>
          <w:color w:val="1D1C20"/>
          <w:sz w:val="28"/>
          <w:szCs w:val="28"/>
        </w:rPr>
        <w:t xml:space="preserve">Отв. за выпуск: </w:t>
      </w:r>
      <w:r w:rsidRPr="00CB7EF2">
        <w:rPr>
          <w:b/>
          <w:i/>
          <w:color w:val="1D1C20"/>
          <w:sz w:val="28"/>
          <w:szCs w:val="28"/>
        </w:rPr>
        <w:t>С.П. Обухов</w:t>
      </w:r>
      <w:r w:rsidRPr="00CB7EF2">
        <w:rPr>
          <w:i/>
          <w:color w:val="1D1C20"/>
          <w:sz w:val="28"/>
          <w:szCs w:val="28"/>
        </w:rPr>
        <w:t>, доктор политических наук,</w:t>
      </w:r>
    </w:p>
    <w:p w14:paraId="52980A65" w14:textId="77777777" w:rsidR="00EB2DE9" w:rsidRPr="00CB7EF2" w:rsidRDefault="00EB2DE9" w:rsidP="005235D2">
      <w:pPr>
        <w:pStyle w:val="a7"/>
        <w:shd w:val="clear" w:color="auto" w:fill="FFFFFF"/>
        <w:spacing w:before="0" w:beforeAutospacing="0" w:after="0" w:afterAutospacing="0"/>
        <w:jc w:val="right"/>
        <w:rPr>
          <w:i/>
          <w:color w:val="1D1C20"/>
          <w:sz w:val="28"/>
          <w:szCs w:val="28"/>
        </w:rPr>
      </w:pPr>
      <w:r w:rsidRPr="00CB7EF2">
        <w:rPr>
          <w:b/>
          <w:i/>
          <w:color w:val="1D1C20"/>
          <w:sz w:val="28"/>
          <w:szCs w:val="28"/>
        </w:rPr>
        <w:t>И.М. Куприянова</w:t>
      </w:r>
      <w:r w:rsidRPr="00CB7EF2">
        <w:rPr>
          <w:i/>
          <w:color w:val="1D1C20"/>
          <w:sz w:val="28"/>
          <w:szCs w:val="28"/>
        </w:rPr>
        <w:t>, зав. Отделом ЦК КПРФ</w:t>
      </w:r>
    </w:p>
    <w:sectPr w:rsidR="00EB2DE9" w:rsidRPr="00CB7EF2" w:rsidSect="00872E38">
      <w:footerReference w:type="default" r:id="rId10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18238" w14:textId="77777777" w:rsidR="00ED6CFA" w:rsidRDefault="00ED6CFA" w:rsidP="002B33C2">
      <w:pPr>
        <w:spacing w:after="0" w:line="240" w:lineRule="auto"/>
      </w:pPr>
      <w:r>
        <w:separator/>
      </w:r>
    </w:p>
  </w:endnote>
  <w:endnote w:type="continuationSeparator" w:id="0">
    <w:p w14:paraId="1EDDEE06" w14:textId="77777777" w:rsidR="00ED6CFA" w:rsidRDefault="00ED6CFA" w:rsidP="002B3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 Pro Black">
    <w:altName w:val="Calibri"/>
    <w:panose1 w:val="02000903040000020004"/>
    <w:charset w:val="CC"/>
    <w:family w:val="auto"/>
    <w:pitch w:val="variable"/>
    <w:sig w:usb0="80000AAF" w:usb1="5000204A" w:usb2="00000000" w:usb3="00000000" w:csb0="0000003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91810603"/>
      <w:docPartObj>
        <w:docPartGallery w:val="Page Numbers (Bottom of Page)"/>
        <w:docPartUnique/>
      </w:docPartObj>
    </w:sdtPr>
    <w:sdtContent>
      <w:p w14:paraId="294F0E3F" w14:textId="6EED3F09" w:rsidR="002B33C2" w:rsidRDefault="002B33C2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919C78" w14:textId="77777777" w:rsidR="002B33C2" w:rsidRDefault="002B33C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AFA8B" w14:textId="77777777" w:rsidR="00ED6CFA" w:rsidRDefault="00ED6CFA" w:rsidP="002B33C2">
      <w:pPr>
        <w:spacing w:after="0" w:line="240" w:lineRule="auto"/>
      </w:pPr>
      <w:r>
        <w:separator/>
      </w:r>
    </w:p>
  </w:footnote>
  <w:footnote w:type="continuationSeparator" w:id="0">
    <w:p w14:paraId="2BFC7933" w14:textId="77777777" w:rsidR="00ED6CFA" w:rsidRDefault="00ED6CFA" w:rsidP="002B33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3464F"/>
    <w:multiLevelType w:val="multilevel"/>
    <w:tmpl w:val="FF10C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B02623"/>
    <w:multiLevelType w:val="multilevel"/>
    <w:tmpl w:val="8CFC1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C1990"/>
    <w:multiLevelType w:val="multilevel"/>
    <w:tmpl w:val="DF44B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381D31"/>
    <w:multiLevelType w:val="multilevel"/>
    <w:tmpl w:val="3C501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2466F3"/>
    <w:multiLevelType w:val="multilevel"/>
    <w:tmpl w:val="9F6C9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084874"/>
    <w:multiLevelType w:val="multilevel"/>
    <w:tmpl w:val="C1CC4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291222"/>
    <w:multiLevelType w:val="multilevel"/>
    <w:tmpl w:val="CD7E1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7A113F"/>
    <w:multiLevelType w:val="multilevel"/>
    <w:tmpl w:val="90824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360E37"/>
    <w:multiLevelType w:val="multilevel"/>
    <w:tmpl w:val="0A220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A02ABD"/>
    <w:multiLevelType w:val="multilevel"/>
    <w:tmpl w:val="82FEA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F15D5E"/>
    <w:multiLevelType w:val="multilevel"/>
    <w:tmpl w:val="54EC5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480098"/>
    <w:multiLevelType w:val="multilevel"/>
    <w:tmpl w:val="0B505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921275"/>
    <w:multiLevelType w:val="multilevel"/>
    <w:tmpl w:val="87540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EFD7E54"/>
    <w:multiLevelType w:val="multilevel"/>
    <w:tmpl w:val="5D700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D001B5"/>
    <w:multiLevelType w:val="multilevel"/>
    <w:tmpl w:val="7068B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867771"/>
    <w:multiLevelType w:val="multilevel"/>
    <w:tmpl w:val="FA669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F17F62"/>
    <w:multiLevelType w:val="multilevel"/>
    <w:tmpl w:val="619E6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37662C"/>
    <w:multiLevelType w:val="multilevel"/>
    <w:tmpl w:val="E7EA8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95033C"/>
    <w:multiLevelType w:val="multilevel"/>
    <w:tmpl w:val="9D36C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B400A8"/>
    <w:multiLevelType w:val="multilevel"/>
    <w:tmpl w:val="95149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0624F3"/>
    <w:multiLevelType w:val="multilevel"/>
    <w:tmpl w:val="7040B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3C43DE"/>
    <w:multiLevelType w:val="multilevel"/>
    <w:tmpl w:val="ACC0D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0556FD"/>
    <w:multiLevelType w:val="multilevel"/>
    <w:tmpl w:val="E9CCD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95269">
    <w:abstractNumId w:val="2"/>
  </w:num>
  <w:num w:numId="2" w16cid:durableId="156770312">
    <w:abstractNumId w:val="7"/>
  </w:num>
  <w:num w:numId="3" w16cid:durableId="1563253045">
    <w:abstractNumId w:val="17"/>
  </w:num>
  <w:num w:numId="4" w16cid:durableId="1605070965">
    <w:abstractNumId w:val="4"/>
  </w:num>
  <w:num w:numId="5" w16cid:durableId="959334324">
    <w:abstractNumId w:val="1"/>
  </w:num>
  <w:num w:numId="6" w16cid:durableId="1933006289">
    <w:abstractNumId w:val="9"/>
  </w:num>
  <w:num w:numId="7" w16cid:durableId="1584989627">
    <w:abstractNumId w:val="21"/>
  </w:num>
  <w:num w:numId="8" w16cid:durableId="87435396">
    <w:abstractNumId w:val="3"/>
  </w:num>
  <w:num w:numId="9" w16cid:durableId="752822782">
    <w:abstractNumId w:val="14"/>
  </w:num>
  <w:num w:numId="10" w16cid:durableId="1705328413">
    <w:abstractNumId w:val="6"/>
  </w:num>
  <w:num w:numId="11" w16cid:durableId="1950966282">
    <w:abstractNumId w:val="10"/>
  </w:num>
  <w:num w:numId="12" w16cid:durableId="545458653">
    <w:abstractNumId w:val="15"/>
  </w:num>
  <w:num w:numId="13" w16cid:durableId="733436358">
    <w:abstractNumId w:val="11"/>
  </w:num>
  <w:num w:numId="14" w16cid:durableId="1021012553">
    <w:abstractNumId w:val="20"/>
  </w:num>
  <w:num w:numId="15" w16cid:durableId="704061412">
    <w:abstractNumId w:val="16"/>
  </w:num>
  <w:num w:numId="16" w16cid:durableId="2051029590">
    <w:abstractNumId w:val="13"/>
  </w:num>
  <w:num w:numId="17" w16cid:durableId="916020178">
    <w:abstractNumId w:val="19"/>
  </w:num>
  <w:num w:numId="18" w16cid:durableId="1660960585">
    <w:abstractNumId w:val="12"/>
  </w:num>
  <w:num w:numId="19" w16cid:durableId="2082558500">
    <w:abstractNumId w:val="5"/>
  </w:num>
  <w:num w:numId="20" w16cid:durableId="1701393748">
    <w:abstractNumId w:val="18"/>
  </w:num>
  <w:num w:numId="21" w16cid:durableId="1483544264">
    <w:abstractNumId w:val="0"/>
  </w:num>
  <w:num w:numId="22" w16cid:durableId="697312017">
    <w:abstractNumId w:val="8"/>
  </w:num>
  <w:num w:numId="23" w16cid:durableId="373967721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927"/>
    <w:rsid w:val="0007456B"/>
    <w:rsid w:val="000D76DD"/>
    <w:rsid w:val="000F20A7"/>
    <w:rsid w:val="00243BFA"/>
    <w:rsid w:val="002873CC"/>
    <w:rsid w:val="002A4D03"/>
    <w:rsid w:val="002B33C2"/>
    <w:rsid w:val="002C06B1"/>
    <w:rsid w:val="00341718"/>
    <w:rsid w:val="0037660F"/>
    <w:rsid w:val="00395560"/>
    <w:rsid w:val="003B39F5"/>
    <w:rsid w:val="003E0FD2"/>
    <w:rsid w:val="004A297F"/>
    <w:rsid w:val="004D1494"/>
    <w:rsid w:val="004D3BF8"/>
    <w:rsid w:val="004F34A9"/>
    <w:rsid w:val="005235D2"/>
    <w:rsid w:val="00574709"/>
    <w:rsid w:val="0058407E"/>
    <w:rsid w:val="005A0F79"/>
    <w:rsid w:val="005C6D03"/>
    <w:rsid w:val="005D0D8D"/>
    <w:rsid w:val="00656A11"/>
    <w:rsid w:val="00680B11"/>
    <w:rsid w:val="006D2CAD"/>
    <w:rsid w:val="00702BA4"/>
    <w:rsid w:val="007047A2"/>
    <w:rsid w:val="00711707"/>
    <w:rsid w:val="00735269"/>
    <w:rsid w:val="00824BE8"/>
    <w:rsid w:val="00872E38"/>
    <w:rsid w:val="00886608"/>
    <w:rsid w:val="00911344"/>
    <w:rsid w:val="00912DAD"/>
    <w:rsid w:val="009140D8"/>
    <w:rsid w:val="00957FF9"/>
    <w:rsid w:val="00983DAA"/>
    <w:rsid w:val="009D43F2"/>
    <w:rsid w:val="009E17C0"/>
    <w:rsid w:val="00A1654E"/>
    <w:rsid w:val="00AC2438"/>
    <w:rsid w:val="00AE1326"/>
    <w:rsid w:val="00AE438D"/>
    <w:rsid w:val="00B65C3C"/>
    <w:rsid w:val="00B94B7F"/>
    <w:rsid w:val="00BD257F"/>
    <w:rsid w:val="00BD66D3"/>
    <w:rsid w:val="00C07860"/>
    <w:rsid w:val="00C36C7B"/>
    <w:rsid w:val="00C74D3A"/>
    <w:rsid w:val="00CB59C3"/>
    <w:rsid w:val="00CB7EF2"/>
    <w:rsid w:val="00CE29BE"/>
    <w:rsid w:val="00D11287"/>
    <w:rsid w:val="00D44F66"/>
    <w:rsid w:val="00D473FA"/>
    <w:rsid w:val="00D55E11"/>
    <w:rsid w:val="00DE2099"/>
    <w:rsid w:val="00E01C1A"/>
    <w:rsid w:val="00E21FEA"/>
    <w:rsid w:val="00E44023"/>
    <w:rsid w:val="00E574D7"/>
    <w:rsid w:val="00E82729"/>
    <w:rsid w:val="00E97762"/>
    <w:rsid w:val="00EA3D63"/>
    <w:rsid w:val="00EB2DE9"/>
    <w:rsid w:val="00ED6CFA"/>
    <w:rsid w:val="00F05927"/>
    <w:rsid w:val="00F248EE"/>
    <w:rsid w:val="00F604D8"/>
    <w:rsid w:val="00F75328"/>
    <w:rsid w:val="00FA7645"/>
    <w:rsid w:val="00FF6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C687EC"/>
  <w15:docId w15:val="{42DBBC17-AE38-4108-B976-F0FD07441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407E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F059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9"/>
    <w:qFormat/>
    <w:rsid w:val="00F059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9"/>
    <w:qFormat/>
    <w:rsid w:val="00F0592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05927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F05927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F05927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uiPriority w:val="99"/>
    <w:qFormat/>
    <w:rsid w:val="00D11287"/>
    <w:rPr>
      <w:lang w:eastAsia="en-US"/>
    </w:rPr>
  </w:style>
  <w:style w:type="character" w:styleId="a4">
    <w:name w:val="Strong"/>
    <w:basedOn w:val="a0"/>
    <w:uiPriority w:val="99"/>
    <w:qFormat/>
    <w:rsid w:val="00F05927"/>
    <w:rPr>
      <w:rFonts w:cs="Times New Roman"/>
      <w:b/>
      <w:bCs/>
    </w:rPr>
  </w:style>
  <w:style w:type="paragraph" w:customStyle="1" w:styleId="ds-markdown-paragraph">
    <w:name w:val="ds-markdown-paragraph"/>
    <w:basedOn w:val="a"/>
    <w:uiPriority w:val="99"/>
    <w:rsid w:val="00F059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F05927"/>
    <w:pPr>
      <w:ind w:left="720"/>
      <w:contextualSpacing/>
    </w:pPr>
  </w:style>
  <w:style w:type="character" w:customStyle="1" w:styleId="ds-markdown-cite">
    <w:name w:val="ds-markdown-cite"/>
    <w:basedOn w:val="a0"/>
    <w:uiPriority w:val="99"/>
    <w:rsid w:val="002A4D03"/>
    <w:rPr>
      <w:rFonts w:cs="Times New Roman"/>
    </w:rPr>
  </w:style>
  <w:style w:type="character" w:styleId="a6">
    <w:name w:val="Emphasis"/>
    <w:basedOn w:val="a0"/>
    <w:uiPriority w:val="99"/>
    <w:qFormat/>
    <w:rsid w:val="002A4D03"/>
    <w:rPr>
      <w:rFonts w:cs="Times New Roman"/>
      <w:i/>
      <w:iCs/>
    </w:rPr>
  </w:style>
  <w:style w:type="paragraph" w:styleId="a7">
    <w:name w:val="Normal (Web)"/>
    <w:basedOn w:val="a"/>
    <w:uiPriority w:val="99"/>
    <w:rsid w:val="00AE43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4F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4F34A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99"/>
    <w:rsid w:val="00824BE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o564307">
    <w:name w:val="ao_564307"/>
    <w:basedOn w:val="a0"/>
    <w:uiPriority w:val="99"/>
    <w:rsid w:val="00824BE8"/>
    <w:rPr>
      <w:rFonts w:cs="Times New Roman"/>
    </w:rPr>
  </w:style>
  <w:style w:type="character" w:customStyle="1" w:styleId="ao20177">
    <w:name w:val="ao_20177"/>
    <w:basedOn w:val="a0"/>
    <w:uiPriority w:val="99"/>
    <w:rsid w:val="00824BE8"/>
    <w:rPr>
      <w:rFonts w:cs="Times New Roman"/>
    </w:rPr>
  </w:style>
  <w:style w:type="character" w:customStyle="1" w:styleId="ao19913">
    <w:name w:val="ao_19913"/>
    <w:basedOn w:val="a0"/>
    <w:uiPriority w:val="99"/>
    <w:rsid w:val="00824BE8"/>
    <w:rPr>
      <w:rFonts w:cs="Times New Roman"/>
    </w:rPr>
  </w:style>
  <w:style w:type="character" w:customStyle="1" w:styleId="ao100325">
    <w:name w:val="ao_100325"/>
    <w:basedOn w:val="a0"/>
    <w:uiPriority w:val="99"/>
    <w:rsid w:val="00824BE8"/>
    <w:rPr>
      <w:rFonts w:cs="Times New Roman"/>
    </w:rPr>
  </w:style>
  <w:style w:type="character" w:customStyle="1" w:styleId="ao12427">
    <w:name w:val="ao_12427"/>
    <w:basedOn w:val="a0"/>
    <w:uiPriority w:val="99"/>
    <w:rsid w:val="00824BE8"/>
    <w:rPr>
      <w:rFonts w:cs="Times New Roman"/>
    </w:rPr>
  </w:style>
  <w:style w:type="character" w:customStyle="1" w:styleId="ao20642">
    <w:name w:val="ao_20642"/>
    <w:basedOn w:val="a0"/>
    <w:uiPriority w:val="99"/>
    <w:rsid w:val="00824BE8"/>
    <w:rPr>
      <w:rFonts w:cs="Times New Roman"/>
    </w:rPr>
  </w:style>
  <w:style w:type="character" w:customStyle="1" w:styleId="ao17977">
    <w:name w:val="ao_17977"/>
    <w:basedOn w:val="a0"/>
    <w:uiPriority w:val="99"/>
    <w:rsid w:val="00824BE8"/>
    <w:rPr>
      <w:rFonts w:cs="Times New Roman"/>
    </w:rPr>
  </w:style>
  <w:style w:type="character" w:customStyle="1" w:styleId="ao6912">
    <w:name w:val="ao_6912"/>
    <w:basedOn w:val="a0"/>
    <w:uiPriority w:val="99"/>
    <w:rsid w:val="00E82729"/>
    <w:rPr>
      <w:rFonts w:cs="Times New Roman"/>
    </w:rPr>
  </w:style>
  <w:style w:type="character" w:customStyle="1" w:styleId="ao-1">
    <w:name w:val="ao_-1"/>
    <w:basedOn w:val="a0"/>
    <w:uiPriority w:val="99"/>
    <w:rsid w:val="00E82729"/>
    <w:rPr>
      <w:rFonts w:cs="Times New Roman"/>
    </w:rPr>
  </w:style>
  <w:style w:type="character" w:customStyle="1" w:styleId="2ed5dee">
    <w:name w:val="_2ed5dee"/>
    <w:basedOn w:val="a0"/>
    <w:uiPriority w:val="99"/>
    <w:rsid w:val="00E01C1A"/>
    <w:rPr>
      <w:rFonts w:cs="Times New Roman"/>
    </w:rPr>
  </w:style>
  <w:style w:type="character" w:styleId="ab">
    <w:name w:val="Hyperlink"/>
    <w:basedOn w:val="a0"/>
    <w:uiPriority w:val="99"/>
    <w:rsid w:val="00656A11"/>
    <w:rPr>
      <w:rFonts w:cs="Times New Roman"/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2B3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B33C2"/>
    <w:rPr>
      <w:lang w:eastAsia="en-US"/>
    </w:rPr>
  </w:style>
  <w:style w:type="paragraph" w:styleId="ae">
    <w:name w:val="footer"/>
    <w:basedOn w:val="a"/>
    <w:link w:val="af"/>
    <w:uiPriority w:val="99"/>
    <w:unhideWhenUsed/>
    <w:rsid w:val="002B3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B33C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6347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4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347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347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34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34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34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47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4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4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479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347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34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479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34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C2204-6952-46AE-94A4-C93136F0A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1805</Words>
  <Characters>10293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Военная операция США в Венесуэле:</vt:lpstr>
    </vt:vector>
  </TitlesOfParts>
  <Company/>
  <LinksUpToDate>false</LinksUpToDate>
  <CharactersWithSpaces>12074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Военная операция США в Венесуэле:</dc:title>
  <dc:subject/>
  <dc:creator>Duma</dc:creator>
  <cp:keywords/>
  <dc:description/>
  <cp:lastModifiedBy>Сергей</cp:lastModifiedBy>
  <cp:revision>5</cp:revision>
  <dcterms:created xsi:type="dcterms:W3CDTF">2026-03-10T06:08:00Z</dcterms:created>
  <dcterms:modified xsi:type="dcterms:W3CDTF">2026-03-10T06:24:00Z</dcterms:modified>
</cp:coreProperties>
</file>