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5CF3A9" w14:textId="77777777" w:rsidR="00564193" w:rsidRDefault="00013062">
      <w:pPr>
        <w:tabs>
          <w:tab w:val="left" w:pos="2977"/>
          <w:tab w:val="center" w:pos="4677"/>
          <w:tab w:val="right" w:pos="9355"/>
        </w:tabs>
        <w:jc w:val="center"/>
        <w:rPr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0" allowOverlap="1" wp14:anchorId="6C1CF0C4" wp14:editId="2D4D8D16">
            <wp:simplePos x="0" y="0"/>
            <wp:positionH relativeFrom="column">
              <wp:posOffset>-191135</wp:posOffset>
            </wp:positionH>
            <wp:positionV relativeFrom="paragraph">
              <wp:posOffset>-337185</wp:posOffset>
            </wp:positionV>
            <wp:extent cx="6083935" cy="2178050"/>
            <wp:effectExtent l="0" t="0" r="0" b="0"/>
            <wp:wrapTopAndBottom/>
            <wp:docPr id="5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83935" cy="217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ru-RU"/>
        </w:rPr>
        <w:drawing>
          <wp:inline distT="0" distB="0" distL="0" distR="0" wp14:anchorId="132A4CDA" wp14:editId="58D30216">
            <wp:extent cx="1860550" cy="196977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336" cy="197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114300" distR="114300" wp14:anchorId="3203FD5B" wp14:editId="5E1B4D18">
            <wp:extent cx="2080260" cy="1949450"/>
            <wp:effectExtent l="0" t="0" r="0" b="0"/>
            <wp:docPr id="3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84044" cy="195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ru-RU"/>
        </w:rPr>
        <w:drawing>
          <wp:inline distT="0" distB="0" distL="0" distR="0" wp14:anchorId="58698508" wp14:editId="632172A6">
            <wp:extent cx="1813560" cy="2013585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702"/>
                    <a:stretch>
                      <a:fillRect/>
                    </a:stretch>
                  </pic:blipFill>
                  <pic:spPr>
                    <a:xfrm>
                      <a:off x="0" y="0"/>
                      <a:ext cx="1822771" cy="202438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C60AD" w14:textId="77777777" w:rsidR="00564193" w:rsidRDefault="00013062">
      <w:pPr>
        <w:tabs>
          <w:tab w:val="left" w:pos="2977"/>
          <w:tab w:val="center" w:pos="4677"/>
          <w:tab w:val="right" w:pos="9355"/>
        </w:tabs>
        <w:jc w:val="center"/>
        <w:rPr>
          <w:b/>
          <w:sz w:val="32"/>
        </w:rPr>
      </w:pPr>
      <w:r>
        <w:rPr>
          <w:b/>
          <w:sz w:val="32"/>
        </w:rPr>
        <w:t>ИТОГИ ГОДА С ВЛАДИМИРОМ ПУТИНЫМ 19 декабря 2025</w:t>
      </w:r>
    </w:p>
    <w:p w14:paraId="2C15B539" w14:textId="77777777" w:rsidR="00564193" w:rsidRDefault="00013062">
      <w:pPr>
        <w:tabs>
          <w:tab w:val="left" w:pos="2977"/>
          <w:tab w:val="center" w:pos="4677"/>
          <w:tab w:val="right" w:pos="9355"/>
        </w:tabs>
        <w:jc w:val="center"/>
      </w:pPr>
      <w:r>
        <w:rPr>
          <w:b/>
          <w:sz w:val="32"/>
        </w:rPr>
        <w:t>(Экспресс-анализ)</w:t>
      </w:r>
    </w:p>
    <w:p w14:paraId="57D62685" w14:textId="77777777" w:rsidR="00564193" w:rsidRDefault="00013062">
      <w:pPr>
        <w:tabs>
          <w:tab w:val="left" w:pos="2977"/>
          <w:tab w:val="center" w:pos="4677"/>
          <w:tab w:val="right" w:pos="9355"/>
        </w:tabs>
        <w:spacing w:after="0" w:line="240" w:lineRule="auto"/>
        <w:ind w:firstLine="680"/>
        <w:jc w:val="right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19 декабря 2025,</w:t>
      </w:r>
    </w:p>
    <w:p w14:paraId="3FB7C460" w14:textId="4F27F185" w:rsidR="00564193" w:rsidRDefault="00013062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eastAsia="Times New Roman" w:cstheme="minorHAnsi"/>
          <w:color w:val="1D1C20"/>
          <w:sz w:val="28"/>
          <w:szCs w:val="28"/>
          <w:lang w:eastAsia="ru-RU"/>
        </w:rPr>
      </w:pPr>
      <w:r>
        <w:rPr>
          <w:rFonts w:eastAsia="Times New Roman" w:cstheme="minorHAnsi"/>
          <w:i/>
          <w:iCs/>
          <w:color w:val="1D1C20"/>
          <w:sz w:val="28"/>
          <w:szCs w:val="28"/>
          <w:lang w:eastAsia="ru-RU"/>
        </w:rPr>
        <w:t xml:space="preserve">Выступление зафиксировало переход от оборонительной риторики к позиции стратегического превосходства — военного, </w:t>
      </w:r>
      <w:r w:rsidR="001E5C29">
        <w:rPr>
          <w:rFonts w:eastAsia="Times New Roman" w:cstheme="minorHAnsi"/>
          <w:i/>
          <w:iCs/>
          <w:color w:val="1D1C20"/>
          <w:sz w:val="28"/>
          <w:szCs w:val="28"/>
          <w:lang w:eastAsia="ru-RU"/>
        </w:rPr>
        <w:t>полити</w:t>
      </w:r>
      <w:r>
        <w:rPr>
          <w:rFonts w:eastAsia="Times New Roman" w:cstheme="minorHAnsi"/>
          <w:i/>
          <w:iCs/>
          <w:color w:val="1D1C20"/>
          <w:sz w:val="28"/>
          <w:szCs w:val="28"/>
          <w:lang w:eastAsia="ru-RU"/>
        </w:rPr>
        <w:t>ческого и м</w:t>
      </w:r>
      <w:r>
        <w:rPr>
          <w:rFonts w:eastAsia="Times New Roman" w:cstheme="minorHAnsi"/>
          <w:i/>
          <w:iCs/>
          <w:color w:val="1D1C20"/>
          <w:sz w:val="28"/>
          <w:szCs w:val="28"/>
          <w:lang w:eastAsia="ru-RU"/>
        </w:rPr>
        <w:t>о</w:t>
      </w:r>
      <w:r>
        <w:rPr>
          <w:rFonts w:eastAsia="Times New Roman" w:cstheme="minorHAnsi"/>
          <w:i/>
          <w:iCs/>
          <w:color w:val="1D1C20"/>
          <w:sz w:val="28"/>
          <w:szCs w:val="28"/>
          <w:lang w:eastAsia="ru-RU"/>
        </w:rPr>
        <w:t>рального.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 xml:space="preserve"> Владимир Путин предстал как Верховный Главнокомандующий, детально управляющий операцией, и национальный лидер, формирующий новую элиту и жестко требующий эффективности от государства.</w:t>
      </w:r>
    </w:p>
    <w:p w14:paraId="07F569F9" w14:textId="77777777" w:rsidR="00564193" w:rsidRDefault="00564193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eastAsia="Times New Roman" w:cstheme="minorHAnsi"/>
          <w:color w:val="1D1C20"/>
          <w:sz w:val="28"/>
          <w:szCs w:val="28"/>
          <w:lang w:eastAsia="ru-RU"/>
        </w:rPr>
      </w:pPr>
    </w:p>
    <w:p w14:paraId="7E652715" w14:textId="77777777" w:rsidR="001E5C29" w:rsidRDefault="00013062">
      <w:pPr>
        <w:shd w:val="clear" w:color="auto" w:fill="FFFFFF"/>
        <w:suppressAutoHyphens w:val="0"/>
        <w:spacing w:after="0" w:line="240" w:lineRule="auto"/>
        <w:ind w:firstLine="709"/>
        <w:jc w:val="both"/>
        <w:outlineLvl w:val="2"/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</w:pPr>
      <w:r w:rsidRPr="00E920C3"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  <w:t>Статистика</w:t>
      </w:r>
      <w:r w:rsidR="001E5C29"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  <w:t xml:space="preserve"> «прямой линии»</w:t>
      </w:r>
    </w:p>
    <w:p w14:paraId="30AB1E63" w14:textId="77777777" w:rsidR="001E5C29" w:rsidRDefault="00013062">
      <w:pPr>
        <w:shd w:val="clear" w:color="auto" w:fill="FFFFFF"/>
        <w:suppressAutoHyphens w:val="0"/>
        <w:spacing w:after="0" w:line="240" w:lineRule="auto"/>
        <w:ind w:firstLine="709"/>
        <w:jc w:val="both"/>
        <w:outlineLvl w:val="2"/>
        <w:rPr>
          <w:rFonts w:eastAsia="Times New Roman"/>
          <w:color w:val="1D1C20"/>
          <w:sz w:val="28"/>
          <w:szCs w:val="28"/>
          <w:lang w:eastAsia="ru-RU"/>
        </w:rPr>
      </w:pPr>
      <w:r w:rsidRPr="00E920C3">
        <w:rPr>
          <w:rFonts w:eastAsia="Times New Roman"/>
          <w:color w:val="1D1C20"/>
          <w:sz w:val="28"/>
          <w:szCs w:val="28"/>
          <w:lang w:eastAsia="ru-RU"/>
        </w:rPr>
        <w:t>Более 3 млн</w:t>
      </w:r>
      <w:r w:rsidR="00E920C3">
        <w:rPr>
          <w:rFonts w:eastAsia="Times New Roman"/>
          <w:color w:val="1D1C20"/>
          <w:sz w:val="28"/>
          <w:szCs w:val="28"/>
          <w:lang w:eastAsia="ru-RU"/>
        </w:rPr>
        <w:t>.</w:t>
      </w:r>
      <w:r w:rsidRPr="00E920C3">
        <w:rPr>
          <w:rFonts w:eastAsia="Times New Roman"/>
          <w:color w:val="1D1C20"/>
          <w:sz w:val="28"/>
          <w:szCs w:val="28"/>
          <w:lang w:eastAsia="ru-RU"/>
        </w:rPr>
        <w:t xml:space="preserve"> обращений поступило президенту России Владимиру П</w:t>
      </w:r>
      <w:r w:rsidRPr="00E920C3">
        <w:rPr>
          <w:rFonts w:eastAsia="Times New Roman"/>
          <w:color w:val="1D1C20"/>
          <w:sz w:val="28"/>
          <w:szCs w:val="28"/>
          <w:lang w:eastAsia="ru-RU"/>
        </w:rPr>
        <w:t>у</w:t>
      </w:r>
      <w:r w:rsidRPr="00E920C3">
        <w:rPr>
          <w:rFonts w:eastAsia="Times New Roman"/>
          <w:color w:val="1D1C20"/>
          <w:sz w:val="28"/>
          <w:szCs w:val="28"/>
          <w:lang w:eastAsia="ru-RU"/>
        </w:rPr>
        <w:t>тину для эфира программы «Итоги года». Соответствующую графику в ходе трансляции представил «Первый канал». Количество обращений в этом году уже побило рекорд. Предыдущий был установлен в 2023 году, тогда на пр</w:t>
      </w:r>
      <w:r w:rsidRPr="00E920C3">
        <w:rPr>
          <w:rFonts w:eastAsia="Times New Roman"/>
          <w:color w:val="1D1C20"/>
          <w:sz w:val="28"/>
          <w:szCs w:val="28"/>
          <w:lang w:eastAsia="ru-RU"/>
        </w:rPr>
        <w:t>я</w:t>
      </w:r>
      <w:r w:rsidRPr="00E920C3">
        <w:rPr>
          <w:rFonts w:eastAsia="Times New Roman"/>
          <w:color w:val="1D1C20"/>
          <w:sz w:val="28"/>
          <w:szCs w:val="28"/>
          <w:lang w:eastAsia="ru-RU"/>
        </w:rPr>
        <w:t>мую линию поступило 2,8 млн обращений. В 2024 году показатель упал до 2,5 млн сообщений. Самым популярным способом задать вопрос главе гос</w:t>
      </w:r>
      <w:r w:rsidRPr="00E920C3">
        <w:rPr>
          <w:rFonts w:eastAsia="Times New Roman"/>
          <w:color w:val="1D1C20"/>
          <w:sz w:val="28"/>
          <w:szCs w:val="28"/>
          <w:lang w:eastAsia="ru-RU"/>
        </w:rPr>
        <w:t>у</w:t>
      </w:r>
      <w:r w:rsidRPr="00E920C3">
        <w:rPr>
          <w:rFonts w:eastAsia="Times New Roman"/>
          <w:color w:val="1D1C20"/>
          <w:sz w:val="28"/>
          <w:szCs w:val="28"/>
          <w:lang w:eastAsia="ru-RU"/>
        </w:rPr>
        <w:t>дарства в прошлые годы был телефонный звонок. В 2024 году на прямую л</w:t>
      </w:r>
      <w:r w:rsidRPr="00E920C3">
        <w:rPr>
          <w:rFonts w:eastAsia="Times New Roman"/>
          <w:color w:val="1D1C20"/>
          <w:sz w:val="28"/>
          <w:szCs w:val="28"/>
          <w:lang w:eastAsia="ru-RU"/>
        </w:rPr>
        <w:t>и</w:t>
      </w:r>
      <w:r w:rsidRPr="00E920C3">
        <w:rPr>
          <w:rFonts w:eastAsia="Times New Roman"/>
          <w:color w:val="1D1C20"/>
          <w:sz w:val="28"/>
          <w:szCs w:val="28"/>
          <w:lang w:eastAsia="ru-RU"/>
        </w:rPr>
        <w:t xml:space="preserve">нию позвонили свыше 1,2 </w:t>
      </w:r>
      <w:proofErr w:type="gramStart"/>
      <w:r w:rsidRPr="00E920C3">
        <w:rPr>
          <w:rFonts w:eastAsia="Times New Roman"/>
          <w:color w:val="1D1C20"/>
          <w:sz w:val="28"/>
          <w:szCs w:val="28"/>
          <w:lang w:eastAsia="ru-RU"/>
        </w:rPr>
        <w:t>млн</w:t>
      </w:r>
      <w:proofErr w:type="gramEnd"/>
      <w:r w:rsidRPr="00E920C3">
        <w:rPr>
          <w:rFonts w:eastAsia="Times New Roman"/>
          <w:color w:val="1D1C20"/>
          <w:sz w:val="28"/>
          <w:szCs w:val="28"/>
          <w:lang w:eastAsia="ru-RU"/>
        </w:rPr>
        <w:t xml:space="preserve"> раз, в 2023 — около 1,7 млн раз. </w:t>
      </w:r>
    </w:p>
    <w:p w14:paraId="6CEF39CA" w14:textId="7BB80865" w:rsidR="00564193" w:rsidRDefault="00013062">
      <w:pPr>
        <w:shd w:val="clear" w:color="auto" w:fill="FFFFFF"/>
        <w:suppressAutoHyphens w:val="0"/>
        <w:spacing w:after="0" w:line="240" w:lineRule="auto"/>
        <w:ind w:firstLine="709"/>
        <w:jc w:val="both"/>
        <w:outlineLvl w:val="2"/>
        <w:rPr>
          <w:rFonts w:eastAsia="Times New Roman"/>
          <w:color w:val="1D1C20"/>
          <w:sz w:val="28"/>
          <w:szCs w:val="28"/>
          <w:lang w:eastAsia="ru-RU"/>
        </w:rPr>
      </w:pPr>
      <w:r w:rsidRPr="00E920C3">
        <w:rPr>
          <w:rFonts w:eastAsia="Times New Roman"/>
          <w:color w:val="1D1C20"/>
          <w:sz w:val="28"/>
          <w:szCs w:val="28"/>
          <w:lang w:eastAsia="ru-RU"/>
        </w:rPr>
        <w:t>Сегодняшнее мероприятие продлилось 4 часа 27 минут. В прошлом г</w:t>
      </w:r>
      <w:r w:rsidRPr="00E920C3">
        <w:rPr>
          <w:rFonts w:eastAsia="Times New Roman"/>
          <w:color w:val="1D1C20"/>
          <w:sz w:val="28"/>
          <w:szCs w:val="28"/>
          <w:lang w:eastAsia="ru-RU"/>
        </w:rPr>
        <w:t>о</w:t>
      </w:r>
      <w:r w:rsidRPr="00E920C3">
        <w:rPr>
          <w:rFonts w:eastAsia="Times New Roman"/>
          <w:color w:val="1D1C20"/>
          <w:sz w:val="28"/>
          <w:szCs w:val="28"/>
          <w:lang w:eastAsia="ru-RU"/>
        </w:rPr>
        <w:t>ду трансляция также длилась 4 часа 27 минут, за это время Путин ответил на 76 вопросов.</w:t>
      </w:r>
      <w:r w:rsidR="001E5C29" w:rsidRPr="001E5C29">
        <w:t xml:space="preserve"> </w:t>
      </w:r>
      <w:r w:rsidR="001E5C29" w:rsidRPr="001E5C29">
        <w:rPr>
          <w:rFonts w:eastAsia="Times New Roman"/>
          <w:color w:val="1D1C20"/>
          <w:sz w:val="28"/>
          <w:szCs w:val="28"/>
          <w:lang w:eastAsia="ru-RU"/>
        </w:rPr>
        <w:t xml:space="preserve">В ходе прямой линии </w:t>
      </w:r>
      <w:r w:rsidR="001E5C29">
        <w:rPr>
          <w:rFonts w:eastAsia="Times New Roman"/>
          <w:color w:val="1D1C20"/>
          <w:sz w:val="28"/>
          <w:szCs w:val="28"/>
          <w:lang w:eastAsia="ru-RU"/>
        </w:rPr>
        <w:t xml:space="preserve">2025 года </w:t>
      </w:r>
      <w:r w:rsidR="001E5C29" w:rsidRPr="001E5C29">
        <w:rPr>
          <w:rFonts w:eastAsia="Times New Roman"/>
          <w:color w:val="1D1C20"/>
          <w:sz w:val="28"/>
          <w:szCs w:val="28"/>
          <w:lang w:eastAsia="ru-RU"/>
        </w:rPr>
        <w:t>Путин ответил на 103 вопроса, было затронуто 70 тем, соо</w:t>
      </w:r>
      <w:r w:rsidR="001E5C29" w:rsidRPr="001E5C29">
        <w:rPr>
          <w:rFonts w:eastAsia="Times New Roman"/>
          <w:color w:val="1D1C20"/>
          <w:sz w:val="28"/>
          <w:szCs w:val="28"/>
          <w:lang w:eastAsia="ru-RU"/>
        </w:rPr>
        <w:t>б</w:t>
      </w:r>
      <w:r w:rsidR="001E5C29" w:rsidRPr="001E5C29">
        <w:rPr>
          <w:rFonts w:eastAsia="Times New Roman"/>
          <w:color w:val="1D1C20"/>
          <w:sz w:val="28"/>
          <w:szCs w:val="28"/>
          <w:lang w:eastAsia="ru-RU"/>
        </w:rPr>
        <w:t>щил телеканал «Россия-1».</w:t>
      </w:r>
    </w:p>
    <w:p w14:paraId="5E270AF8" w14:textId="01572E07" w:rsidR="001E5C29" w:rsidRPr="00E920C3" w:rsidRDefault="001E5C29">
      <w:pPr>
        <w:shd w:val="clear" w:color="auto" w:fill="FFFFFF"/>
        <w:suppressAutoHyphens w:val="0"/>
        <w:spacing w:after="0" w:line="240" w:lineRule="auto"/>
        <w:ind w:firstLine="709"/>
        <w:jc w:val="both"/>
        <w:outlineLvl w:val="2"/>
        <w:rPr>
          <w:rFonts w:eastAsia="Times New Roman"/>
          <w:color w:val="1D1C20"/>
          <w:sz w:val="28"/>
          <w:szCs w:val="28"/>
          <w:lang w:eastAsia="ru-RU"/>
        </w:rPr>
      </w:pPr>
      <w:r>
        <w:rPr>
          <w:rFonts w:eastAsia="Times New Roman"/>
          <w:color w:val="1D1C20"/>
          <w:sz w:val="28"/>
          <w:szCs w:val="28"/>
          <w:lang w:eastAsia="ru-RU"/>
        </w:rPr>
        <w:t xml:space="preserve">Прямая линия прекратилась, когда </w:t>
      </w:r>
    </w:p>
    <w:p w14:paraId="3088ED66" w14:textId="304710A4" w:rsidR="00564193" w:rsidRPr="00E920C3" w:rsidRDefault="001E5C29">
      <w:pPr>
        <w:shd w:val="clear" w:color="auto" w:fill="FFFFFF"/>
        <w:suppressAutoHyphens w:val="0"/>
        <w:spacing w:after="0" w:line="240" w:lineRule="auto"/>
        <w:ind w:firstLine="709"/>
        <w:jc w:val="both"/>
        <w:outlineLvl w:val="2"/>
        <w:rPr>
          <w:rFonts w:eastAsia="Times New Roman"/>
          <w:color w:val="1D1C2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1563C38" wp14:editId="42A3368F">
            <wp:extent cx="5940425" cy="514828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148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EDAA4" w14:textId="0975215C" w:rsidR="00666786" w:rsidRDefault="00666786" w:rsidP="00666786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eastAsia="Times New Roman" w:cstheme="minorHAnsi"/>
          <w:color w:val="1D1C20"/>
          <w:sz w:val="28"/>
          <w:szCs w:val="28"/>
          <w:lang w:eastAsia="ru-RU"/>
        </w:rPr>
      </w:pPr>
      <w:r w:rsidRPr="00666786">
        <w:rPr>
          <w:rFonts w:eastAsia="Times New Roman" w:cstheme="minorHAnsi"/>
          <w:b/>
          <w:color w:val="1D1C20"/>
          <w:sz w:val="28"/>
          <w:szCs w:val="28"/>
          <w:lang w:eastAsia="ru-RU"/>
        </w:rPr>
        <w:t>Казус брюнетки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. Журналистка-брюнетка</w:t>
      </w:r>
      <w:r w:rsidRPr="00666786">
        <w:rPr>
          <w:rFonts w:eastAsia="Times New Roman" w:cstheme="minorHAnsi"/>
          <w:color w:val="1D1C20"/>
          <w:sz w:val="28"/>
          <w:szCs w:val="28"/>
          <w:lang w:eastAsia="ru-RU"/>
        </w:rPr>
        <w:t xml:space="preserve"> начала задавать вопрос про рус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ский язык, но ее застопорило</w:t>
      </w:r>
      <w:proofErr w:type="gramStart"/>
      <w:r>
        <w:rPr>
          <w:rFonts w:eastAsia="Times New Roman" w:cstheme="minorHAnsi"/>
          <w:color w:val="1D1C20"/>
          <w:sz w:val="28"/>
          <w:szCs w:val="28"/>
          <w:lang w:eastAsia="ru-RU"/>
        </w:rPr>
        <w:t>.</w:t>
      </w:r>
      <w:proofErr w:type="gramEnd"/>
      <w:r>
        <w:rPr>
          <w:rFonts w:eastAsia="Times New Roman" w:cstheme="minorHAnsi"/>
          <w:color w:val="1D1C20"/>
          <w:sz w:val="28"/>
          <w:szCs w:val="28"/>
          <w:lang w:eastAsia="ru-RU"/>
        </w:rPr>
        <w:t xml:space="preserve"> Даже при чтении по бумажке. Видимо, п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о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сле этого инцидента стало ясно, что все устали. И Путин дав задать еще один вопрос «закруглил» мероприятие.</w:t>
      </w:r>
    </w:p>
    <w:p w14:paraId="081096BD" w14:textId="25AF9969" w:rsidR="00564193" w:rsidRDefault="00013062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</w:pPr>
      <w:r>
        <w:rPr>
          <w:rFonts w:eastAsia="Times New Roman" w:cstheme="minorHAnsi"/>
          <w:color w:val="1D1C20"/>
          <w:sz w:val="28"/>
          <w:szCs w:val="28"/>
          <w:lang w:eastAsia="ru-RU"/>
        </w:rPr>
        <w:t xml:space="preserve">Анализ вопросов «Прямой линии» выявляет </w:t>
      </w:r>
      <w:r w:rsidRPr="00E920C3"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  <w:t xml:space="preserve">шесть </w:t>
      </w:r>
      <w:r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  <w:t>четко структур</w:t>
      </w:r>
      <w:r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  <w:t>и</w:t>
      </w:r>
      <w:r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  <w:t>рованных блоков повестки, которые формируют целостный образ ве</w:t>
      </w:r>
      <w:r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  <w:t>р</w:t>
      </w:r>
      <w:r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  <w:t>ховной власти.</w:t>
      </w:r>
    </w:p>
    <w:p w14:paraId="16DD88B2" w14:textId="65179A6B" w:rsidR="00564193" w:rsidRDefault="00013062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b/>
          <w:bCs/>
          <w:sz w:val="28"/>
          <w:szCs w:val="28"/>
        </w:rPr>
        <w:t xml:space="preserve">СВО и Геополитика (23%) </w:t>
      </w:r>
      <w:r>
        <w:rPr>
          <w:sz w:val="28"/>
          <w:szCs w:val="28"/>
        </w:rPr>
        <w:t>— Доминирующий трек</w:t>
      </w:r>
    </w:p>
    <w:p w14:paraId="4BD1C345" w14:textId="77777777" w:rsidR="00564193" w:rsidRDefault="00013062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Это стержень выступления. Вопросы касались как тактических деталей на фронте, так и глобального противостояния с Западом.</w:t>
      </w:r>
    </w:p>
    <w:p w14:paraId="4548623F" w14:textId="77777777" w:rsidR="00564193" w:rsidRDefault="00013062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Сюжеты: </w:t>
      </w:r>
      <w:proofErr w:type="gramStart"/>
      <w:r>
        <w:rPr>
          <w:sz w:val="28"/>
          <w:szCs w:val="28"/>
        </w:rPr>
        <w:t>Условия мира, конкретные успехи на фронте (Северск, Купянск), новые виды вооружений («Орешник», дроны), отношения с США/Трампом, Китаем, Сербией, Белоруссией.</w:t>
      </w:r>
      <w:proofErr w:type="gramEnd"/>
    </w:p>
    <w:p w14:paraId="04EDE721" w14:textId="77777777" w:rsidR="00564193" w:rsidRDefault="00013062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Тональность: </w:t>
      </w:r>
      <w:r>
        <w:rPr>
          <w:sz w:val="28"/>
          <w:szCs w:val="28"/>
        </w:rPr>
        <w:t>Уверенная, наступательная («</w:t>
      </w:r>
      <w:r w:rsidRPr="00E920C3">
        <w:rPr>
          <w:i/>
          <w:iCs/>
          <w:sz w:val="28"/>
          <w:szCs w:val="28"/>
        </w:rPr>
        <w:t>инициатива у ВС РФ</w:t>
      </w:r>
      <w:r>
        <w:rPr>
          <w:sz w:val="28"/>
          <w:szCs w:val="28"/>
        </w:rPr>
        <w:t>», «НАТО надуло», «грабеж активов»).</w:t>
      </w:r>
    </w:p>
    <w:p w14:paraId="35C8811B" w14:textId="77777777" w:rsidR="00564193" w:rsidRDefault="00564193">
      <w:pPr>
        <w:spacing w:after="0" w:line="240" w:lineRule="auto"/>
        <w:ind w:firstLine="680"/>
        <w:jc w:val="both"/>
        <w:rPr>
          <w:sz w:val="28"/>
          <w:szCs w:val="28"/>
        </w:rPr>
      </w:pPr>
    </w:p>
    <w:p w14:paraId="680DB169" w14:textId="4819BD68" w:rsidR="00564193" w:rsidRDefault="00013062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920C3">
        <w:rPr>
          <w:b/>
          <w:bCs/>
          <w:sz w:val="28"/>
          <w:szCs w:val="28"/>
        </w:rPr>
        <w:t>Экономика и Инфраструктура (2</w:t>
      </w:r>
      <w:r w:rsidR="00666786">
        <w:rPr>
          <w:b/>
          <w:bCs/>
          <w:sz w:val="28"/>
          <w:szCs w:val="28"/>
        </w:rPr>
        <w:t>2</w:t>
      </w:r>
      <w:r w:rsidRPr="00E920C3">
        <w:rPr>
          <w:b/>
          <w:bCs/>
          <w:sz w:val="28"/>
          <w:szCs w:val="28"/>
        </w:rPr>
        <w:t>%)</w:t>
      </w:r>
      <w:r>
        <w:rPr>
          <w:sz w:val="28"/>
          <w:szCs w:val="28"/>
        </w:rPr>
        <w:t xml:space="preserve"> — Технократический оптимизм</w:t>
      </w:r>
    </w:p>
    <w:p w14:paraId="705C09B8" w14:textId="77777777" w:rsidR="00564193" w:rsidRDefault="00013062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Второй по значимости блок. Президент выступал как главный экономический аналитик.</w:t>
      </w:r>
    </w:p>
    <w:p w14:paraId="5EC5AA48" w14:textId="12E04A3C" w:rsidR="00564193" w:rsidRDefault="00013062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Сюжеты: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Рост ВВП, инфляция, ключевая ставка ЦБ, налоги, автопром, авиастроение (МС-21), строительство дорог (Коми, трасса Москва</w:t>
      </w:r>
      <w:r w:rsidR="00E920C3">
        <w:rPr>
          <w:sz w:val="28"/>
          <w:szCs w:val="28"/>
        </w:rPr>
        <w:t>-</w:t>
      </w:r>
      <w:r>
        <w:rPr>
          <w:sz w:val="28"/>
          <w:szCs w:val="28"/>
        </w:rPr>
        <w:t>Казань), ЖКХ и тарифы (Якутия, водоснабжение новых регионов).</w:t>
      </w:r>
      <w:proofErr w:type="gramEnd"/>
    </w:p>
    <w:p w14:paraId="60226339" w14:textId="77777777" w:rsidR="00564193" w:rsidRDefault="00013062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Тональность: </w:t>
      </w:r>
      <w:r>
        <w:rPr>
          <w:sz w:val="28"/>
          <w:szCs w:val="28"/>
        </w:rPr>
        <w:t>Успокаивающая. Признание проблем (цены, ставка), но объяснение их как необходимых мер для долгосрочной стабильности.</w:t>
      </w:r>
    </w:p>
    <w:p w14:paraId="22455E19" w14:textId="77777777" w:rsidR="00564193" w:rsidRDefault="00564193">
      <w:pPr>
        <w:spacing w:after="0" w:line="240" w:lineRule="auto"/>
        <w:ind w:firstLine="680"/>
        <w:jc w:val="both"/>
        <w:rPr>
          <w:sz w:val="28"/>
          <w:szCs w:val="28"/>
        </w:rPr>
      </w:pPr>
    </w:p>
    <w:p w14:paraId="5A379722" w14:textId="4CC507B0" w:rsidR="00564193" w:rsidRDefault="00013062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666786">
        <w:rPr>
          <w:b/>
          <w:bCs/>
          <w:sz w:val="28"/>
          <w:szCs w:val="28"/>
        </w:rPr>
        <w:t>Личное</w:t>
      </w:r>
      <w:proofErr w:type="gramEnd"/>
      <w:r w:rsidR="00666786">
        <w:rPr>
          <w:b/>
          <w:bCs/>
          <w:sz w:val="28"/>
          <w:szCs w:val="28"/>
        </w:rPr>
        <w:t xml:space="preserve"> и Блиц (19</w:t>
      </w:r>
      <w:r>
        <w:rPr>
          <w:b/>
          <w:bCs/>
          <w:sz w:val="28"/>
          <w:szCs w:val="28"/>
        </w:rPr>
        <w:t xml:space="preserve">%) </w:t>
      </w:r>
      <w:r>
        <w:rPr>
          <w:sz w:val="28"/>
          <w:szCs w:val="28"/>
        </w:rPr>
        <w:t xml:space="preserve">— </w:t>
      </w:r>
      <w:proofErr w:type="spellStart"/>
      <w:r>
        <w:rPr>
          <w:sz w:val="28"/>
          <w:szCs w:val="28"/>
        </w:rPr>
        <w:t>Гуманизация</w:t>
      </w:r>
      <w:proofErr w:type="spellEnd"/>
      <w:r>
        <w:rPr>
          <w:sz w:val="28"/>
          <w:szCs w:val="28"/>
        </w:rPr>
        <w:t xml:space="preserve"> образа</w:t>
      </w:r>
      <w:r w:rsidR="00666786">
        <w:rPr>
          <w:sz w:val="28"/>
          <w:szCs w:val="28"/>
        </w:rPr>
        <w:t xml:space="preserve"> национального лидера.</w:t>
      </w:r>
    </w:p>
    <w:p w14:paraId="21ADDA15" w14:textId="77777777" w:rsidR="00564193" w:rsidRDefault="00013062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Высокий процент обусловлен большим количеством коротких вопросов в финальной части (блиц).</w:t>
      </w:r>
    </w:p>
    <w:p w14:paraId="3BA5FA8B" w14:textId="77777777" w:rsidR="00564193" w:rsidRDefault="00013062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Сюжеты:</w:t>
      </w:r>
      <w:r>
        <w:rPr>
          <w:sz w:val="28"/>
          <w:szCs w:val="28"/>
        </w:rPr>
        <w:t xml:space="preserve"> Отношение к семье, вера в Бога, советы молодежи, планы на мемуары, быт (квартира в Кремле), мотивация.</w:t>
      </w:r>
    </w:p>
    <w:p w14:paraId="6989686E" w14:textId="77777777" w:rsidR="00564193" w:rsidRDefault="00013062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Функция: </w:t>
      </w:r>
      <w:r>
        <w:rPr>
          <w:sz w:val="28"/>
          <w:szCs w:val="28"/>
        </w:rPr>
        <w:t>Снижение градуса официоза, демонстрация «человеческого лица» лидера.</w:t>
      </w:r>
    </w:p>
    <w:p w14:paraId="57783E2B" w14:textId="77777777" w:rsidR="00564193" w:rsidRDefault="00564193">
      <w:pPr>
        <w:spacing w:after="0" w:line="240" w:lineRule="auto"/>
        <w:ind w:firstLine="680"/>
        <w:jc w:val="both"/>
        <w:rPr>
          <w:sz w:val="28"/>
          <w:szCs w:val="28"/>
        </w:rPr>
      </w:pPr>
    </w:p>
    <w:p w14:paraId="3AF5DB47" w14:textId="439AD6FD" w:rsidR="00564193" w:rsidRDefault="00013062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b/>
          <w:bCs/>
          <w:sz w:val="28"/>
          <w:szCs w:val="28"/>
        </w:rPr>
        <w:t xml:space="preserve">Внутренняя политика и Идеология (16%) </w:t>
      </w:r>
      <w:r>
        <w:rPr>
          <w:sz w:val="28"/>
          <w:szCs w:val="28"/>
        </w:rPr>
        <w:t>— Скрепы и Управление</w:t>
      </w:r>
    </w:p>
    <w:p w14:paraId="04E9FC9A" w14:textId="77777777" w:rsidR="00564193" w:rsidRDefault="00013062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Блок, связывающий СВО с жизнью общества.</w:t>
      </w:r>
    </w:p>
    <w:p w14:paraId="64ED8D77" w14:textId="77777777" w:rsidR="00564193" w:rsidRDefault="00013062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Сюжеты: </w:t>
      </w:r>
      <w:proofErr w:type="gramStart"/>
      <w:r>
        <w:rPr>
          <w:sz w:val="28"/>
          <w:szCs w:val="28"/>
        </w:rPr>
        <w:t>Традиционные ценности, единство народов (Якутия, Дагестан), исламский мир, борьба с «сатанизмом» (оккультизм), новые элиты («Время героев»), телефонное мошенничество, мигранты и культура.</w:t>
      </w:r>
      <w:proofErr w:type="gramEnd"/>
    </w:p>
    <w:p w14:paraId="0858FF60" w14:textId="77777777" w:rsidR="00564193" w:rsidRDefault="00013062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Тональность:</w:t>
      </w:r>
      <w:r>
        <w:rPr>
          <w:sz w:val="28"/>
          <w:szCs w:val="28"/>
        </w:rPr>
        <w:t xml:space="preserve"> Консолидирующая.</w:t>
      </w:r>
    </w:p>
    <w:p w14:paraId="47B5E4B7" w14:textId="77777777" w:rsidR="00E920C3" w:rsidRDefault="00E920C3">
      <w:pPr>
        <w:spacing w:after="0" w:line="240" w:lineRule="auto"/>
        <w:ind w:firstLine="680"/>
        <w:jc w:val="both"/>
        <w:rPr>
          <w:sz w:val="28"/>
          <w:szCs w:val="28"/>
        </w:rPr>
      </w:pPr>
    </w:p>
    <w:p w14:paraId="5949C3FD" w14:textId="11C96F32" w:rsidR="00564193" w:rsidRDefault="00013062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b/>
          <w:bCs/>
          <w:sz w:val="28"/>
          <w:szCs w:val="28"/>
        </w:rPr>
        <w:t xml:space="preserve">Социальная сфера (11%) </w:t>
      </w:r>
      <w:r>
        <w:rPr>
          <w:sz w:val="28"/>
          <w:szCs w:val="28"/>
        </w:rPr>
        <w:t>— Точечные решения</w:t>
      </w:r>
    </w:p>
    <w:p w14:paraId="7DF0B100" w14:textId="77777777" w:rsidR="00564193" w:rsidRDefault="00013062">
      <w:pPr>
        <w:spacing w:after="0" w:line="240" w:lineRule="auto"/>
        <w:ind w:firstLine="680"/>
        <w:jc w:val="both"/>
        <w:rPr>
          <w:sz w:val="28"/>
          <w:szCs w:val="28"/>
        </w:rPr>
      </w:pPr>
      <w:r w:rsidRPr="00E920C3">
        <w:rPr>
          <w:i/>
          <w:iCs/>
          <w:sz w:val="28"/>
          <w:szCs w:val="28"/>
        </w:rPr>
        <w:t>Самый низкий показатель для подобных мероприятий за последние годы.</w:t>
      </w:r>
      <w:r>
        <w:rPr>
          <w:sz w:val="28"/>
          <w:szCs w:val="28"/>
        </w:rPr>
        <w:t xml:space="preserve"> Традиционных жалоб на «текущие крыши» было мало.</w:t>
      </w:r>
    </w:p>
    <w:p w14:paraId="7EEEA739" w14:textId="77777777" w:rsidR="00564193" w:rsidRDefault="00013062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Сюжеты:</w:t>
      </w:r>
      <w:r>
        <w:rPr>
          <w:sz w:val="28"/>
          <w:szCs w:val="28"/>
        </w:rPr>
        <w:t xml:space="preserve"> Выплаты раненым/семьям погибших, пособия на детей, льготная ипотека, льготные лекарства, бюрократия в соцзащите.</w:t>
      </w:r>
    </w:p>
    <w:p w14:paraId="24922D72" w14:textId="77777777" w:rsidR="00564193" w:rsidRDefault="00013062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Особенность: </w:t>
      </w:r>
      <w:r>
        <w:rPr>
          <w:sz w:val="28"/>
          <w:szCs w:val="28"/>
        </w:rPr>
        <w:t>Социальные вопросы использовались не для ручного управления конкретной проблемой, а для анонсирования системных решений (продление пособий до 3 лет, борьба с бюрократией).</w:t>
      </w:r>
    </w:p>
    <w:p w14:paraId="16E62C15" w14:textId="77777777" w:rsidR="00564193" w:rsidRDefault="00564193">
      <w:pPr>
        <w:spacing w:after="0" w:line="240" w:lineRule="auto"/>
        <w:ind w:firstLine="680"/>
        <w:jc w:val="both"/>
        <w:rPr>
          <w:sz w:val="28"/>
          <w:szCs w:val="28"/>
        </w:rPr>
      </w:pPr>
    </w:p>
    <w:p w14:paraId="1735E7EA" w14:textId="7126EA60" w:rsidR="00564193" w:rsidRDefault="00013062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b/>
          <w:bCs/>
          <w:sz w:val="28"/>
          <w:szCs w:val="28"/>
        </w:rPr>
        <w:t xml:space="preserve">Наука и Технологии (8%) </w:t>
      </w:r>
      <w:r>
        <w:rPr>
          <w:sz w:val="28"/>
          <w:szCs w:val="28"/>
        </w:rPr>
        <w:t>— Образ будущего</w:t>
      </w:r>
    </w:p>
    <w:p w14:paraId="0A0EBE06" w14:textId="14A21F7E" w:rsidR="00564193" w:rsidRDefault="00013062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Небольшой, но значимый блок, призванный пок</w:t>
      </w:r>
      <w:r w:rsidR="00666786">
        <w:rPr>
          <w:sz w:val="28"/>
          <w:szCs w:val="28"/>
        </w:rPr>
        <w:t>азать современность государства и нацеленность повестки партии власти на будущее, а не только в прошлое и текучку.</w:t>
      </w:r>
    </w:p>
    <w:p w14:paraId="7DCB2005" w14:textId="77777777" w:rsidR="00564193" w:rsidRDefault="00013062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Сюжеты: </w:t>
      </w:r>
      <w:r>
        <w:rPr>
          <w:sz w:val="28"/>
          <w:szCs w:val="28"/>
        </w:rPr>
        <w:t>Искусственный интеллект (в школе и экономике), мессенджеры, молодые ученые, «комета из другой галактики».</w:t>
      </w:r>
    </w:p>
    <w:p w14:paraId="26FD650E" w14:textId="77777777" w:rsidR="00E920C3" w:rsidRDefault="00E920C3">
      <w:pPr>
        <w:spacing w:after="0" w:line="240" w:lineRule="auto"/>
        <w:ind w:firstLine="680"/>
        <w:jc w:val="both"/>
        <w:rPr>
          <w:b/>
          <w:bCs/>
          <w:sz w:val="28"/>
          <w:szCs w:val="28"/>
        </w:rPr>
      </w:pPr>
    </w:p>
    <w:p w14:paraId="7498506E" w14:textId="28141F31" w:rsidR="00564193" w:rsidRPr="00E920C3" w:rsidRDefault="00013062">
      <w:pPr>
        <w:spacing w:after="0" w:line="240" w:lineRule="auto"/>
        <w:ind w:firstLine="680"/>
        <w:jc w:val="both"/>
        <w:rPr>
          <w:b/>
          <w:bCs/>
          <w:sz w:val="28"/>
          <w:szCs w:val="28"/>
          <w:u w:val="single"/>
        </w:rPr>
      </w:pPr>
      <w:r w:rsidRPr="00E920C3">
        <w:rPr>
          <w:b/>
          <w:bCs/>
          <w:sz w:val="28"/>
          <w:szCs w:val="28"/>
          <w:u w:val="single"/>
        </w:rPr>
        <w:t>Вывод по повестке</w:t>
      </w:r>
    </w:p>
    <w:p w14:paraId="12528C77" w14:textId="33182C62" w:rsidR="00564193" w:rsidRPr="00666786" w:rsidRDefault="00013062">
      <w:pPr>
        <w:spacing w:after="0" w:line="240" w:lineRule="auto"/>
        <w:ind w:firstLine="680"/>
        <w:jc w:val="both"/>
        <w:rPr>
          <w:b/>
          <w:iCs/>
          <w:sz w:val="28"/>
          <w:szCs w:val="28"/>
        </w:rPr>
      </w:pPr>
      <w:r w:rsidRPr="00666786">
        <w:rPr>
          <w:b/>
          <w:iCs/>
          <w:sz w:val="28"/>
          <w:szCs w:val="28"/>
        </w:rPr>
        <w:t>Структура вопросов показывает смену парадигмы прямой линии</w:t>
      </w:r>
      <w:r w:rsidR="00E920C3" w:rsidRPr="00666786">
        <w:rPr>
          <w:b/>
          <w:iCs/>
          <w:sz w:val="28"/>
          <w:szCs w:val="28"/>
        </w:rPr>
        <w:t>.</w:t>
      </w:r>
    </w:p>
    <w:p w14:paraId="48922349" w14:textId="5913CA73" w:rsidR="00564193" w:rsidRDefault="00666786" w:rsidP="00666786">
      <w:pPr>
        <w:spacing w:after="0" w:line="240" w:lineRule="auto"/>
        <w:ind w:firstLineChars="235" w:firstLine="658"/>
        <w:jc w:val="both"/>
        <w:rPr>
          <w:sz w:val="28"/>
          <w:szCs w:val="28"/>
        </w:rPr>
      </w:pPr>
      <w:r>
        <w:rPr>
          <w:sz w:val="28"/>
          <w:szCs w:val="28"/>
        </w:rPr>
        <w:t>Нынешнее м</w:t>
      </w:r>
      <w:r w:rsidR="00013062">
        <w:rPr>
          <w:sz w:val="28"/>
          <w:szCs w:val="28"/>
        </w:rPr>
        <w:t xml:space="preserve">ероприятие </w:t>
      </w:r>
      <w:r>
        <w:rPr>
          <w:sz w:val="28"/>
          <w:szCs w:val="28"/>
        </w:rPr>
        <w:t xml:space="preserve">явно должно было перестать выглядеть </w:t>
      </w:r>
      <w:r w:rsidR="00013062">
        <w:rPr>
          <w:sz w:val="28"/>
          <w:szCs w:val="28"/>
        </w:rPr>
        <w:t>«книгой жалоб» по коммунальным вопросам (всего 11% времени было посвящено социальным вопросам).</w:t>
      </w:r>
    </w:p>
    <w:p w14:paraId="29607320" w14:textId="2ADDA3C2" w:rsidR="00564193" w:rsidRDefault="00013062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Милитаризация повестки: </w:t>
      </w:r>
      <w:r>
        <w:rPr>
          <w:sz w:val="28"/>
          <w:szCs w:val="28"/>
        </w:rPr>
        <w:t xml:space="preserve">Почти четверть времени уделена войне и </w:t>
      </w:r>
      <w:r w:rsidR="00666786">
        <w:rPr>
          <w:sz w:val="28"/>
          <w:szCs w:val="28"/>
        </w:rPr>
        <w:t xml:space="preserve">миру, </w:t>
      </w:r>
      <w:r>
        <w:rPr>
          <w:sz w:val="28"/>
          <w:szCs w:val="28"/>
        </w:rPr>
        <w:t>геополитике.</w:t>
      </w:r>
    </w:p>
    <w:p w14:paraId="742D50AA" w14:textId="77777777" w:rsidR="00564193" w:rsidRDefault="00013062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Идеологизация:</w:t>
      </w:r>
      <w:r>
        <w:rPr>
          <w:sz w:val="28"/>
          <w:szCs w:val="28"/>
        </w:rPr>
        <w:t xml:space="preserve"> Экономические и региональные вопросы часто переводились в плоскость суверенитета и традиционных ценностей.</w:t>
      </w:r>
    </w:p>
    <w:p w14:paraId="097C72E3" w14:textId="7C88D144" w:rsidR="00564193" w:rsidRDefault="00013062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Региональный аспект: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Регионы (Якутия, Коми, Белгород, Казань, Башкирия</w:t>
      </w:r>
      <w:r w:rsidR="00666786">
        <w:rPr>
          <w:sz w:val="28"/>
          <w:szCs w:val="28"/>
        </w:rPr>
        <w:t>, Ульяновск</w:t>
      </w:r>
      <w:r>
        <w:rPr>
          <w:sz w:val="28"/>
          <w:szCs w:val="28"/>
        </w:rPr>
        <w:t>) упоминались точечно, но служили иллюстрациями для федеральных трендов (инфраструктура, единство, СВО).</w:t>
      </w:r>
      <w:proofErr w:type="gramEnd"/>
    </w:p>
    <w:p w14:paraId="06501BF3" w14:textId="77777777" w:rsidR="00564193" w:rsidRDefault="00564193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eastAsia="Times New Roman" w:cstheme="minorHAnsi"/>
          <w:color w:val="1D1C20"/>
          <w:sz w:val="28"/>
          <w:szCs w:val="28"/>
          <w:lang w:eastAsia="ru-RU"/>
        </w:rPr>
      </w:pPr>
    </w:p>
    <w:p w14:paraId="059C08D9" w14:textId="77777777" w:rsidR="00564193" w:rsidRDefault="002F56F0">
      <w:pPr>
        <w:suppressAutoHyphens w:val="0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pict w14:anchorId="153835FB">
          <v:rect id="_x0000_i1025" style="width:0;height:1.5pt" o:hralign="center" o:hrstd="t" o:hrnoshade="t" o:hr="t" fillcolor="#1d1c20" stroked="f"/>
        </w:pict>
      </w:r>
    </w:p>
    <w:p w14:paraId="4E0C1D16" w14:textId="75C0780D" w:rsidR="00564193" w:rsidRDefault="00013062">
      <w:pPr>
        <w:shd w:val="clear" w:color="auto" w:fill="FFFFFF"/>
        <w:suppressAutoHyphens w:val="0"/>
        <w:spacing w:after="0" w:line="240" w:lineRule="auto"/>
        <w:ind w:firstLine="709"/>
        <w:jc w:val="both"/>
        <w:outlineLvl w:val="2"/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  <w:t>1. Военно-политический трек: «Ультиматум победителя» и детал</w:t>
      </w:r>
      <w:r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  <w:t>и</w:t>
      </w:r>
      <w:r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  <w:t xml:space="preserve">зация </w:t>
      </w:r>
      <w:r w:rsidR="00666786"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  <w:t xml:space="preserve">событий на </w:t>
      </w:r>
      <w:r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  <w:t>фронт</w:t>
      </w:r>
      <w:r w:rsidR="00666786"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  <w:t>е</w:t>
      </w:r>
    </w:p>
    <w:p w14:paraId="465389E9" w14:textId="77777777" w:rsidR="006E5F85" w:rsidRDefault="00013062" w:rsidP="006E5F85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eastAsia="Times New Roman" w:cstheme="minorHAnsi"/>
          <w:color w:val="1D1C20"/>
          <w:sz w:val="28"/>
          <w:szCs w:val="28"/>
          <w:lang w:eastAsia="ru-RU"/>
        </w:rPr>
      </w:pPr>
      <w:r>
        <w:rPr>
          <w:rFonts w:eastAsia="Times New Roman" w:cstheme="minorHAnsi"/>
          <w:color w:val="1D1C20"/>
          <w:sz w:val="28"/>
          <w:szCs w:val="28"/>
          <w:lang w:eastAsia="ru-RU"/>
        </w:rPr>
        <w:t>Первый час выступления был посвящен теме СВО, задав тон всему м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е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роприятию. Главный политический итог — официальный отказ от дальне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й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ших компромиссов без выполнения ряда жестких условий Москвы.</w:t>
      </w:r>
      <w:r w:rsidR="00666786">
        <w:rPr>
          <w:rFonts w:eastAsia="Times New Roman" w:cstheme="minorHAnsi"/>
          <w:color w:val="1D1C20"/>
          <w:sz w:val="28"/>
          <w:szCs w:val="28"/>
          <w:lang w:eastAsia="ru-RU"/>
        </w:rPr>
        <w:t xml:space="preserve"> </w:t>
      </w:r>
    </w:p>
    <w:p w14:paraId="2CF12FDC" w14:textId="77777777" w:rsidR="006E5F85" w:rsidRDefault="00013062" w:rsidP="006E5F85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eastAsia="Times New Roman" w:cstheme="minorHAnsi"/>
          <w:color w:val="1D1C20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  <w:t>Возвращение к жестким требованиям: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 В. Путин подтвердил акт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у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альность «июньских тезисов 2024 года», поставив в качестве условия для п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е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реговоров полный вывод ВСУ с территорий ДНР, ЛНР, Запорожской и Хе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р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 xml:space="preserve">сонской областей. </w:t>
      </w:r>
    </w:p>
    <w:p w14:paraId="35B88520" w14:textId="628685AF" w:rsidR="006E5F85" w:rsidRDefault="006E5F85" w:rsidP="006E5F85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eastAsia="Times New Roman" w:cstheme="minorHAnsi"/>
          <w:color w:val="1D1C20"/>
          <w:sz w:val="28"/>
          <w:szCs w:val="28"/>
          <w:lang w:eastAsia="ru-RU"/>
        </w:rPr>
      </w:pPr>
      <w:r>
        <w:rPr>
          <w:rFonts w:eastAsia="Times New Roman" w:cstheme="minorHAnsi"/>
          <w:color w:val="1D1C20"/>
          <w:sz w:val="28"/>
          <w:szCs w:val="28"/>
          <w:lang w:eastAsia="ru-RU"/>
        </w:rPr>
        <w:t xml:space="preserve">Уступки Трампу в Анкоридже 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 xml:space="preserve">и 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на переговорах в Москве объявлены крайним пределом переговорной позиции. Вновь были актуализированы тр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е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бования по восстановлению российского суверенитета над другими регион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а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ми Новороссии кроме Донбасса, хотя на переговорах с Трампом здесь Россия вроде бы согласилась не на административные границы Запорожской и Хе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р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сонской областей, а на границы по ЛБС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 xml:space="preserve"> 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(«непростые решения»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, как опред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е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лил эти уступки Путин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).</w:t>
      </w:r>
    </w:p>
    <w:p w14:paraId="22798A9D" w14:textId="77777777" w:rsidR="006E5F85" w:rsidRDefault="00013062" w:rsidP="006E5F85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eastAsia="Times New Roman" w:cstheme="minorHAnsi"/>
          <w:color w:val="1D1C20"/>
          <w:sz w:val="28"/>
          <w:szCs w:val="28"/>
          <w:lang w:eastAsia="ru-RU"/>
        </w:rPr>
      </w:pPr>
      <w:r>
        <w:rPr>
          <w:rFonts w:eastAsia="Times New Roman" w:cstheme="minorHAnsi"/>
          <w:color w:val="1D1C20"/>
          <w:sz w:val="28"/>
          <w:szCs w:val="28"/>
          <w:lang w:eastAsia="ru-RU"/>
        </w:rPr>
        <w:t>Текущая позиция Киева охарактеризована как негото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в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ность к миру, что делает продолжение СВО безальтернативным. При этом, отвечая на вопрос западного журналиста об ответственности за жертвы, Пр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е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 xml:space="preserve">зидент ответил, что ответственность лежит на разжигателях войны. </w:t>
      </w:r>
      <w:r w:rsidR="006E5F85">
        <w:rPr>
          <w:rFonts w:eastAsia="Times New Roman" w:cstheme="minorHAnsi"/>
          <w:color w:val="1D1C20"/>
          <w:sz w:val="28"/>
          <w:szCs w:val="28"/>
          <w:lang w:eastAsia="ru-RU"/>
        </w:rPr>
        <w:t>Т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еперь «мяч на стороне гл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а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 xml:space="preserve">варей киевского режима и их европейских спонсоров». </w:t>
      </w:r>
    </w:p>
    <w:p w14:paraId="3151749B" w14:textId="3622C439" w:rsidR="00564193" w:rsidRDefault="00013062" w:rsidP="006E5F85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eastAsia="Times New Roman" w:cstheme="minorHAnsi"/>
          <w:color w:val="1D1C20"/>
          <w:sz w:val="28"/>
          <w:szCs w:val="28"/>
          <w:lang w:eastAsia="ru-RU"/>
        </w:rPr>
      </w:pPr>
      <w:r>
        <w:rPr>
          <w:rFonts w:eastAsia="Times New Roman" w:cstheme="minorHAnsi"/>
          <w:color w:val="1D1C20"/>
          <w:sz w:val="28"/>
          <w:szCs w:val="28"/>
          <w:lang w:eastAsia="ru-RU"/>
        </w:rPr>
        <w:t>Видимо, на дальнейшие «компромиссы» Москва не готова. Также Пр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е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 xml:space="preserve">зидент </w:t>
      </w:r>
      <w:r w:rsidR="006E5F85">
        <w:rPr>
          <w:rFonts w:eastAsia="Times New Roman" w:cstheme="minorHAnsi"/>
          <w:color w:val="1D1C20"/>
          <w:sz w:val="28"/>
          <w:szCs w:val="28"/>
          <w:lang w:eastAsia="ru-RU"/>
        </w:rPr>
        <w:t xml:space="preserve">вновь неоднократно </w:t>
      </w:r>
      <w:proofErr w:type="spellStart"/>
      <w:r w:rsidR="006E5F85">
        <w:rPr>
          <w:rFonts w:eastAsia="Times New Roman" w:cstheme="minorHAnsi"/>
          <w:color w:val="1D1C20"/>
          <w:sz w:val="28"/>
          <w:szCs w:val="28"/>
          <w:lang w:eastAsia="ru-RU"/>
        </w:rPr>
        <w:t>указы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л</w:t>
      </w:r>
      <w:proofErr w:type="spellEnd"/>
      <w:r>
        <w:rPr>
          <w:rFonts w:eastAsia="Times New Roman" w:cstheme="minorHAnsi"/>
          <w:color w:val="1D1C20"/>
          <w:sz w:val="28"/>
          <w:szCs w:val="28"/>
          <w:lang w:eastAsia="ru-RU"/>
        </w:rPr>
        <w:t xml:space="preserve"> на необходимость устранения первопр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и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чин конфликта.</w:t>
      </w:r>
    </w:p>
    <w:p w14:paraId="1CF31C6D" w14:textId="04B3DC13" w:rsidR="00564193" w:rsidRDefault="00013062">
      <w:pPr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eastAsia="Times New Roman" w:cstheme="minorHAnsi"/>
          <w:color w:val="1D1C20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  <w:t>Демонстрация компетентности Верховного Главнокоманд</w:t>
      </w:r>
      <w:r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  <w:t>у</w:t>
      </w:r>
      <w:r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  <w:t>ющего: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 xml:space="preserve"> Президент ушел в детализацию тактической обстановки, перечисляя конкретные населенные пункты </w:t>
      </w:r>
      <w:r w:rsidR="006E5F85">
        <w:rPr>
          <w:rFonts w:eastAsia="Times New Roman" w:cstheme="minorHAnsi"/>
          <w:color w:val="1D1C20"/>
          <w:sz w:val="28"/>
          <w:szCs w:val="28"/>
          <w:lang w:eastAsia="ru-RU"/>
        </w:rPr>
        <w:t xml:space="preserve">в их советских наименованиях 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(Северск, Красный Лиман, Купянск</w:t>
      </w:r>
      <w:r w:rsidR="006E5F85">
        <w:rPr>
          <w:rFonts w:eastAsia="Times New Roman" w:cstheme="minorHAnsi"/>
          <w:color w:val="1D1C20"/>
          <w:sz w:val="28"/>
          <w:szCs w:val="28"/>
          <w:lang w:eastAsia="ru-RU"/>
        </w:rPr>
        <w:t xml:space="preserve"> и др.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) и проценты контроля. Это создает контраст с образом В. Зеленского, которого Путин назвал «талантливым артистом». На этом фоне В. Путин все больше позиционирует себя не просто как политик, а как Ве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р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ховный Главнокомандующий.</w:t>
      </w:r>
    </w:p>
    <w:p w14:paraId="35964B54" w14:textId="77777777" w:rsidR="00564193" w:rsidRDefault="00013062">
      <w:pPr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eastAsia="Times New Roman" w:cstheme="minorHAnsi"/>
          <w:color w:val="1D1C20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  <w:t>Констатация перехода инициативы: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 Центральной темой стала трансляция уверенности в полном стратегическом преимуществе ВС РФ. О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т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мечено создание «зон безопасности», окружение группировки ВСУ под К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у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пянском (около 3,5 тыс. человек) и исчерпание стратегических резервов пр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о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тивника.</w:t>
      </w:r>
    </w:p>
    <w:p w14:paraId="61D4A52A" w14:textId="77777777" w:rsidR="00564193" w:rsidRDefault="00013062">
      <w:pPr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eastAsia="Times New Roman" w:cstheme="minorHAnsi"/>
          <w:color w:val="1D1C20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  <w:lastRenderedPageBreak/>
        <w:t>Анонс новых успехов: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 Путин уверенно заявил о новых победах «еще до конца 2025 года», укрепляя имидж лидера («отца нации»), ведущего страну к достижению целей, в том числе и в ручном режиме.</w:t>
      </w:r>
    </w:p>
    <w:p w14:paraId="35D11952" w14:textId="77777777" w:rsidR="00564193" w:rsidRDefault="00013062">
      <w:pPr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eastAsia="Times New Roman" w:cstheme="minorHAnsi"/>
          <w:color w:val="1D1C20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  <w:t>Легитимизация через героев: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 xml:space="preserve"> Включение в эфир интервью с командиром штурмовой роты, героем СВО </w:t>
      </w:r>
      <w:proofErr w:type="spellStart"/>
      <w:r>
        <w:rPr>
          <w:rFonts w:eastAsia="Times New Roman" w:cstheme="minorHAnsi"/>
          <w:color w:val="1D1C20"/>
          <w:sz w:val="28"/>
          <w:szCs w:val="28"/>
          <w:lang w:eastAsia="ru-RU"/>
        </w:rPr>
        <w:t>Нараном</w:t>
      </w:r>
      <w:proofErr w:type="spellEnd"/>
      <w:r>
        <w:rPr>
          <w:rFonts w:eastAsia="Times New Roman" w:cstheme="minorHAnsi"/>
          <w:color w:val="1D1C20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theme="minorHAnsi"/>
          <w:color w:val="1D1C20"/>
          <w:sz w:val="28"/>
          <w:szCs w:val="28"/>
          <w:lang w:eastAsia="ru-RU"/>
        </w:rPr>
        <w:t>Очир</w:t>
      </w:r>
      <w:proofErr w:type="spellEnd"/>
      <w:r>
        <w:rPr>
          <w:rFonts w:eastAsia="Times New Roman" w:cstheme="minorHAnsi"/>
          <w:color w:val="1D1C20"/>
          <w:sz w:val="28"/>
          <w:szCs w:val="28"/>
          <w:lang w:eastAsia="ru-RU"/>
        </w:rPr>
        <w:t>-Горяевым, выпо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л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нило двойную функцию: подтвердило тезис о поддержке армии населением и визуализировало образ «народной войны».</w:t>
      </w:r>
    </w:p>
    <w:p w14:paraId="31C52932" w14:textId="77777777" w:rsidR="00564193" w:rsidRDefault="00013062">
      <w:pPr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eastAsia="Times New Roman" w:cstheme="minorHAnsi"/>
          <w:color w:val="1D1C20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  <w:t>Акцент на дружбе с Китаем: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 Российско-китайские отношения названы существенным фактором стабильности в мире. Президент конкрет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и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зировал:</w:t>
      </w:r>
    </w:p>
    <w:p w14:paraId="73CA24CC" w14:textId="77777777" w:rsidR="00564193" w:rsidRDefault="00013062">
      <w:pPr>
        <w:numPr>
          <w:ilvl w:val="1"/>
          <w:numId w:val="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eastAsia="Times New Roman" w:cstheme="minorHAnsi"/>
          <w:color w:val="1D1C20"/>
          <w:sz w:val="28"/>
          <w:szCs w:val="28"/>
          <w:lang w:eastAsia="ru-RU"/>
        </w:rPr>
      </w:pPr>
      <w:r>
        <w:rPr>
          <w:rFonts w:eastAsia="Times New Roman" w:cstheme="minorHAnsi"/>
          <w:color w:val="1D1C20"/>
          <w:sz w:val="28"/>
          <w:szCs w:val="28"/>
          <w:lang w:eastAsia="ru-RU"/>
        </w:rPr>
        <w:t>Си Цзиньпин — надежный партнер, союзник и друг.</w:t>
      </w:r>
    </w:p>
    <w:p w14:paraId="2CF2AACF" w14:textId="77777777" w:rsidR="00564193" w:rsidRDefault="00013062">
      <w:pPr>
        <w:numPr>
          <w:ilvl w:val="1"/>
          <w:numId w:val="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eastAsia="Times New Roman" w:cstheme="minorHAnsi"/>
          <w:color w:val="1D1C20"/>
          <w:sz w:val="28"/>
          <w:szCs w:val="28"/>
          <w:lang w:eastAsia="ru-RU"/>
        </w:rPr>
      </w:pPr>
      <w:r>
        <w:rPr>
          <w:rFonts w:eastAsia="Times New Roman" w:cstheme="minorHAnsi"/>
          <w:color w:val="1D1C20"/>
          <w:sz w:val="28"/>
          <w:szCs w:val="28"/>
          <w:lang w:eastAsia="ru-RU"/>
        </w:rPr>
        <w:t>Отношения развиваются последовательно, важна практика со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в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местной работы.</w:t>
      </w:r>
    </w:p>
    <w:p w14:paraId="748F950C" w14:textId="77777777" w:rsidR="00564193" w:rsidRDefault="00013062">
      <w:pPr>
        <w:numPr>
          <w:ilvl w:val="1"/>
          <w:numId w:val="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eastAsia="Times New Roman" w:cstheme="minorHAnsi"/>
          <w:color w:val="1D1C20"/>
          <w:sz w:val="28"/>
          <w:szCs w:val="28"/>
          <w:lang w:eastAsia="ru-RU"/>
        </w:rPr>
      </w:pPr>
      <w:r>
        <w:rPr>
          <w:rFonts w:eastAsia="Times New Roman" w:cstheme="minorHAnsi"/>
          <w:color w:val="1D1C20"/>
          <w:sz w:val="28"/>
          <w:szCs w:val="28"/>
          <w:lang w:eastAsia="ru-RU"/>
        </w:rPr>
        <w:t>Товарооборот с КНР достиг </w:t>
      </w:r>
      <w:r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  <w:t>$240–250 млрд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.</w:t>
      </w:r>
    </w:p>
    <w:p w14:paraId="4355E2FF" w14:textId="77777777" w:rsidR="00564193" w:rsidRDefault="00013062">
      <w:pPr>
        <w:numPr>
          <w:ilvl w:val="1"/>
          <w:numId w:val="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eastAsia="Times New Roman" w:cstheme="minorHAnsi"/>
          <w:color w:val="1D1C20"/>
          <w:sz w:val="28"/>
          <w:szCs w:val="28"/>
          <w:lang w:eastAsia="ru-RU"/>
        </w:rPr>
      </w:pPr>
      <w:r>
        <w:rPr>
          <w:rFonts w:eastAsia="Times New Roman" w:cstheme="minorHAnsi"/>
          <w:color w:val="1D1C20"/>
          <w:sz w:val="28"/>
          <w:szCs w:val="28"/>
          <w:lang w:eastAsia="ru-RU"/>
        </w:rPr>
        <w:t>Регулярно проводятся совместные учения (воздух, море, земля), что подтверждает статус отношений как фактора глобальной стабильности.</w:t>
      </w:r>
    </w:p>
    <w:p w14:paraId="50F2315E" w14:textId="77777777" w:rsidR="00564193" w:rsidRDefault="00564193">
      <w:pPr>
        <w:shd w:val="clear" w:color="auto" w:fill="FFFFFF"/>
        <w:suppressAutoHyphens w:val="0"/>
        <w:spacing w:after="0" w:line="240" w:lineRule="auto"/>
        <w:jc w:val="both"/>
        <w:rPr>
          <w:rFonts w:eastAsia="Times New Roman" w:cstheme="minorHAnsi"/>
          <w:color w:val="1D1C20"/>
          <w:sz w:val="28"/>
          <w:szCs w:val="28"/>
          <w:lang w:eastAsia="ru-RU"/>
        </w:rPr>
      </w:pPr>
    </w:p>
    <w:p w14:paraId="765CD017" w14:textId="77777777" w:rsidR="00564193" w:rsidRDefault="00013062">
      <w:pPr>
        <w:shd w:val="clear" w:color="auto" w:fill="FFFFFF"/>
        <w:suppressAutoHyphens w:val="0"/>
        <w:spacing w:after="0" w:line="240" w:lineRule="auto"/>
        <w:ind w:firstLine="709"/>
        <w:jc w:val="both"/>
        <w:outlineLvl w:val="2"/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  <w:t>2. Макроэкономика: стабильность в обмен на рост и жесткий ответ Западу</w:t>
      </w:r>
    </w:p>
    <w:p w14:paraId="61A8069A" w14:textId="77777777" w:rsidR="00564193" w:rsidRDefault="00013062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eastAsia="Times New Roman" w:cstheme="minorHAnsi"/>
          <w:color w:val="1D1C20"/>
          <w:sz w:val="28"/>
          <w:szCs w:val="28"/>
          <w:lang w:eastAsia="ru-RU"/>
        </w:rPr>
      </w:pPr>
      <w:r>
        <w:rPr>
          <w:rFonts w:eastAsia="Times New Roman" w:cstheme="minorHAnsi"/>
          <w:color w:val="1D1C20"/>
          <w:sz w:val="28"/>
          <w:szCs w:val="28"/>
          <w:lang w:eastAsia="ru-RU"/>
        </w:rPr>
        <w:t>Президентом выражена полная поддержка политики ЦБ и правител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ь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ства, объясняющей замедление роста как плату за долгосрочную устойч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и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вость.</w:t>
      </w:r>
    </w:p>
    <w:p w14:paraId="061232B7" w14:textId="484A2099" w:rsidR="00564193" w:rsidRDefault="00013062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eastAsia="Times New Roman" w:cstheme="minorHAnsi"/>
          <w:color w:val="1D1C20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  <w:t>Качество роста против скорости: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 Рост ВВП в 2025 году сост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а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вил 1%, что представлено как результат целенаправленного «охлаждения» перегретой экономики для борьбы с инфляцией. При этом акцентирован к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у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мулятивный рост за 3 года (9,7%), кратно превышающий показатели Евроз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о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ны.</w:t>
      </w:r>
      <w:r w:rsidR="006E5F85">
        <w:rPr>
          <w:rFonts w:eastAsia="Times New Roman" w:cstheme="minorHAnsi"/>
          <w:color w:val="1D1C20"/>
          <w:sz w:val="28"/>
          <w:szCs w:val="28"/>
          <w:lang w:eastAsia="ru-RU"/>
        </w:rPr>
        <w:t xml:space="preserve"> Правда, в 2025 у России рост менее 1%, а у Европы повыше.</w:t>
      </w:r>
    </w:p>
    <w:p w14:paraId="0330581F" w14:textId="50DD293F" w:rsidR="00564193" w:rsidRDefault="00013062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eastAsia="Times New Roman" w:cstheme="minorHAnsi"/>
          <w:color w:val="1D1C20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  <w:t>Полная поддержка политики Центробанка: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 Президент по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д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 xml:space="preserve">твердил </w:t>
      </w:r>
      <w:proofErr w:type="gramStart"/>
      <w:r>
        <w:rPr>
          <w:rFonts w:eastAsia="Times New Roman" w:cstheme="minorHAnsi"/>
          <w:color w:val="1D1C20"/>
          <w:sz w:val="28"/>
          <w:szCs w:val="28"/>
          <w:lang w:eastAsia="ru-RU"/>
        </w:rPr>
        <w:t>ультра-либеральную</w:t>
      </w:r>
      <w:proofErr w:type="gramEnd"/>
      <w:r>
        <w:rPr>
          <w:rFonts w:eastAsia="Times New Roman" w:cstheme="minorHAnsi"/>
          <w:color w:val="1D1C20"/>
          <w:sz w:val="28"/>
          <w:szCs w:val="28"/>
          <w:lang w:eastAsia="ru-RU"/>
        </w:rPr>
        <w:t xml:space="preserve"> экономическую политику в финансовом сект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о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 xml:space="preserve">ре, поддержав </w:t>
      </w:r>
      <w:r w:rsidR="006E5F85">
        <w:rPr>
          <w:rFonts w:eastAsia="Times New Roman" w:cstheme="minorHAnsi"/>
          <w:color w:val="1D1C20"/>
          <w:sz w:val="28"/>
          <w:szCs w:val="28"/>
          <w:lang w:eastAsia="ru-RU"/>
        </w:rPr>
        <w:t>«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независимость ЦБ</w:t>
      </w:r>
      <w:r w:rsidR="006E5F85">
        <w:rPr>
          <w:rFonts w:eastAsia="Times New Roman" w:cstheme="minorHAnsi"/>
          <w:color w:val="1D1C20"/>
          <w:sz w:val="28"/>
          <w:szCs w:val="28"/>
          <w:lang w:eastAsia="ru-RU"/>
        </w:rPr>
        <w:t>»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. Снижение ключевой ставки за последнее время было названо президентом «вероятно, достаточным». Политика «охлаждения» получила позитивные характеристики, что может быть во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с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принято руководством ЦБ как «зеленый свет» для продолжения сдерживания инфляции даже ценой замедления темпов роста производства.</w:t>
      </w:r>
    </w:p>
    <w:p w14:paraId="70B1553B" w14:textId="77777777" w:rsidR="00564193" w:rsidRDefault="00013062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eastAsia="Times New Roman" w:cstheme="minorHAnsi"/>
          <w:color w:val="1D1C20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  <w:t>Социально-экономические показатели: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 Отмечены рекордно низкая безработица (2,2%) и рост реальных зарплат (4,5%). Однако През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и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дент указал на ключевую структурную проблему — низкий рост производ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и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тельности труда (всего 1%).</w:t>
      </w:r>
    </w:p>
    <w:p w14:paraId="5E1FAC93" w14:textId="0DA9B097" w:rsidR="00564193" w:rsidRDefault="00013062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eastAsia="Times New Roman" w:cstheme="minorHAnsi"/>
          <w:color w:val="1D1C20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  <w:t>Позиция по ценообразованию: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 Президент категорически выск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а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зался против государственного регулирования цен на товары первой необх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о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димости (например, рыбу), назвав это опасным путем. Допустимо регулир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о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 xml:space="preserve">вание только на лекарства и специальные товары. </w:t>
      </w:r>
      <w:r w:rsidR="006E5F85">
        <w:rPr>
          <w:rFonts w:eastAsia="Times New Roman" w:cstheme="minorHAnsi"/>
          <w:color w:val="1D1C20"/>
          <w:sz w:val="28"/>
          <w:szCs w:val="28"/>
          <w:lang w:eastAsia="ru-RU"/>
        </w:rPr>
        <w:t xml:space="preserve">Видимо, такая </w:t>
      </w:r>
      <w:proofErr w:type="gramStart"/>
      <w:r w:rsidR="006E5F85">
        <w:rPr>
          <w:rFonts w:eastAsia="Times New Roman" w:cstheme="minorHAnsi"/>
          <w:color w:val="1D1C20"/>
          <w:sz w:val="28"/>
          <w:szCs w:val="28"/>
          <w:lang w:eastAsia="ru-RU"/>
        </w:rPr>
        <w:t>двойстве</w:t>
      </w:r>
      <w:r w:rsidR="006E5F85">
        <w:rPr>
          <w:rFonts w:eastAsia="Times New Roman" w:cstheme="minorHAnsi"/>
          <w:color w:val="1D1C20"/>
          <w:sz w:val="28"/>
          <w:szCs w:val="28"/>
          <w:lang w:eastAsia="ru-RU"/>
        </w:rPr>
        <w:t>н</w:t>
      </w:r>
      <w:r w:rsidR="006E5F85">
        <w:rPr>
          <w:rFonts w:eastAsia="Times New Roman" w:cstheme="minorHAnsi"/>
          <w:color w:val="1D1C20"/>
          <w:sz w:val="28"/>
          <w:szCs w:val="28"/>
          <w:lang w:eastAsia="ru-RU"/>
        </w:rPr>
        <w:t>ность</w:t>
      </w:r>
      <w:proofErr w:type="gramEnd"/>
      <w:r w:rsidR="006E5F85">
        <w:rPr>
          <w:rFonts w:eastAsia="Times New Roman" w:cstheme="minorHAnsi"/>
          <w:color w:val="1D1C20"/>
          <w:sz w:val="28"/>
          <w:szCs w:val="28"/>
          <w:lang w:eastAsia="ru-RU"/>
        </w:rPr>
        <w:t xml:space="preserve"> и оглядка на либерал-</w:t>
      </w:r>
      <w:proofErr w:type="spellStart"/>
      <w:r w:rsidR="006E5F85">
        <w:rPr>
          <w:rFonts w:eastAsia="Times New Roman" w:cstheme="minorHAnsi"/>
          <w:color w:val="1D1C20"/>
          <w:sz w:val="28"/>
          <w:szCs w:val="28"/>
          <w:lang w:eastAsia="ru-RU"/>
        </w:rPr>
        <w:t>монитаристов</w:t>
      </w:r>
      <w:proofErr w:type="spellEnd"/>
      <w:r w:rsidR="006E5F85">
        <w:rPr>
          <w:rFonts w:eastAsia="Times New Roman" w:cstheme="minorHAnsi"/>
          <w:color w:val="1D1C20"/>
          <w:sz w:val="28"/>
          <w:szCs w:val="28"/>
          <w:lang w:eastAsia="ru-RU"/>
        </w:rPr>
        <w:t xml:space="preserve"> в руководстве экономического блока тормозит продвижение инициатив КПРФ о контроле за ценами в р</w:t>
      </w:r>
      <w:r w:rsidR="006E5F85">
        <w:rPr>
          <w:rFonts w:eastAsia="Times New Roman" w:cstheme="minorHAnsi"/>
          <w:color w:val="1D1C20"/>
          <w:sz w:val="28"/>
          <w:szCs w:val="28"/>
          <w:lang w:eastAsia="ru-RU"/>
        </w:rPr>
        <w:t>и</w:t>
      </w:r>
      <w:r w:rsidR="006E5F85">
        <w:rPr>
          <w:rFonts w:eastAsia="Times New Roman" w:cstheme="minorHAnsi"/>
          <w:color w:val="1D1C20"/>
          <w:sz w:val="28"/>
          <w:szCs w:val="28"/>
          <w:lang w:eastAsia="ru-RU"/>
        </w:rPr>
        <w:lastRenderedPageBreak/>
        <w:t>тейле на социально значимые товары. Очевидно, декларируемое замедление инфляции не остановит раскрутку «инфляции для бедных».</w:t>
      </w:r>
    </w:p>
    <w:p w14:paraId="002C62CA" w14:textId="5A8789F1" w:rsidR="00564193" w:rsidRDefault="00013062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eastAsia="Times New Roman" w:cstheme="minorHAnsi"/>
          <w:color w:val="1D1C20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  <w:t>Малый бизнес: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 </w:t>
      </w:r>
      <w:proofErr w:type="gramStart"/>
      <w:r>
        <w:rPr>
          <w:rFonts w:eastAsia="Times New Roman" w:cstheme="minorHAnsi"/>
          <w:color w:val="1D1C20"/>
          <w:sz w:val="28"/>
          <w:szCs w:val="28"/>
          <w:lang w:eastAsia="ru-RU"/>
        </w:rPr>
        <w:t xml:space="preserve">Отвечая на вопрос владельца пекарни </w:t>
      </w:r>
      <w:r w:rsidR="006E5F85">
        <w:rPr>
          <w:rFonts w:eastAsia="Times New Roman" w:cstheme="minorHAnsi"/>
          <w:color w:val="1D1C20"/>
          <w:sz w:val="28"/>
          <w:szCs w:val="28"/>
          <w:lang w:eastAsia="ru-RU"/>
        </w:rPr>
        <w:t>из Люб</w:t>
      </w:r>
      <w:r w:rsidR="006E5F85">
        <w:rPr>
          <w:rFonts w:eastAsia="Times New Roman" w:cstheme="minorHAnsi"/>
          <w:color w:val="1D1C20"/>
          <w:sz w:val="28"/>
          <w:szCs w:val="28"/>
          <w:lang w:eastAsia="ru-RU"/>
        </w:rPr>
        <w:t>е</w:t>
      </w:r>
      <w:r w:rsidR="006E5F85">
        <w:rPr>
          <w:rFonts w:eastAsia="Times New Roman" w:cstheme="minorHAnsi"/>
          <w:color w:val="1D1C20"/>
          <w:sz w:val="28"/>
          <w:szCs w:val="28"/>
          <w:lang w:eastAsia="ru-RU"/>
        </w:rPr>
        <w:t xml:space="preserve">рец 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о повыше</w:t>
      </w:r>
      <w:r w:rsidR="006E5F85">
        <w:rPr>
          <w:rFonts w:eastAsia="Times New Roman" w:cstheme="minorHAnsi"/>
          <w:color w:val="1D1C20"/>
          <w:sz w:val="28"/>
          <w:szCs w:val="28"/>
          <w:lang w:eastAsia="ru-RU"/>
        </w:rPr>
        <w:t>нии налогов и тяжелом положении малого бизнеса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 xml:space="preserve"> Президент отметил, что</w:t>
      </w:r>
      <w:proofErr w:type="gramEnd"/>
      <w:r>
        <w:rPr>
          <w:rFonts w:eastAsia="Times New Roman" w:cstheme="minorHAnsi"/>
          <w:color w:val="1D1C20"/>
          <w:sz w:val="28"/>
          <w:szCs w:val="28"/>
          <w:lang w:eastAsia="ru-RU"/>
        </w:rPr>
        <w:t xml:space="preserve"> «производственный бизнес от этих мер страдать не должен».</w:t>
      </w:r>
      <w:r w:rsidR="006E5F85">
        <w:rPr>
          <w:rFonts w:eastAsia="Times New Roman" w:cstheme="minorHAnsi"/>
          <w:color w:val="1D1C20"/>
          <w:sz w:val="28"/>
          <w:szCs w:val="28"/>
          <w:lang w:eastAsia="ru-RU"/>
        </w:rPr>
        <w:t xml:space="preserve"> Не должен, но страдает. Психотерапевтический эффект для люберецкого пекаря, наверняка был</w:t>
      </w:r>
      <w:proofErr w:type="gramStart"/>
      <w:r w:rsidR="006E5F85">
        <w:rPr>
          <w:rFonts w:eastAsia="Times New Roman" w:cstheme="minorHAnsi"/>
          <w:color w:val="1D1C20"/>
          <w:sz w:val="28"/>
          <w:szCs w:val="28"/>
          <w:lang w:eastAsia="ru-RU"/>
        </w:rPr>
        <w:t>.</w:t>
      </w:r>
      <w:proofErr w:type="gramEnd"/>
      <w:r w:rsidR="006E5F85">
        <w:rPr>
          <w:rFonts w:eastAsia="Times New Roman" w:cstheme="minorHAnsi"/>
          <w:color w:val="1D1C20"/>
          <w:sz w:val="28"/>
          <w:szCs w:val="28"/>
          <w:lang w:eastAsia="ru-RU"/>
        </w:rPr>
        <w:t xml:space="preserve"> Но почти миллион малых предпринимателей, сворачива</w:t>
      </w:r>
      <w:r w:rsidR="006E5F85">
        <w:rPr>
          <w:rFonts w:eastAsia="Times New Roman" w:cstheme="minorHAnsi"/>
          <w:color w:val="1D1C20"/>
          <w:sz w:val="28"/>
          <w:szCs w:val="28"/>
          <w:lang w:eastAsia="ru-RU"/>
        </w:rPr>
        <w:t>ю</w:t>
      </w:r>
      <w:r w:rsidR="006E5F85">
        <w:rPr>
          <w:rFonts w:eastAsia="Times New Roman" w:cstheme="minorHAnsi"/>
          <w:color w:val="1D1C20"/>
          <w:sz w:val="28"/>
          <w:szCs w:val="28"/>
          <w:lang w:eastAsia="ru-RU"/>
        </w:rPr>
        <w:t>щих свое дело, вряд ли будут преисполнены оптимизма после такого расплывч</w:t>
      </w:r>
      <w:r w:rsidR="006E5F85">
        <w:rPr>
          <w:rFonts w:eastAsia="Times New Roman" w:cstheme="minorHAnsi"/>
          <w:color w:val="1D1C20"/>
          <w:sz w:val="28"/>
          <w:szCs w:val="28"/>
          <w:lang w:eastAsia="ru-RU"/>
        </w:rPr>
        <w:t>а</w:t>
      </w:r>
      <w:r w:rsidR="006E5F85">
        <w:rPr>
          <w:rFonts w:eastAsia="Times New Roman" w:cstheme="minorHAnsi"/>
          <w:color w:val="1D1C20"/>
          <w:sz w:val="28"/>
          <w:szCs w:val="28"/>
          <w:lang w:eastAsia="ru-RU"/>
        </w:rPr>
        <w:t>того ответа президента.</w:t>
      </w:r>
    </w:p>
    <w:p w14:paraId="41D69BA0" w14:textId="77777777" w:rsidR="00564193" w:rsidRDefault="00013062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eastAsia="Times New Roman" w:cstheme="minorHAnsi"/>
          <w:color w:val="1D1C20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  <w:t>Жесткая реакция на действия ЕС: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 Планы Запада по изъятию российских активов квалифицированы как «открытый грабеж». Путин пр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е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дупредил о долгосрочных последствиях для финансовой системы ЕС (подрыв доверия к евро) и пообещал зеркальные меры и поиск нейтральных юрисди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к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ций для защиты активов.</w:t>
      </w:r>
    </w:p>
    <w:p w14:paraId="611D2476" w14:textId="77777777" w:rsidR="00564193" w:rsidRDefault="00564193">
      <w:pPr>
        <w:shd w:val="clear" w:color="auto" w:fill="FFFFFF"/>
        <w:suppressAutoHyphens w:val="0"/>
        <w:spacing w:after="0" w:line="240" w:lineRule="auto"/>
        <w:jc w:val="both"/>
        <w:rPr>
          <w:rFonts w:eastAsia="Times New Roman" w:cstheme="minorHAnsi"/>
          <w:color w:val="1D1C20"/>
          <w:sz w:val="28"/>
          <w:szCs w:val="28"/>
          <w:lang w:eastAsia="ru-RU"/>
        </w:rPr>
      </w:pPr>
    </w:p>
    <w:p w14:paraId="360CBB34" w14:textId="77777777" w:rsidR="00564193" w:rsidRDefault="00013062">
      <w:pPr>
        <w:shd w:val="clear" w:color="auto" w:fill="FFFFFF"/>
        <w:suppressAutoHyphens w:val="0"/>
        <w:spacing w:after="0" w:line="240" w:lineRule="auto"/>
        <w:ind w:firstLine="709"/>
        <w:jc w:val="both"/>
        <w:outlineLvl w:val="2"/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  <w:t>3. Кадровая политика и социальная критика: «Время Героев» и демография</w:t>
      </w:r>
    </w:p>
    <w:p w14:paraId="217688CB" w14:textId="77777777" w:rsidR="00564193" w:rsidRDefault="00013062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eastAsia="Times New Roman" w:cstheme="minorHAnsi"/>
          <w:color w:val="1D1C20"/>
          <w:sz w:val="28"/>
          <w:szCs w:val="28"/>
          <w:lang w:eastAsia="ru-RU"/>
        </w:rPr>
      </w:pPr>
      <w:r>
        <w:rPr>
          <w:rFonts w:eastAsia="Times New Roman" w:cstheme="minorHAnsi"/>
          <w:color w:val="1D1C20"/>
          <w:sz w:val="28"/>
          <w:szCs w:val="28"/>
          <w:lang w:eastAsia="ru-RU"/>
        </w:rPr>
        <w:t>Внутренняя повестка сфокусирована на оздоровлении элиты, демогр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а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фических вызовах и точечном исправлении системных сбоев.</w:t>
      </w:r>
    </w:p>
    <w:p w14:paraId="5B6A917C" w14:textId="5ECCE7C3" w:rsidR="00564193" w:rsidRDefault="00013062">
      <w:pPr>
        <w:numPr>
          <w:ilvl w:val="0"/>
          <w:numId w:val="3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eastAsia="Times New Roman" w:cstheme="minorHAnsi"/>
          <w:color w:val="1D1C20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  <w:t>Формирование «гвардии Президента»: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 Четко обозначен соц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и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альный лифт для участников СВО. Ветераны рассматриваются как кадровый резерв для госуправления — «губернаторами, в администрации Президента, во главе министерств». Программа «Время Героев» символизирует новую управленческую страту.</w:t>
      </w:r>
      <w:r w:rsidR="006C75B4">
        <w:rPr>
          <w:rFonts w:eastAsia="Times New Roman" w:cstheme="minorHAnsi"/>
          <w:color w:val="1D1C20"/>
          <w:sz w:val="28"/>
          <w:szCs w:val="28"/>
          <w:lang w:eastAsia="ru-RU"/>
        </w:rPr>
        <w:t xml:space="preserve"> Правда, в ходе ЕДГ-2025 участники СВО заместили только 2% разыгрываемых мандатов. Это явно не тянет на декларируем</w:t>
      </w:r>
      <w:r w:rsidR="00C5438B">
        <w:rPr>
          <w:rFonts w:eastAsia="Times New Roman" w:cstheme="minorHAnsi"/>
          <w:color w:val="1D1C20"/>
          <w:sz w:val="28"/>
          <w:szCs w:val="28"/>
          <w:lang w:eastAsia="ru-RU"/>
        </w:rPr>
        <w:t>ую «ротацию элиты»</w:t>
      </w:r>
    </w:p>
    <w:p w14:paraId="225C35AA" w14:textId="77777777" w:rsidR="00564193" w:rsidRDefault="00013062">
      <w:pPr>
        <w:numPr>
          <w:ilvl w:val="0"/>
          <w:numId w:val="3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eastAsia="Times New Roman" w:cstheme="minorHAnsi"/>
          <w:color w:val="1D1C20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  <w:t>Публичная «порка» социального блока Правител</w:t>
      </w:r>
      <w:r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  <w:t>ь</w:t>
      </w:r>
      <w:r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  <w:t>ства: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 Эпизод с извинениями перед вдовой погибшего бойца из Новосибирска стал мощным сигналом. Путин признал проблему массовой бюрократизации в оформлении выплат семьям погибших и отсутствие координации между ведомствами, поставив вопрос под личный контроль.</w:t>
      </w:r>
    </w:p>
    <w:p w14:paraId="468378A6" w14:textId="77777777" w:rsidR="00564193" w:rsidRDefault="00013062">
      <w:pPr>
        <w:numPr>
          <w:ilvl w:val="0"/>
          <w:numId w:val="3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eastAsia="Times New Roman" w:cstheme="minorHAnsi"/>
          <w:color w:val="1D1C20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  <w:t>Главные заявления о демографии:</w:t>
      </w:r>
    </w:p>
    <w:p w14:paraId="3CB8537E" w14:textId="77777777" w:rsidR="00564193" w:rsidRDefault="00013062">
      <w:pPr>
        <w:numPr>
          <w:ilvl w:val="1"/>
          <w:numId w:val="3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eastAsia="Times New Roman" w:cstheme="minorHAnsi"/>
          <w:color w:val="1D1C20"/>
          <w:sz w:val="28"/>
          <w:szCs w:val="28"/>
          <w:lang w:eastAsia="ru-RU"/>
        </w:rPr>
      </w:pPr>
      <w:r>
        <w:rPr>
          <w:rFonts w:eastAsia="Times New Roman" w:cstheme="minorHAnsi"/>
          <w:color w:val="1D1C20"/>
          <w:sz w:val="28"/>
          <w:szCs w:val="28"/>
          <w:lang w:eastAsia="ru-RU"/>
        </w:rPr>
        <w:t>Коэффициент рождаемости снизился до 1,4, поставлена задача добиться показателя 2.0.</w:t>
      </w:r>
    </w:p>
    <w:p w14:paraId="0667E4CA" w14:textId="77777777" w:rsidR="00564193" w:rsidRDefault="00013062">
      <w:pPr>
        <w:numPr>
          <w:ilvl w:val="1"/>
          <w:numId w:val="3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eastAsia="Times New Roman" w:cstheme="minorHAnsi"/>
          <w:color w:val="1D1C20"/>
          <w:sz w:val="28"/>
          <w:szCs w:val="28"/>
          <w:lang w:eastAsia="ru-RU"/>
        </w:rPr>
      </w:pPr>
      <w:r>
        <w:rPr>
          <w:rFonts w:eastAsia="Times New Roman" w:cstheme="minorHAnsi"/>
          <w:color w:val="1D1C20"/>
          <w:sz w:val="28"/>
          <w:szCs w:val="28"/>
          <w:lang w:eastAsia="ru-RU"/>
        </w:rPr>
        <w:t>25 регионов уже демонстрируют положительную динамику.</w:t>
      </w:r>
    </w:p>
    <w:p w14:paraId="5AC0CEF5" w14:textId="77777777" w:rsidR="00564193" w:rsidRDefault="00013062">
      <w:pPr>
        <w:numPr>
          <w:ilvl w:val="1"/>
          <w:numId w:val="3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eastAsia="Times New Roman" w:cstheme="minorHAnsi"/>
          <w:color w:val="1D1C20"/>
          <w:sz w:val="28"/>
          <w:szCs w:val="28"/>
          <w:lang w:eastAsia="ru-RU"/>
        </w:rPr>
      </w:pPr>
      <w:r>
        <w:rPr>
          <w:rFonts w:eastAsia="Times New Roman" w:cstheme="minorHAnsi"/>
          <w:color w:val="1D1C20"/>
          <w:sz w:val="28"/>
          <w:szCs w:val="28"/>
          <w:lang w:eastAsia="ru-RU"/>
        </w:rPr>
        <w:t>Подчеркнута важность сохранения </w:t>
      </w:r>
      <w:r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  <w:t>льготной семейной ипотеки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.</w:t>
      </w:r>
    </w:p>
    <w:p w14:paraId="31D061F9" w14:textId="77777777" w:rsidR="00564193" w:rsidRDefault="00013062">
      <w:pPr>
        <w:numPr>
          <w:ilvl w:val="1"/>
          <w:numId w:val="3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eastAsia="Times New Roman" w:cstheme="minorHAnsi"/>
          <w:color w:val="1D1C20"/>
          <w:sz w:val="28"/>
          <w:szCs w:val="28"/>
          <w:lang w:eastAsia="ru-RU"/>
        </w:rPr>
      </w:pPr>
      <w:r>
        <w:rPr>
          <w:rFonts w:eastAsia="Times New Roman" w:cstheme="minorHAnsi"/>
          <w:color w:val="1D1C20"/>
          <w:sz w:val="28"/>
          <w:szCs w:val="28"/>
          <w:lang w:eastAsia="ru-RU"/>
        </w:rPr>
        <w:t>Президент поручил правительству продумать продление выплат по декрету </w:t>
      </w:r>
      <w:r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  <w:t>с 1,5 до 3 лет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.</w:t>
      </w:r>
    </w:p>
    <w:p w14:paraId="224B668D" w14:textId="77777777" w:rsidR="00564193" w:rsidRDefault="00013062">
      <w:pPr>
        <w:numPr>
          <w:ilvl w:val="1"/>
          <w:numId w:val="3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eastAsia="Times New Roman" w:cstheme="minorHAnsi"/>
          <w:color w:val="1D1C20"/>
          <w:sz w:val="28"/>
          <w:szCs w:val="28"/>
          <w:lang w:eastAsia="ru-RU"/>
        </w:rPr>
      </w:pPr>
      <w:r>
        <w:rPr>
          <w:rFonts w:eastAsia="Times New Roman" w:cstheme="minorHAnsi"/>
          <w:color w:val="1D1C20"/>
          <w:sz w:val="28"/>
          <w:szCs w:val="28"/>
          <w:lang w:eastAsia="ru-RU"/>
        </w:rPr>
        <w:t>Задача сделать многодетность не только поддерживаемой гос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у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дарством, но и модной среди молодежи.</w:t>
      </w:r>
    </w:p>
    <w:p w14:paraId="481FFB85" w14:textId="73C703F6" w:rsidR="00C5438B" w:rsidRPr="00C5438B" w:rsidRDefault="00C5438B" w:rsidP="00C5438B">
      <w:pPr>
        <w:shd w:val="clear" w:color="auto" w:fill="FFFFFF"/>
        <w:tabs>
          <w:tab w:val="left" w:pos="720"/>
          <w:tab w:val="left" w:pos="1440"/>
        </w:tabs>
        <w:suppressAutoHyphens w:val="0"/>
        <w:spacing w:after="0" w:line="240" w:lineRule="auto"/>
        <w:jc w:val="both"/>
        <w:rPr>
          <w:rFonts w:eastAsia="Times New Roman" w:cstheme="minorHAnsi"/>
          <w:b/>
          <w:color w:val="1D1C20"/>
          <w:sz w:val="28"/>
          <w:szCs w:val="28"/>
          <w:lang w:eastAsia="ru-RU"/>
        </w:rPr>
      </w:pPr>
      <w:r w:rsidRPr="00C5438B">
        <w:rPr>
          <w:rFonts w:eastAsia="Times New Roman" w:cstheme="minorHAnsi"/>
          <w:b/>
          <w:color w:val="1D1C20"/>
          <w:sz w:val="28"/>
          <w:szCs w:val="28"/>
          <w:lang w:eastAsia="ru-RU"/>
        </w:rPr>
        <w:t>Такого рода демографические заявления от президента звучали не раз. Высокие ориентиры по рождаемости записывались в посланиях Фед</w:t>
      </w:r>
      <w:r w:rsidRPr="00C5438B">
        <w:rPr>
          <w:rFonts w:eastAsia="Times New Roman" w:cstheme="minorHAnsi"/>
          <w:b/>
          <w:color w:val="1D1C20"/>
          <w:sz w:val="28"/>
          <w:szCs w:val="28"/>
          <w:lang w:eastAsia="ru-RU"/>
        </w:rPr>
        <w:t>е</w:t>
      </w:r>
      <w:r w:rsidRPr="00C5438B">
        <w:rPr>
          <w:rFonts w:eastAsia="Times New Roman" w:cstheme="minorHAnsi"/>
          <w:b/>
          <w:color w:val="1D1C20"/>
          <w:sz w:val="28"/>
          <w:szCs w:val="28"/>
          <w:lang w:eastAsia="ru-RU"/>
        </w:rPr>
        <w:t>ральному собранию и майских указах, но все это пока остается не реал</w:t>
      </w:r>
      <w:r w:rsidRPr="00C5438B">
        <w:rPr>
          <w:rFonts w:eastAsia="Times New Roman" w:cstheme="minorHAnsi"/>
          <w:b/>
          <w:color w:val="1D1C20"/>
          <w:sz w:val="28"/>
          <w:szCs w:val="28"/>
          <w:lang w:eastAsia="ru-RU"/>
        </w:rPr>
        <w:t>и</w:t>
      </w:r>
      <w:r w:rsidRPr="00C5438B">
        <w:rPr>
          <w:rFonts w:eastAsia="Times New Roman" w:cstheme="minorHAnsi"/>
          <w:b/>
          <w:color w:val="1D1C20"/>
          <w:sz w:val="28"/>
          <w:szCs w:val="28"/>
          <w:lang w:eastAsia="ru-RU"/>
        </w:rPr>
        <w:t>зуемым.</w:t>
      </w:r>
    </w:p>
    <w:p w14:paraId="41A9E193" w14:textId="77777777" w:rsidR="00564193" w:rsidRPr="00C5438B" w:rsidRDefault="00013062">
      <w:pPr>
        <w:numPr>
          <w:ilvl w:val="0"/>
          <w:numId w:val="3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eastAsia="Times New Roman" w:cstheme="minorHAnsi"/>
          <w:b/>
          <w:color w:val="1D1C20"/>
          <w:sz w:val="28"/>
          <w:szCs w:val="28"/>
          <w:u w:val="single"/>
          <w:lang w:eastAsia="ru-RU"/>
        </w:rPr>
      </w:pPr>
      <w:r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  <w:lastRenderedPageBreak/>
        <w:t>Скепсис к официальной социологии: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 Путин мягко покритик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о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вал усредненные социологические данные («среднее по больнице»), прот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и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 xml:space="preserve">вопоставив им прямое общение с гражданами. </w:t>
      </w:r>
      <w:r w:rsidRPr="00C5438B">
        <w:rPr>
          <w:rFonts w:eastAsia="Times New Roman" w:cstheme="minorHAnsi"/>
          <w:b/>
          <w:color w:val="1D1C20"/>
          <w:sz w:val="28"/>
          <w:szCs w:val="28"/>
          <w:u w:val="single"/>
          <w:lang w:eastAsia="ru-RU"/>
        </w:rPr>
        <w:t>Это попытка снять раздр</w:t>
      </w:r>
      <w:r w:rsidRPr="00C5438B">
        <w:rPr>
          <w:rFonts w:eastAsia="Times New Roman" w:cstheme="minorHAnsi"/>
          <w:b/>
          <w:color w:val="1D1C20"/>
          <w:sz w:val="28"/>
          <w:szCs w:val="28"/>
          <w:u w:val="single"/>
          <w:lang w:eastAsia="ru-RU"/>
        </w:rPr>
        <w:t>а</w:t>
      </w:r>
      <w:r w:rsidRPr="00C5438B">
        <w:rPr>
          <w:rFonts w:eastAsia="Times New Roman" w:cstheme="minorHAnsi"/>
          <w:b/>
          <w:color w:val="1D1C20"/>
          <w:sz w:val="28"/>
          <w:szCs w:val="28"/>
          <w:u w:val="single"/>
          <w:lang w:eastAsia="ru-RU"/>
        </w:rPr>
        <w:t>жение от расхождения официальной пропаганды с восприятием реал</w:t>
      </w:r>
      <w:r w:rsidRPr="00C5438B">
        <w:rPr>
          <w:rFonts w:eastAsia="Times New Roman" w:cstheme="minorHAnsi"/>
          <w:b/>
          <w:color w:val="1D1C20"/>
          <w:sz w:val="28"/>
          <w:szCs w:val="28"/>
          <w:u w:val="single"/>
          <w:lang w:eastAsia="ru-RU"/>
        </w:rPr>
        <w:t>ь</w:t>
      </w:r>
      <w:r w:rsidRPr="00C5438B">
        <w:rPr>
          <w:rFonts w:eastAsia="Times New Roman" w:cstheme="minorHAnsi"/>
          <w:b/>
          <w:color w:val="1D1C20"/>
          <w:sz w:val="28"/>
          <w:szCs w:val="28"/>
          <w:u w:val="single"/>
          <w:lang w:eastAsia="ru-RU"/>
        </w:rPr>
        <w:t>ности.</w:t>
      </w:r>
    </w:p>
    <w:p w14:paraId="2D3FA0A4" w14:textId="77777777" w:rsidR="00564193" w:rsidRDefault="00564193">
      <w:pPr>
        <w:shd w:val="clear" w:color="auto" w:fill="FFFFFF"/>
        <w:suppressAutoHyphens w:val="0"/>
        <w:spacing w:after="0" w:line="240" w:lineRule="auto"/>
        <w:jc w:val="both"/>
        <w:rPr>
          <w:rFonts w:eastAsia="Times New Roman" w:cstheme="minorHAnsi"/>
          <w:color w:val="1D1C20"/>
          <w:sz w:val="28"/>
          <w:szCs w:val="28"/>
          <w:lang w:eastAsia="ru-RU"/>
        </w:rPr>
      </w:pPr>
    </w:p>
    <w:p w14:paraId="7D027E0E" w14:textId="77777777" w:rsidR="00564193" w:rsidRDefault="00013062">
      <w:pPr>
        <w:shd w:val="clear" w:color="auto" w:fill="FFFFFF"/>
        <w:suppressAutoHyphens w:val="0"/>
        <w:spacing w:after="0" w:line="240" w:lineRule="auto"/>
        <w:ind w:firstLine="709"/>
        <w:jc w:val="both"/>
        <w:outlineLvl w:val="2"/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  <w:t>4. Идеологический контур: Традиции, единство и ценностный с</w:t>
      </w:r>
      <w:r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  <w:t>у</w:t>
      </w:r>
      <w:r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  <w:t>веренитет</w:t>
      </w:r>
    </w:p>
    <w:p w14:paraId="63AACE0E" w14:textId="45D031B5" w:rsidR="00564193" w:rsidRDefault="00013062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eastAsia="Times New Roman" w:cstheme="minorHAnsi"/>
          <w:color w:val="1D1C20"/>
          <w:sz w:val="28"/>
          <w:szCs w:val="28"/>
          <w:lang w:eastAsia="ru-RU"/>
        </w:rPr>
      </w:pPr>
      <w:r>
        <w:rPr>
          <w:rFonts w:eastAsia="Times New Roman" w:cstheme="minorHAnsi"/>
          <w:color w:val="1D1C20"/>
          <w:sz w:val="28"/>
          <w:szCs w:val="28"/>
          <w:lang w:eastAsia="ru-RU"/>
        </w:rPr>
        <w:t>Идеологическая рамка строится на противопоставлении России и Зап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а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да и консолидации общества, включая противостояние «</w:t>
      </w:r>
      <w:proofErr w:type="spellStart"/>
      <w:r>
        <w:rPr>
          <w:rFonts w:eastAsia="Times New Roman" w:cstheme="minorHAnsi"/>
          <w:color w:val="1D1C20"/>
          <w:sz w:val="28"/>
          <w:szCs w:val="28"/>
          <w:lang w:eastAsia="ru-RU"/>
        </w:rPr>
        <w:t>иноагентскому</w:t>
      </w:r>
      <w:proofErr w:type="spellEnd"/>
      <w:r>
        <w:rPr>
          <w:rFonts w:eastAsia="Times New Roman" w:cstheme="minorHAnsi"/>
          <w:color w:val="1D1C20"/>
          <w:sz w:val="28"/>
          <w:szCs w:val="28"/>
          <w:lang w:eastAsia="ru-RU"/>
        </w:rPr>
        <w:t xml:space="preserve"> вл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и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янию».</w:t>
      </w:r>
      <w:r w:rsidR="00C5438B">
        <w:rPr>
          <w:rFonts w:eastAsia="Times New Roman" w:cstheme="minorHAnsi"/>
          <w:color w:val="1D1C20"/>
          <w:sz w:val="28"/>
          <w:szCs w:val="28"/>
          <w:lang w:eastAsia="ru-RU"/>
        </w:rPr>
        <w:t xml:space="preserve"> Правда, конструкция по законодательному ограничению прав </w:t>
      </w:r>
      <w:proofErr w:type="spellStart"/>
      <w:r w:rsidR="00C5438B">
        <w:rPr>
          <w:rFonts w:eastAsia="Times New Roman" w:cstheme="minorHAnsi"/>
          <w:color w:val="1D1C20"/>
          <w:sz w:val="28"/>
          <w:szCs w:val="28"/>
          <w:lang w:eastAsia="ru-RU"/>
        </w:rPr>
        <w:t>ин</w:t>
      </w:r>
      <w:r w:rsidR="00C5438B">
        <w:rPr>
          <w:rFonts w:eastAsia="Times New Roman" w:cstheme="minorHAnsi"/>
          <w:color w:val="1D1C20"/>
          <w:sz w:val="28"/>
          <w:szCs w:val="28"/>
          <w:lang w:eastAsia="ru-RU"/>
        </w:rPr>
        <w:t>о</w:t>
      </w:r>
      <w:r w:rsidR="00C5438B">
        <w:rPr>
          <w:rFonts w:eastAsia="Times New Roman" w:cstheme="minorHAnsi"/>
          <w:color w:val="1D1C20"/>
          <w:sz w:val="28"/>
          <w:szCs w:val="28"/>
          <w:lang w:eastAsia="ru-RU"/>
        </w:rPr>
        <w:t>агентов</w:t>
      </w:r>
      <w:proofErr w:type="spellEnd"/>
      <w:r w:rsidR="00C5438B">
        <w:rPr>
          <w:rFonts w:eastAsia="Times New Roman" w:cstheme="minorHAnsi"/>
          <w:color w:val="1D1C20"/>
          <w:sz w:val="28"/>
          <w:szCs w:val="28"/>
          <w:lang w:eastAsia="ru-RU"/>
        </w:rPr>
        <w:t xml:space="preserve"> в устах президента оказалась не совсем адекватна новой огранич</w:t>
      </w:r>
      <w:r w:rsidR="00C5438B">
        <w:rPr>
          <w:rFonts w:eastAsia="Times New Roman" w:cstheme="minorHAnsi"/>
          <w:color w:val="1D1C20"/>
          <w:sz w:val="28"/>
          <w:szCs w:val="28"/>
          <w:lang w:eastAsia="ru-RU"/>
        </w:rPr>
        <w:t>и</w:t>
      </w:r>
      <w:r w:rsidR="00C5438B">
        <w:rPr>
          <w:rFonts w:eastAsia="Times New Roman" w:cstheme="minorHAnsi"/>
          <w:color w:val="1D1C20"/>
          <w:sz w:val="28"/>
          <w:szCs w:val="28"/>
          <w:lang w:eastAsia="ru-RU"/>
        </w:rPr>
        <w:t>тельной практике. Видимо, главу государства об этих новеллах не информ</w:t>
      </w:r>
      <w:r w:rsidR="00C5438B">
        <w:rPr>
          <w:rFonts w:eastAsia="Times New Roman" w:cstheme="minorHAnsi"/>
          <w:color w:val="1D1C20"/>
          <w:sz w:val="28"/>
          <w:szCs w:val="28"/>
          <w:lang w:eastAsia="ru-RU"/>
        </w:rPr>
        <w:t>и</w:t>
      </w:r>
      <w:r w:rsidR="00C5438B">
        <w:rPr>
          <w:rFonts w:eastAsia="Times New Roman" w:cstheme="minorHAnsi"/>
          <w:color w:val="1D1C20"/>
          <w:sz w:val="28"/>
          <w:szCs w:val="28"/>
          <w:lang w:eastAsia="ru-RU"/>
        </w:rPr>
        <w:t>ровали.</w:t>
      </w:r>
    </w:p>
    <w:p w14:paraId="2AAFC960" w14:textId="77777777" w:rsidR="00564193" w:rsidRDefault="00013062">
      <w:pPr>
        <w:numPr>
          <w:ilvl w:val="0"/>
          <w:numId w:val="4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eastAsia="Times New Roman" w:cstheme="minorHAnsi"/>
          <w:color w:val="1D1C20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  <w:t>Ценностный суверенитет: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 Россия позиционируется как защи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т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ник традиционных ценностей. Отмечен тренд на возвращение ученых и сп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е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циалистов из-за несогласия с «нетрадиционными ценностями» Запада.</w:t>
      </w:r>
    </w:p>
    <w:p w14:paraId="34CD3CFF" w14:textId="77777777" w:rsidR="00564193" w:rsidRDefault="00013062">
      <w:pPr>
        <w:numPr>
          <w:ilvl w:val="0"/>
          <w:numId w:val="4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eastAsia="Times New Roman" w:cstheme="minorHAnsi"/>
          <w:color w:val="1D1C20"/>
          <w:sz w:val="28"/>
          <w:szCs w:val="28"/>
          <w:lang w:eastAsia="ru-RU"/>
        </w:rPr>
      </w:pPr>
      <w:proofErr w:type="spellStart"/>
      <w:r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  <w:t>Надэтническое</w:t>
      </w:r>
      <w:proofErr w:type="spellEnd"/>
      <w:r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  <w:t xml:space="preserve"> единство: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 Через слова представителя Якутии о том, что все бойцы воюют под девизом «Мы — русские, с нами Бог», тран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с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лируется тезис о сплочении многонациональной страны вокруг задач СВО.</w:t>
      </w:r>
    </w:p>
    <w:p w14:paraId="40A9C34D" w14:textId="77777777" w:rsidR="00564193" w:rsidRDefault="002F56F0">
      <w:pPr>
        <w:suppressAutoHyphens w:val="0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pict w14:anchorId="287B9256">
          <v:rect id="_x0000_i1026" style="width:0;height:1.5pt" o:hralign="center" o:hrstd="t" o:hrnoshade="t" o:hr="t" fillcolor="#1d1c20" stroked="f"/>
        </w:pict>
      </w:r>
    </w:p>
    <w:p w14:paraId="4BB63172" w14:textId="77777777" w:rsidR="00564193" w:rsidRDefault="00013062">
      <w:pPr>
        <w:shd w:val="clear" w:color="auto" w:fill="FFFFFF"/>
        <w:suppressAutoHyphens w:val="0"/>
        <w:spacing w:after="0" w:line="240" w:lineRule="auto"/>
        <w:ind w:firstLine="709"/>
        <w:jc w:val="both"/>
        <w:outlineLvl w:val="2"/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  <w:t>ОБЩИЕ ВЫВОДЫ</w:t>
      </w:r>
    </w:p>
    <w:p w14:paraId="5F0FD102" w14:textId="7A50FEF4" w:rsidR="00C5438B" w:rsidRPr="007549F4" w:rsidRDefault="00C5438B" w:rsidP="007549F4">
      <w:pPr>
        <w:pStyle w:val="ad"/>
        <w:numPr>
          <w:ilvl w:val="0"/>
          <w:numId w:val="7"/>
        </w:numPr>
        <w:shd w:val="clear" w:color="auto" w:fill="FFFFFF"/>
        <w:suppressAutoHyphens w:val="0"/>
        <w:spacing w:after="0" w:line="240" w:lineRule="auto"/>
        <w:jc w:val="both"/>
        <w:outlineLvl w:val="2"/>
        <w:rPr>
          <w:rFonts w:eastAsia="Times New Roman" w:cstheme="minorHAnsi"/>
          <w:b/>
          <w:bCs/>
          <w:color w:val="1D1C20"/>
          <w:sz w:val="28"/>
          <w:szCs w:val="28"/>
          <w:u w:val="single"/>
          <w:lang w:eastAsia="ru-RU"/>
        </w:rPr>
      </w:pPr>
      <w:r w:rsidRPr="007549F4">
        <w:rPr>
          <w:rFonts w:eastAsia="Times New Roman" w:cstheme="minorHAnsi"/>
          <w:b/>
          <w:bCs/>
          <w:color w:val="1D1C20"/>
          <w:sz w:val="28"/>
          <w:szCs w:val="28"/>
          <w:u w:val="single"/>
          <w:lang w:eastAsia="ru-RU"/>
        </w:rPr>
        <w:t xml:space="preserve">Ключевые оценки </w:t>
      </w:r>
      <w:proofErr w:type="spellStart"/>
      <w:r w:rsidRPr="007549F4">
        <w:rPr>
          <w:rFonts w:eastAsia="Times New Roman" w:cstheme="minorHAnsi"/>
          <w:b/>
          <w:bCs/>
          <w:color w:val="1D1C20"/>
          <w:sz w:val="28"/>
          <w:szCs w:val="28"/>
          <w:u w:val="single"/>
          <w:lang w:eastAsia="ru-RU"/>
        </w:rPr>
        <w:t>Г.А.Зюганова</w:t>
      </w:r>
      <w:proofErr w:type="spellEnd"/>
      <w:r w:rsidRPr="007549F4">
        <w:rPr>
          <w:rFonts w:eastAsia="Times New Roman" w:cstheme="minorHAnsi"/>
          <w:b/>
          <w:bCs/>
          <w:color w:val="1D1C20"/>
          <w:sz w:val="28"/>
          <w:szCs w:val="28"/>
          <w:u w:val="single"/>
          <w:lang w:eastAsia="ru-RU"/>
        </w:rPr>
        <w:t xml:space="preserve"> итогов «прямой линии».</w:t>
      </w:r>
    </w:p>
    <w:p w14:paraId="033C875B" w14:textId="2D03B954" w:rsidR="00C5438B" w:rsidRDefault="00C5438B">
      <w:pPr>
        <w:shd w:val="clear" w:color="auto" w:fill="FFFFFF"/>
        <w:suppressAutoHyphens w:val="0"/>
        <w:spacing w:after="0" w:line="240" w:lineRule="auto"/>
        <w:ind w:firstLine="709"/>
        <w:jc w:val="both"/>
        <w:outlineLvl w:val="2"/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  <w:t xml:space="preserve">Лидер КПРФ </w:t>
      </w:r>
      <w:proofErr w:type="spellStart"/>
      <w:r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  <w:t>Г.А</w:t>
      </w:r>
      <w:proofErr w:type="gramStart"/>
      <w:r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  <w:t>,З</w:t>
      </w:r>
      <w:proofErr w:type="gramEnd"/>
      <w:r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  <w:t>юганов</w:t>
      </w:r>
      <w:proofErr w:type="spellEnd"/>
      <w:r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  <w:t xml:space="preserve"> оперативно дал оценки итогам «прямой линии».</w:t>
      </w:r>
    </w:p>
    <w:p w14:paraId="4A775C2B" w14:textId="4A1EF322" w:rsidR="007549F4" w:rsidRDefault="007549F4" w:rsidP="007549F4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Давая предварительные оценки «Прямой линии», Председатель ЦК КПРФ, руководитель фракции КПРФ в Государственной Думе </w:t>
      </w:r>
      <w:r w:rsidRPr="00E920C3">
        <w:rPr>
          <w:b/>
          <w:bCs/>
          <w:sz w:val="28"/>
          <w:szCs w:val="28"/>
        </w:rPr>
        <w:t>Г.А. Зюганов</w:t>
      </w:r>
      <w:r>
        <w:rPr>
          <w:sz w:val="28"/>
          <w:szCs w:val="28"/>
        </w:rPr>
        <w:t xml:space="preserve">, в частности, отметил, что </w:t>
      </w:r>
      <w:r w:rsidRPr="00E920C3">
        <w:rPr>
          <w:b/>
          <w:bCs/>
          <w:sz w:val="28"/>
          <w:szCs w:val="28"/>
        </w:rPr>
        <w:t>необходимо в срочном порядке менять социально-экономический курс в России и начинать поддерживать отечественное производство.</w:t>
      </w:r>
      <w:r>
        <w:rPr>
          <w:sz w:val="28"/>
          <w:szCs w:val="28"/>
        </w:rPr>
        <w:t xml:space="preserve"> Он подчеркнул, что, в основном, Путину задавали вопросы, связанные с </w:t>
      </w:r>
      <w:proofErr w:type="spellStart"/>
      <w:r>
        <w:rPr>
          <w:sz w:val="28"/>
          <w:szCs w:val="28"/>
        </w:rPr>
        <w:t>социалкой</w:t>
      </w:r>
      <w:proofErr w:type="spellEnd"/>
      <w:r>
        <w:rPr>
          <w:sz w:val="28"/>
          <w:szCs w:val="28"/>
        </w:rPr>
        <w:t>, жильем, демографией, многодетн</w:t>
      </w:r>
      <w:r>
        <w:rPr>
          <w:sz w:val="28"/>
          <w:szCs w:val="28"/>
        </w:rPr>
        <w:t xml:space="preserve">остью, ветеранами, пенсионерами, </w:t>
      </w:r>
      <w:proofErr w:type="spellStart"/>
      <w:r>
        <w:rPr>
          <w:sz w:val="28"/>
          <w:szCs w:val="28"/>
        </w:rPr>
        <w:t>т</w:t>
      </w:r>
      <w:proofErr w:type="gramStart"/>
      <w:r>
        <w:rPr>
          <w:sz w:val="28"/>
          <w:szCs w:val="28"/>
        </w:rPr>
        <w:t>.е</w:t>
      </w:r>
      <w:proofErr w:type="spellEnd"/>
      <w:proofErr w:type="gramEnd"/>
      <w:r>
        <w:rPr>
          <w:sz w:val="28"/>
          <w:szCs w:val="28"/>
        </w:rPr>
        <w:t xml:space="preserve"> общество ждало от президента не только геополитики, но и ответов на вопросы выживания и социальной повседневности.</w:t>
      </w:r>
    </w:p>
    <w:p w14:paraId="18F98915" w14:textId="77777777" w:rsidR="007549F4" w:rsidRDefault="007549F4" w:rsidP="007549F4">
      <w:pPr>
        <w:spacing w:after="0" w:line="240" w:lineRule="auto"/>
        <w:ind w:firstLine="680"/>
        <w:jc w:val="both"/>
        <w:rPr>
          <w:sz w:val="28"/>
          <w:szCs w:val="28"/>
        </w:rPr>
      </w:pPr>
    </w:p>
    <w:p w14:paraId="380CA3CD" w14:textId="7C131C1E" w:rsidR="007549F4" w:rsidRDefault="007549F4" w:rsidP="007549F4">
      <w:pPr>
        <w:numPr>
          <w:ilvl w:val="0"/>
          <w:numId w:val="6"/>
        </w:numPr>
        <w:spacing w:after="0" w:line="240" w:lineRule="auto"/>
        <w:ind w:firstLine="68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Позитивные оценки</w:t>
      </w: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b/>
          <w:bCs/>
          <w:sz w:val="28"/>
          <w:szCs w:val="28"/>
        </w:rPr>
        <w:t xml:space="preserve"> Зюганов</w:t>
      </w:r>
    </w:p>
    <w:p w14:paraId="46DE2FC9" w14:textId="77777777" w:rsidR="007549F4" w:rsidRDefault="007549F4" w:rsidP="007549F4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Физическая и интеллектуальная форма</w:t>
      </w:r>
      <w:r>
        <w:rPr>
          <w:sz w:val="28"/>
          <w:szCs w:val="28"/>
        </w:rPr>
        <w:t>: Зюганов отметил, что Президент держится уверенно.</w:t>
      </w:r>
    </w:p>
    <w:p w14:paraId="54DC04E4" w14:textId="77777777" w:rsidR="007549F4" w:rsidRDefault="007549F4" w:rsidP="007549F4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Владение ситуацией:</w:t>
      </w:r>
      <w:r>
        <w:rPr>
          <w:sz w:val="28"/>
          <w:szCs w:val="28"/>
        </w:rPr>
        <w:t xml:space="preserve"> Отмечено, что В. Путин полностью владеет обстановкой на фронте (в отличие от прошлых периодов, когда приходилось «оправдываться»).</w:t>
      </w:r>
    </w:p>
    <w:p w14:paraId="17B474A0" w14:textId="77777777" w:rsidR="007549F4" w:rsidRDefault="007549F4" w:rsidP="007549F4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Четкая позиция по войне: </w:t>
      </w:r>
      <w:r>
        <w:rPr>
          <w:sz w:val="28"/>
          <w:szCs w:val="28"/>
        </w:rPr>
        <w:t xml:space="preserve">Полная поддержка курса на победу и отстаивание национально-государственных интересов. </w:t>
      </w:r>
      <w:r w:rsidRPr="00E920C3">
        <w:rPr>
          <w:i/>
          <w:iCs/>
          <w:sz w:val="28"/>
          <w:szCs w:val="28"/>
        </w:rPr>
        <w:t>Зюганов солидарен с отказом от «</w:t>
      </w:r>
      <w:proofErr w:type="spellStart"/>
      <w:r w:rsidRPr="00E920C3">
        <w:rPr>
          <w:i/>
          <w:iCs/>
          <w:sz w:val="28"/>
          <w:szCs w:val="28"/>
        </w:rPr>
        <w:t>договорняков</w:t>
      </w:r>
      <w:proofErr w:type="spellEnd"/>
      <w:r w:rsidRPr="00E920C3">
        <w:rPr>
          <w:i/>
          <w:iCs/>
          <w:sz w:val="28"/>
          <w:szCs w:val="28"/>
        </w:rPr>
        <w:t>» (упоминание недопустимости нового «Хасавюрта») и необходимостью уверенного наступления</w:t>
      </w:r>
      <w:r>
        <w:rPr>
          <w:sz w:val="28"/>
          <w:szCs w:val="28"/>
        </w:rPr>
        <w:t>.</w:t>
      </w:r>
    </w:p>
    <w:p w14:paraId="00EAD0C8" w14:textId="77777777" w:rsidR="007549F4" w:rsidRDefault="007549F4" w:rsidP="007549F4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Взаимодействие:</w:t>
      </w:r>
      <w:r>
        <w:rPr>
          <w:sz w:val="28"/>
          <w:szCs w:val="28"/>
        </w:rPr>
        <w:t xml:space="preserve"> Лидер КПРФ упомянул, что Президент показывает ему материалы переговоров с командирами, что говорит о доверии.</w:t>
      </w:r>
    </w:p>
    <w:p w14:paraId="4B58340A" w14:textId="77777777" w:rsidR="007549F4" w:rsidRDefault="007549F4" w:rsidP="007549F4">
      <w:pPr>
        <w:spacing w:after="0" w:line="240" w:lineRule="auto"/>
        <w:ind w:firstLine="680"/>
        <w:jc w:val="both"/>
        <w:rPr>
          <w:b/>
          <w:bCs/>
          <w:sz w:val="28"/>
          <w:szCs w:val="28"/>
        </w:rPr>
      </w:pPr>
    </w:p>
    <w:p w14:paraId="036CEE95" w14:textId="79B80571" w:rsidR="007549F4" w:rsidRDefault="007549F4" w:rsidP="007549F4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Внешняя </w:t>
      </w:r>
      <w:r>
        <w:rPr>
          <w:b/>
          <w:bCs/>
          <w:sz w:val="28"/>
          <w:szCs w:val="28"/>
        </w:rPr>
        <w:t xml:space="preserve">политика. </w:t>
      </w:r>
      <w:r>
        <w:rPr>
          <w:b/>
          <w:bCs/>
          <w:sz w:val="28"/>
          <w:szCs w:val="28"/>
        </w:rPr>
        <w:t>Геополитический вектор:</w:t>
      </w:r>
      <w:r>
        <w:rPr>
          <w:sz w:val="28"/>
          <w:szCs w:val="28"/>
        </w:rPr>
        <w:t xml:space="preserve"> Высокая оценка понимания Президентом роли БРИКС и ШОС как противовеса западной олигархии.</w:t>
      </w:r>
    </w:p>
    <w:p w14:paraId="050981E1" w14:textId="77777777" w:rsidR="007549F4" w:rsidRDefault="007549F4" w:rsidP="007549F4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Оценка Запада:</w:t>
      </w:r>
      <w:r>
        <w:rPr>
          <w:sz w:val="28"/>
          <w:szCs w:val="28"/>
        </w:rPr>
        <w:t xml:space="preserve"> Солидарность с жесткой оценкой европейских лидеров («</w:t>
      </w:r>
      <w:proofErr w:type="gramStart"/>
      <w:r>
        <w:rPr>
          <w:sz w:val="28"/>
          <w:szCs w:val="28"/>
        </w:rPr>
        <w:t>бездарные</w:t>
      </w:r>
      <w:proofErr w:type="gramEnd"/>
      <w:r>
        <w:rPr>
          <w:sz w:val="28"/>
          <w:szCs w:val="28"/>
        </w:rPr>
        <w:t>, злые, агрессивные»), с которыми невозможно договариваться.</w:t>
      </w:r>
    </w:p>
    <w:p w14:paraId="58C84D9C" w14:textId="77777777" w:rsidR="007549F4" w:rsidRDefault="007549F4" w:rsidP="007549F4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Союзники: </w:t>
      </w:r>
      <w:r>
        <w:rPr>
          <w:sz w:val="28"/>
          <w:szCs w:val="28"/>
        </w:rPr>
        <w:t>Поддержка курса на сближение с Китаем, Вьетнамом, КНДР, Индией и арабским миром (</w:t>
      </w:r>
      <w:r w:rsidRPr="00E920C3">
        <w:rPr>
          <w:i/>
          <w:iCs/>
          <w:sz w:val="28"/>
          <w:szCs w:val="28"/>
        </w:rPr>
        <w:t>Зюганов подчеркнул, что многие из этих стран идут по социалистическому пути</w:t>
      </w:r>
      <w:r>
        <w:rPr>
          <w:sz w:val="28"/>
          <w:szCs w:val="28"/>
        </w:rPr>
        <w:t>).</w:t>
      </w:r>
    </w:p>
    <w:p w14:paraId="17562E58" w14:textId="77777777" w:rsidR="007549F4" w:rsidRDefault="007549F4" w:rsidP="007549F4">
      <w:pPr>
        <w:spacing w:after="0" w:line="240" w:lineRule="auto"/>
        <w:ind w:firstLine="680"/>
        <w:jc w:val="both"/>
        <w:rPr>
          <w:b/>
          <w:bCs/>
          <w:sz w:val="28"/>
          <w:szCs w:val="28"/>
        </w:rPr>
      </w:pPr>
    </w:p>
    <w:p w14:paraId="5881F72B" w14:textId="30FE59C0" w:rsidR="007549F4" w:rsidRDefault="007549F4" w:rsidP="007549F4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Поддержка армии. </w:t>
      </w:r>
      <w:r>
        <w:rPr>
          <w:sz w:val="28"/>
          <w:szCs w:val="28"/>
        </w:rPr>
        <w:t>Высокая оценка мужества офицеров и солдат. КПРФ подтверждает свою поддержку отправкой гуманитарных конвоев (148-й конвой).</w:t>
      </w:r>
    </w:p>
    <w:p w14:paraId="0CF40531" w14:textId="77777777" w:rsidR="007549F4" w:rsidRDefault="007549F4" w:rsidP="007549F4">
      <w:pPr>
        <w:spacing w:after="0" w:line="240" w:lineRule="auto"/>
        <w:ind w:firstLine="680"/>
        <w:jc w:val="both"/>
        <w:rPr>
          <w:sz w:val="28"/>
          <w:szCs w:val="28"/>
        </w:rPr>
      </w:pPr>
    </w:p>
    <w:p w14:paraId="0877D0BE" w14:textId="77777777" w:rsidR="007549F4" w:rsidRDefault="007549F4" w:rsidP="007549F4">
      <w:pPr>
        <w:spacing w:after="0" w:line="240" w:lineRule="auto"/>
        <w:ind w:firstLine="68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b/>
          <w:bCs/>
          <w:sz w:val="28"/>
          <w:szCs w:val="28"/>
        </w:rPr>
        <w:t>Критические и проблемные оценки</w:t>
      </w:r>
    </w:p>
    <w:p w14:paraId="778FB561" w14:textId="77777777" w:rsidR="007549F4" w:rsidRDefault="007549F4" w:rsidP="007549F4">
      <w:pPr>
        <w:spacing w:after="0" w:line="240" w:lineRule="auto"/>
        <w:ind w:firstLine="680"/>
        <w:jc w:val="both"/>
        <w:rPr>
          <w:sz w:val="28"/>
          <w:szCs w:val="28"/>
        </w:rPr>
      </w:pPr>
    </w:p>
    <w:p w14:paraId="5F2E3875" w14:textId="77777777" w:rsidR="007549F4" w:rsidRDefault="007549F4" w:rsidP="007549F4">
      <w:pPr>
        <w:spacing w:after="0" w:line="240" w:lineRule="auto"/>
        <w:ind w:firstLine="68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Экономический курс и Правительство:</w:t>
      </w:r>
    </w:p>
    <w:p w14:paraId="1B7106B6" w14:textId="77777777" w:rsidR="007549F4" w:rsidRDefault="007549F4" w:rsidP="007549F4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Критика финансового блока:</w:t>
      </w:r>
      <w:r>
        <w:rPr>
          <w:sz w:val="28"/>
          <w:szCs w:val="28"/>
        </w:rPr>
        <w:t xml:space="preserve"> Жесткая критика высокой ключевой ставки, которая «</w:t>
      </w:r>
      <w:r w:rsidRPr="00E920C3">
        <w:rPr>
          <w:i/>
          <w:iCs/>
          <w:sz w:val="28"/>
          <w:szCs w:val="28"/>
        </w:rPr>
        <w:t>задушила целые отрасли</w:t>
      </w:r>
      <w:r>
        <w:rPr>
          <w:sz w:val="28"/>
          <w:szCs w:val="28"/>
        </w:rPr>
        <w:t>». Утверждение, что правительство не выбралось из «либеральной колеи».</w:t>
      </w:r>
    </w:p>
    <w:p w14:paraId="5A1B3108" w14:textId="77777777" w:rsidR="007549F4" w:rsidRDefault="007549F4" w:rsidP="007549F4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Стагнация:</w:t>
      </w:r>
      <w:r>
        <w:rPr>
          <w:sz w:val="28"/>
          <w:szCs w:val="28"/>
        </w:rPr>
        <w:t xml:space="preserve"> Указание на то, что темпы развития экономики рухнули с 4% почти до нуля.</w:t>
      </w:r>
    </w:p>
    <w:p w14:paraId="6034F398" w14:textId="77777777" w:rsidR="007549F4" w:rsidRDefault="007549F4" w:rsidP="007549F4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Олигархический капитализм: </w:t>
      </w:r>
      <w:r>
        <w:rPr>
          <w:sz w:val="28"/>
          <w:szCs w:val="28"/>
        </w:rPr>
        <w:t>Главный тезис критики — невозможность решить задачи развития и кадровую проблему в рамках текущей модели «олигархического капитализма».</w:t>
      </w:r>
    </w:p>
    <w:p w14:paraId="6A71F970" w14:textId="77777777" w:rsidR="007549F4" w:rsidRDefault="007549F4" w:rsidP="007549F4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Отсутствие госрегулирования:</w:t>
      </w:r>
      <w:r>
        <w:rPr>
          <w:sz w:val="28"/>
          <w:szCs w:val="28"/>
        </w:rPr>
        <w:t xml:space="preserve"> Критика отказа от регулирования цен на товары первой необходимости (хлеб, лекарства, ЖКХ). Пример: при рекордном урожае хлеб в магазинах не подешевел.</w:t>
      </w:r>
    </w:p>
    <w:p w14:paraId="317B3B1E" w14:textId="77777777" w:rsidR="007549F4" w:rsidRDefault="007549F4" w:rsidP="007549F4">
      <w:pPr>
        <w:spacing w:after="0" w:line="240" w:lineRule="auto"/>
        <w:ind w:firstLine="680"/>
        <w:jc w:val="both"/>
        <w:rPr>
          <w:sz w:val="28"/>
          <w:szCs w:val="28"/>
        </w:rPr>
      </w:pPr>
    </w:p>
    <w:p w14:paraId="5F97CA49" w14:textId="1E1545AE" w:rsidR="007549F4" w:rsidRDefault="007549F4" w:rsidP="007549F4">
      <w:pPr>
        <w:spacing w:after="0" w:line="240" w:lineRule="auto"/>
        <w:ind w:firstLine="68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Социальная сфера и д</w:t>
      </w:r>
      <w:r>
        <w:rPr>
          <w:b/>
          <w:bCs/>
          <w:sz w:val="28"/>
          <w:szCs w:val="28"/>
        </w:rPr>
        <w:t>емография:</w:t>
      </w:r>
    </w:p>
    <w:p w14:paraId="4ED3F98D" w14:textId="77777777" w:rsidR="007549F4" w:rsidRDefault="007549F4" w:rsidP="007549F4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Демографическая катастрофа</w:t>
      </w:r>
      <w:r>
        <w:rPr>
          <w:sz w:val="28"/>
          <w:szCs w:val="28"/>
        </w:rPr>
        <w:t xml:space="preserve">: </w:t>
      </w:r>
      <w:r w:rsidRPr="00D91293">
        <w:rPr>
          <w:i/>
          <w:iCs/>
          <w:sz w:val="28"/>
          <w:szCs w:val="28"/>
        </w:rPr>
        <w:t>Ситуация названа критической</w:t>
      </w:r>
      <w:r>
        <w:rPr>
          <w:sz w:val="28"/>
          <w:szCs w:val="28"/>
        </w:rPr>
        <w:t xml:space="preserve"> («теряем по 500 тысяч в год», «русский мир потерял 31 </w:t>
      </w:r>
      <w:proofErr w:type="gramStart"/>
      <w:r>
        <w:rPr>
          <w:sz w:val="28"/>
          <w:szCs w:val="28"/>
        </w:rPr>
        <w:t>млн</w:t>
      </w:r>
      <w:proofErr w:type="gramEnd"/>
      <w:r>
        <w:rPr>
          <w:sz w:val="28"/>
          <w:szCs w:val="28"/>
        </w:rPr>
        <w:t xml:space="preserve"> с 1991 года»). Текущие меры признаны недостаточными.</w:t>
      </w:r>
    </w:p>
    <w:p w14:paraId="35197130" w14:textId="77777777" w:rsidR="007549F4" w:rsidRDefault="007549F4" w:rsidP="007549F4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Проблемы </w:t>
      </w:r>
      <w:proofErr w:type="gramStart"/>
      <w:r>
        <w:rPr>
          <w:b/>
          <w:bCs/>
          <w:sz w:val="28"/>
          <w:szCs w:val="28"/>
        </w:rPr>
        <w:t>многодетных</w:t>
      </w:r>
      <w:proofErr w:type="gramEnd"/>
      <w:r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Тезис о том, что отец многодетной семьи должен иметь возможность бесплатной переквалификации и достойного заработка, что сейчас не гарантировано.</w:t>
      </w:r>
    </w:p>
    <w:p w14:paraId="2C18058C" w14:textId="77777777" w:rsidR="007549F4" w:rsidRDefault="007549F4" w:rsidP="007549F4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Жилье и ипотека: </w:t>
      </w:r>
      <w:r>
        <w:rPr>
          <w:sz w:val="28"/>
          <w:szCs w:val="28"/>
        </w:rPr>
        <w:t xml:space="preserve">Ипотека названа «кабалой на 20 лет». Указано на затоваривание рынка жилья (60-80% не продано в </w:t>
      </w:r>
      <w:proofErr w:type="spellStart"/>
      <w:r>
        <w:rPr>
          <w:sz w:val="28"/>
          <w:szCs w:val="28"/>
        </w:rPr>
        <w:t>миллионниках</w:t>
      </w:r>
      <w:proofErr w:type="spellEnd"/>
      <w:r>
        <w:rPr>
          <w:sz w:val="28"/>
          <w:szCs w:val="28"/>
        </w:rPr>
        <w:t>) из-за недоступности для населения.</w:t>
      </w:r>
    </w:p>
    <w:p w14:paraId="30998DCC" w14:textId="77777777" w:rsidR="007549F4" w:rsidRDefault="007549F4" w:rsidP="007549F4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Малый бизнес:</w:t>
      </w:r>
      <w:r>
        <w:rPr>
          <w:sz w:val="28"/>
          <w:szCs w:val="28"/>
        </w:rPr>
        <w:t xml:space="preserve"> Упоминание вопроса предпринимателя из Балашихи. Критика налоговой нагрузки и снижения порогов (вероятно, речь об УСН/НДС), что мешает выживанию малого бизнеса.</w:t>
      </w:r>
    </w:p>
    <w:p w14:paraId="0DE19EF5" w14:textId="77777777" w:rsidR="007549F4" w:rsidRDefault="007549F4" w:rsidP="007549F4">
      <w:pPr>
        <w:spacing w:after="0" w:line="240" w:lineRule="auto"/>
        <w:ind w:firstLine="680"/>
        <w:jc w:val="both"/>
        <w:rPr>
          <w:sz w:val="28"/>
          <w:szCs w:val="28"/>
        </w:rPr>
      </w:pPr>
    </w:p>
    <w:p w14:paraId="239BDA4C" w14:textId="77777777" w:rsidR="007549F4" w:rsidRDefault="007549F4" w:rsidP="007549F4">
      <w:pPr>
        <w:spacing w:after="0" w:line="240" w:lineRule="auto"/>
        <w:ind w:firstLine="68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Законодательная деятельность и Единая Россия:</w:t>
      </w:r>
    </w:p>
    <w:p w14:paraId="34E33C20" w14:textId="2A8A02F9" w:rsidR="007549F4" w:rsidRDefault="007549F4" w:rsidP="007549F4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Критика и</w:t>
      </w:r>
      <w:r>
        <w:rPr>
          <w:b/>
          <w:bCs/>
          <w:sz w:val="28"/>
          <w:szCs w:val="28"/>
        </w:rPr>
        <w:t>гнорировани</w:t>
      </w:r>
      <w:r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инициатив КПРФ: </w:t>
      </w:r>
      <w:r>
        <w:rPr>
          <w:sz w:val="28"/>
          <w:szCs w:val="28"/>
        </w:rPr>
        <w:t xml:space="preserve">Упрек в адрес «Единой России» за непринятие законопроектов (пакет Н. Останиной </w:t>
      </w:r>
      <w:r>
        <w:rPr>
          <w:sz w:val="28"/>
          <w:szCs w:val="28"/>
        </w:rPr>
        <w:t xml:space="preserve">по поддержке многодетности </w:t>
      </w:r>
      <w:r>
        <w:rPr>
          <w:sz w:val="28"/>
          <w:szCs w:val="28"/>
        </w:rPr>
        <w:t>из 9 законов), которые могли бы изменить ситуацию с демографией.</w:t>
      </w:r>
    </w:p>
    <w:p w14:paraId="0C867091" w14:textId="345AC0B1" w:rsidR="007549F4" w:rsidRDefault="007549F4" w:rsidP="007549F4">
      <w:pPr>
        <w:spacing w:after="0" w:line="240" w:lineRule="auto"/>
        <w:ind w:firstLine="6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Бюджет:</w:t>
      </w:r>
      <w:r>
        <w:rPr>
          <w:sz w:val="28"/>
          <w:szCs w:val="28"/>
        </w:rPr>
        <w:t xml:space="preserve"> Критика текущего бюджета, требование сформировать «</w:t>
      </w:r>
      <w:r w:rsidRPr="00D91293">
        <w:rPr>
          <w:i/>
          <w:iCs/>
          <w:sz w:val="28"/>
          <w:szCs w:val="28"/>
        </w:rPr>
        <w:t>бюджет развития</w:t>
      </w:r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 от КПРФ</w:t>
      </w:r>
      <w:r>
        <w:rPr>
          <w:sz w:val="28"/>
          <w:szCs w:val="28"/>
        </w:rPr>
        <w:t xml:space="preserve"> (больше на 10 </w:t>
      </w:r>
      <w:proofErr w:type="gramStart"/>
      <w:r>
        <w:rPr>
          <w:sz w:val="28"/>
          <w:szCs w:val="28"/>
        </w:rPr>
        <w:t>трлн</w:t>
      </w:r>
      <w:proofErr w:type="gramEnd"/>
      <w:r>
        <w:rPr>
          <w:sz w:val="28"/>
          <w:szCs w:val="28"/>
        </w:rPr>
        <w:t xml:space="preserve"> руб.).</w:t>
      </w:r>
    </w:p>
    <w:p w14:paraId="1C993575" w14:textId="77777777" w:rsidR="007549F4" w:rsidRDefault="007549F4" w:rsidP="007549F4">
      <w:pPr>
        <w:spacing w:after="0" w:line="240" w:lineRule="auto"/>
        <w:ind w:firstLine="680"/>
        <w:jc w:val="both"/>
        <w:rPr>
          <w:b/>
          <w:bCs/>
          <w:sz w:val="28"/>
          <w:szCs w:val="28"/>
        </w:rPr>
      </w:pPr>
    </w:p>
    <w:p w14:paraId="3CA4879F" w14:textId="77777777" w:rsidR="007549F4" w:rsidRDefault="007549F4" w:rsidP="007549F4">
      <w:pPr>
        <w:spacing w:after="0" w:line="240" w:lineRule="auto"/>
        <w:ind w:firstLine="68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Альтернатива от КПРФ:</w:t>
      </w:r>
    </w:p>
    <w:p w14:paraId="3493B96C" w14:textId="77777777" w:rsidR="007549F4" w:rsidRDefault="007549F4" w:rsidP="007549F4">
      <w:pPr>
        <w:spacing w:after="0" w:line="240" w:lineRule="auto"/>
        <w:ind w:firstLine="68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 качестве упрека действующей системе приводится пример «Совхоза имени Ленина» (</w:t>
      </w:r>
      <w:proofErr w:type="spellStart"/>
      <w:r>
        <w:rPr>
          <w:i/>
          <w:iCs/>
          <w:sz w:val="28"/>
          <w:szCs w:val="28"/>
        </w:rPr>
        <w:t>Грудинин</w:t>
      </w:r>
      <w:proofErr w:type="spellEnd"/>
      <w:r>
        <w:rPr>
          <w:i/>
          <w:iCs/>
          <w:sz w:val="28"/>
          <w:szCs w:val="28"/>
        </w:rPr>
        <w:t>) и предприятия «</w:t>
      </w:r>
      <w:proofErr w:type="spellStart"/>
      <w:r>
        <w:rPr>
          <w:i/>
          <w:iCs/>
          <w:sz w:val="28"/>
          <w:szCs w:val="28"/>
        </w:rPr>
        <w:t>Звениговский</w:t>
      </w:r>
      <w:proofErr w:type="spellEnd"/>
      <w:r>
        <w:rPr>
          <w:i/>
          <w:iCs/>
          <w:sz w:val="28"/>
          <w:szCs w:val="28"/>
        </w:rPr>
        <w:t>», где социальные проблемы решены (бесплатное жилье, образование), но которые подвергаются давлению со стороны рейдеров и олигархии.</w:t>
      </w:r>
    </w:p>
    <w:p w14:paraId="223D414C" w14:textId="77777777" w:rsidR="007549F4" w:rsidRDefault="007549F4" w:rsidP="007549F4">
      <w:pPr>
        <w:spacing w:after="0" w:line="240" w:lineRule="auto"/>
        <w:ind w:firstLine="680"/>
        <w:jc w:val="both"/>
        <w:rPr>
          <w:b/>
          <w:bCs/>
          <w:sz w:val="28"/>
          <w:szCs w:val="28"/>
        </w:rPr>
      </w:pPr>
    </w:p>
    <w:p w14:paraId="22FECB04" w14:textId="77777777" w:rsidR="007549F4" w:rsidRPr="00D91293" w:rsidRDefault="007549F4" w:rsidP="007549F4">
      <w:pPr>
        <w:spacing w:after="0" w:line="240" w:lineRule="auto"/>
        <w:ind w:firstLine="680"/>
        <w:jc w:val="both"/>
        <w:rPr>
          <w:b/>
          <w:bCs/>
          <w:sz w:val="28"/>
          <w:szCs w:val="28"/>
          <w:u w:val="single"/>
        </w:rPr>
      </w:pPr>
      <w:r w:rsidRPr="00D91293">
        <w:rPr>
          <w:b/>
          <w:bCs/>
          <w:sz w:val="28"/>
          <w:szCs w:val="28"/>
          <w:u w:val="single"/>
        </w:rPr>
        <w:t>Резюме позиции Г.А. Зюганова:</w:t>
      </w:r>
    </w:p>
    <w:p w14:paraId="23BF1A18" w14:textId="77777777" w:rsidR="007549F4" w:rsidRDefault="007549F4" w:rsidP="007549F4">
      <w:pPr>
        <w:spacing w:after="0" w:line="240" w:lineRule="auto"/>
        <w:ind w:firstLine="68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«Внешний курс верный, но экономическая политика правительства и "Единой России" ведет в тупик, душит рост и не решает демографическую катастрофу. Нужна смена курса на </w:t>
      </w:r>
      <w:proofErr w:type="gramStart"/>
      <w:r>
        <w:rPr>
          <w:i/>
          <w:iCs/>
          <w:sz w:val="28"/>
          <w:szCs w:val="28"/>
        </w:rPr>
        <w:t>социалистический</w:t>
      </w:r>
      <w:proofErr w:type="gramEnd"/>
      <w:r>
        <w:rPr>
          <w:i/>
          <w:iCs/>
          <w:sz w:val="28"/>
          <w:szCs w:val="28"/>
        </w:rPr>
        <w:t xml:space="preserve"> и смена команды».</w:t>
      </w:r>
    </w:p>
    <w:p w14:paraId="7558C2B0" w14:textId="77777777" w:rsidR="007549F4" w:rsidRDefault="007549F4" w:rsidP="007549F4">
      <w:pPr>
        <w:spacing w:after="0" w:line="240" w:lineRule="auto"/>
        <w:ind w:firstLine="680"/>
        <w:jc w:val="both"/>
        <w:rPr>
          <w:sz w:val="28"/>
          <w:szCs w:val="28"/>
        </w:rPr>
      </w:pPr>
    </w:p>
    <w:p w14:paraId="7CD214E9" w14:textId="70BAB662" w:rsidR="00C5438B" w:rsidRPr="007549F4" w:rsidRDefault="007549F4" w:rsidP="007549F4">
      <w:pPr>
        <w:pStyle w:val="ad"/>
        <w:numPr>
          <w:ilvl w:val="0"/>
          <w:numId w:val="7"/>
        </w:numPr>
        <w:shd w:val="clear" w:color="auto" w:fill="FFFFFF"/>
        <w:suppressAutoHyphens w:val="0"/>
        <w:spacing w:after="0" w:line="240" w:lineRule="auto"/>
        <w:jc w:val="both"/>
        <w:outlineLvl w:val="2"/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  <w:t>Некоторые дополнительные выводы по итогам «прямой л</w:t>
      </w:r>
      <w:r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  <w:t>и</w:t>
      </w:r>
      <w:r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  <w:t>нии»</w:t>
      </w:r>
    </w:p>
    <w:p w14:paraId="2793BF67" w14:textId="77777777" w:rsidR="00564193" w:rsidRDefault="00013062">
      <w:pPr>
        <w:numPr>
          <w:ilvl w:val="0"/>
          <w:numId w:val="5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eastAsia="Times New Roman" w:cstheme="minorHAnsi"/>
          <w:i/>
          <w:iCs/>
          <w:color w:val="1D1C20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  <w:t>Успокаивающий эффект и «</w:t>
      </w:r>
      <w:proofErr w:type="spellStart"/>
      <w:r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  <w:t>антистресс</w:t>
      </w:r>
      <w:proofErr w:type="spellEnd"/>
      <w:r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  <w:t>»: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 Прямая линия в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ы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 xml:space="preserve">полнила функцию психотерапии для общества. Люди увидели, что на фронте победы, нападения не ожидается, а Президент в 72 года находится в хорошей форме (сигнал на перспективу до 2030–2036 гг.). Технология вывода «острых СМС» на экран использована для выпуска пара: власть показывает, что знает о проблемах, даже если не обсуждает их прямо сейчас. Отдельно отметим и </w:t>
      </w:r>
      <w:r>
        <w:rPr>
          <w:rFonts w:eastAsia="Times New Roman" w:cstheme="minorHAnsi"/>
          <w:i/>
          <w:iCs/>
          <w:color w:val="1D1C20"/>
          <w:sz w:val="28"/>
          <w:szCs w:val="28"/>
          <w:lang w:eastAsia="ru-RU"/>
        </w:rPr>
        <w:t>фактическое погружение слушателей Президентом в «поток времени» в контексте связи времен, рассуждения о любви и дружбе - здесь прослеж</w:t>
      </w:r>
      <w:r>
        <w:rPr>
          <w:rFonts w:eastAsia="Times New Roman" w:cstheme="minorHAnsi"/>
          <w:i/>
          <w:iCs/>
          <w:color w:val="1D1C20"/>
          <w:sz w:val="28"/>
          <w:szCs w:val="28"/>
          <w:lang w:eastAsia="ru-RU"/>
        </w:rPr>
        <w:t>и</w:t>
      </w:r>
      <w:r>
        <w:rPr>
          <w:rFonts w:eastAsia="Times New Roman" w:cstheme="minorHAnsi"/>
          <w:i/>
          <w:iCs/>
          <w:color w:val="1D1C20"/>
          <w:sz w:val="28"/>
          <w:szCs w:val="28"/>
          <w:lang w:eastAsia="ru-RU"/>
        </w:rPr>
        <w:t>вается не просто «психотерапевтическое» действие, а и создание «общ</w:t>
      </w:r>
      <w:r>
        <w:rPr>
          <w:rFonts w:eastAsia="Times New Roman" w:cstheme="minorHAnsi"/>
          <w:i/>
          <w:iCs/>
          <w:color w:val="1D1C20"/>
          <w:sz w:val="28"/>
          <w:szCs w:val="28"/>
          <w:lang w:eastAsia="ru-RU"/>
        </w:rPr>
        <w:t>е</w:t>
      </w:r>
      <w:r>
        <w:rPr>
          <w:rFonts w:eastAsia="Times New Roman" w:cstheme="minorHAnsi"/>
          <w:i/>
          <w:iCs/>
          <w:color w:val="1D1C20"/>
          <w:sz w:val="28"/>
          <w:szCs w:val="28"/>
          <w:lang w:eastAsia="ru-RU"/>
        </w:rPr>
        <w:t xml:space="preserve">российского семейного пространства». </w:t>
      </w:r>
    </w:p>
    <w:p w14:paraId="6A2295DA" w14:textId="77777777" w:rsidR="00564193" w:rsidRDefault="00013062">
      <w:pPr>
        <w:numPr>
          <w:ilvl w:val="0"/>
          <w:numId w:val="5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eastAsia="Times New Roman" w:cstheme="minorHAnsi"/>
          <w:i/>
          <w:iCs/>
          <w:color w:val="1D1C20"/>
          <w:sz w:val="28"/>
          <w:szCs w:val="28"/>
          <w:u w:val="single"/>
          <w:lang w:eastAsia="ru-RU"/>
        </w:rPr>
      </w:pPr>
      <w:r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  <w:t>Жесткий внешнеполитический курс («Ультиматум»):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 Кремль готов к предложенным Трампом в Анкоридже и Москве «компромиссам», но дальше уступать категорически не намерен. Переговоры возможны только на условиях Москвы (июньские тезисы 2024 года), в противном случае анонс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и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 xml:space="preserve">ровано продолжение наступления. Важно подчеркнуть: что </w:t>
      </w:r>
      <w:r>
        <w:rPr>
          <w:rFonts w:eastAsia="Times New Roman" w:cstheme="minorHAnsi"/>
          <w:i/>
          <w:iCs/>
          <w:color w:val="1D1C20"/>
          <w:sz w:val="28"/>
          <w:szCs w:val="28"/>
          <w:lang w:eastAsia="ru-RU"/>
        </w:rPr>
        <w:t>В. Путин заявил о готовности обеспечения безопасности потенциальных выборов на Укр</w:t>
      </w:r>
      <w:r>
        <w:rPr>
          <w:rFonts w:eastAsia="Times New Roman" w:cstheme="minorHAnsi"/>
          <w:i/>
          <w:iCs/>
          <w:color w:val="1D1C20"/>
          <w:sz w:val="28"/>
          <w:szCs w:val="28"/>
          <w:lang w:eastAsia="ru-RU"/>
        </w:rPr>
        <w:t>а</w:t>
      </w:r>
      <w:r>
        <w:rPr>
          <w:rFonts w:eastAsia="Times New Roman" w:cstheme="minorHAnsi"/>
          <w:i/>
          <w:iCs/>
          <w:color w:val="1D1C20"/>
          <w:sz w:val="28"/>
          <w:szCs w:val="28"/>
          <w:lang w:eastAsia="ru-RU"/>
        </w:rPr>
        <w:t xml:space="preserve">ине в форме </w:t>
      </w:r>
      <w:r>
        <w:rPr>
          <w:rFonts w:eastAsia="Times New Roman" w:cstheme="minorHAnsi"/>
          <w:i/>
          <w:iCs/>
          <w:color w:val="1D1C20"/>
          <w:sz w:val="28"/>
          <w:szCs w:val="28"/>
          <w:u w:val="single"/>
          <w:lang w:eastAsia="ru-RU"/>
        </w:rPr>
        <w:t>отказа от ударов вглубь территории Украины в день выборов (при одновременном отказе от перемирия под предлогом выборов, как так</w:t>
      </w:r>
      <w:r>
        <w:rPr>
          <w:rFonts w:eastAsia="Times New Roman" w:cstheme="minorHAnsi"/>
          <w:i/>
          <w:iCs/>
          <w:color w:val="1D1C20"/>
          <w:sz w:val="28"/>
          <w:szCs w:val="28"/>
          <w:u w:val="single"/>
          <w:lang w:eastAsia="ru-RU"/>
        </w:rPr>
        <w:t>о</w:t>
      </w:r>
      <w:r>
        <w:rPr>
          <w:rFonts w:eastAsia="Times New Roman" w:cstheme="minorHAnsi"/>
          <w:i/>
          <w:iCs/>
          <w:color w:val="1D1C20"/>
          <w:sz w:val="28"/>
          <w:szCs w:val="28"/>
          <w:u w:val="single"/>
          <w:lang w:eastAsia="ru-RU"/>
        </w:rPr>
        <w:t xml:space="preserve">го). </w:t>
      </w:r>
    </w:p>
    <w:p w14:paraId="4BDBB851" w14:textId="77777777" w:rsidR="00564193" w:rsidRDefault="00013062">
      <w:pPr>
        <w:numPr>
          <w:ilvl w:val="0"/>
          <w:numId w:val="5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eastAsia="Times New Roman" w:cstheme="minorHAnsi"/>
          <w:color w:val="1D1C20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  <w:t>Экономика (Стабильность и Рынок):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 xml:space="preserve"> Приоритет отдан </w:t>
      </w:r>
      <w:r>
        <w:rPr>
          <w:rFonts w:eastAsia="Times New Roman" w:cstheme="minorHAnsi"/>
          <w:i/>
          <w:iCs/>
          <w:color w:val="1D1C20"/>
          <w:sz w:val="28"/>
          <w:szCs w:val="28"/>
          <w:lang w:eastAsia="ru-RU"/>
        </w:rPr>
        <w:t>макр</w:t>
      </w:r>
      <w:r>
        <w:rPr>
          <w:rFonts w:eastAsia="Times New Roman" w:cstheme="minorHAnsi"/>
          <w:i/>
          <w:iCs/>
          <w:color w:val="1D1C20"/>
          <w:sz w:val="28"/>
          <w:szCs w:val="28"/>
          <w:lang w:eastAsia="ru-RU"/>
        </w:rPr>
        <w:t>о</w:t>
      </w:r>
      <w:r>
        <w:rPr>
          <w:rFonts w:eastAsia="Times New Roman" w:cstheme="minorHAnsi"/>
          <w:i/>
          <w:iCs/>
          <w:color w:val="1D1C20"/>
          <w:sz w:val="28"/>
          <w:szCs w:val="28"/>
          <w:lang w:eastAsia="ru-RU"/>
        </w:rPr>
        <w:t>экономической стабилизации и борьбе с инфляцией, даже ценой замедления роста ВВП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 xml:space="preserve">. Власть уверена в запасе прочности и не намерена переходить к 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lastRenderedPageBreak/>
        <w:t>мобилизационной экономике советского типа (отказ от госрегулирования цен).</w:t>
      </w:r>
    </w:p>
    <w:p w14:paraId="473AD963" w14:textId="2DDDDD21" w:rsidR="00564193" w:rsidRDefault="00013062">
      <w:pPr>
        <w:numPr>
          <w:ilvl w:val="0"/>
          <w:numId w:val="5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eastAsia="Times New Roman" w:cstheme="minorHAnsi"/>
          <w:color w:val="1D1C20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  <w:t>Демографический приоритет: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 </w:t>
      </w:r>
      <w:r>
        <w:rPr>
          <w:rFonts w:eastAsia="Times New Roman" w:cstheme="minorHAnsi"/>
          <w:i/>
          <w:iCs/>
          <w:color w:val="1D1C20"/>
          <w:sz w:val="28"/>
          <w:szCs w:val="28"/>
          <w:lang w:eastAsia="ru-RU"/>
        </w:rPr>
        <w:t>Акцент на необходимости по</w:t>
      </w:r>
      <w:r>
        <w:rPr>
          <w:rFonts w:eastAsia="Times New Roman" w:cstheme="minorHAnsi"/>
          <w:i/>
          <w:iCs/>
          <w:color w:val="1D1C20"/>
          <w:sz w:val="28"/>
          <w:szCs w:val="28"/>
          <w:lang w:eastAsia="ru-RU"/>
        </w:rPr>
        <w:t>д</w:t>
      </w:r>
      <w:r>
        <w:rPr>
          <w:rFonts w:eastAsia="Times New Roman" w:cstheme="minorHAnsi"/>
          <w:i/>
          <w:iCs/>
          <w:color w:val="1D1C20"/>
          <w:sz w:val="28"/>
          <w:szCs w:val="28"/>
          <w:lang w:eastAsia="ru-RU"/>
        </w:rPr>
        <w:t>держки семьи и улучшения демографии стал одним из ключевых.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 xml:space="preserve"> </w:t>
      </w:r>
      <w:r w:rsidR="007549F4">
        <w:rPr>
          <w:rFonts w:eastAsia="Times New Roman" w:cstheme="minorHAnsi"/>
          <w:color w:val="1D1C20"/>
          <w:sz w:val="28"/>
          <w:szCs w:val="28"/>
          <w:lang w:eastAsia="ru-RU"/>
        </w:rPr>
        <w:t>Но новизны в этом вопросе не было</w:t>
      </w:r>
      <w:proofErr w:type="gramStart"/>
      <w:r w:rsidR="007549F4">
        <w:rPr>
          <w:rFonts w:eastAsia="Times New Roman" w:cstheme="minorHAnsi"/>
          <w:color w:val="1D1C20"/>
          <w:sz w:val="28"/>
          <w:szCs w:val="28"/>
          <w:lang w:eastAsia="ru-RU"/>
        </w:rPr>
        <w:t>.</w:t>
      </w:r>
      <w:proofErr w:type="gramEnd"/>
      <w:r w:rsidR="007549F4">
        <w:rPr>
          <w:rFonts w:eastAsia="Times New Roman" w:cstheme="minorHAnsi"/>
          <w:color w:val="1D1C20"/>
          <w:sz w:val="28"/>
          <w:szCs w:val="28"/>
          <w:lang w:eastAsia="ru-RU"/>
        </w:rPr>
        <w:t xml:space="preserve"> А тот факт, </w:t>
      </w:r>
      <w:proofErr w:type="spellStart"/>
      <w:r w:rsidR="007549F4">
        <w:rPr>
          <w:rFonts w:eastAsia="Times New Roman" w:cstheme="minorHAnsi"/>
          <w:color w:val="1D1C20"/>
          <w:sz w:val="28"/>
          <w:szCs w:val="28"/>
          <w:lang w:eastAsia="ru-RU"/>
        </w:rPr>
        <w:t>чт</w:t>
      </w:r>
      <w:proofErr w:type="spellEnd"/>
      <w:r w:rsidR="007549F4">
        <w:rPr>
          <w:rFonts w:eastAsia="Times New Roman" w:cstheme="minorHAnsi"/>
          <w:color w:val="1D1C20"/>
          <w:sz w:val="28"/>
          <w:szCs w:val="28"/>
          <w:lang w:eastAsia="ru-RU"/>
        </w:rPr>
        <w:t xml:space="preserve"> ранее принимаемые меры не дают нужного эффекта должной оценки не получил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.</w:t>
      </w:r>
    </w:p>
    <w:p w14:paraId="37B27C43" w14:textId="0F85FED5" w:rsidR="00564193" w:rsidRDefault="007549F4">
      <w:pPr>
        <w:numPr>
          <w:ilvl w:val="0"/>
          <w:numId w:val="5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eastAsia="Times New Roman" w:cstheme="minorHAnsi"/>
          <w:color w:val="1D1C20"/>
          <w:sz w:val="28"/>
          <w:szCs w:val="28"/>
          <w:lang w:eastAsia="ru-RU"/>
        </w:rPr>
      </w:pPr>
      <w:proofErr w:type="gramStart"/>
      <w:r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  <w:t>Декларируемая</w:t>
      </w:r>
      <w:proofErr w:type="gramEnd"/>
      <w:r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  <w:t xml:space="preserve"> с</w:t>
      </w:r>
      <w:r w:rsidR="00013062"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  <w:t>тавк</w:t>
      </w:r>
      <w:r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  <w:t>у</w:t>
      </w:r>
      <w:r w:rsidR="00013062"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  <w:t xml:space="preserve"> на новую элиту и «ручное управл</w:t>
      </w:r>
      <w:r w:rsidR="00013062"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  <w:t>е</w:t>
      </w:r>
      <w:r w:rsidR="00013062"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  <w:t>ние»:</w:t>
      </w:r>
      <w:r w:rsidR="00013062">
        <w:rPr>
          <w:rFonts w:eastAsia="Times New Roman" w:cstheme="minorHAnsi"/>
          <w:color w:val="1D1C20"/>
          <w:sz w:val="28"/>
          <w:szCs w:val="28"/>
          <w:lang w:eastAsia="ru-RU"/>
        </w:rPr>
        <w:t> </w:t>
      </w:r>
      <w:r w:rsidR="00013062">
        <w:rPr>
          <w:rFonts w:eastAsia="Times New Roman" w:cstheme="minorHAnsi"/>
          <w:i/>
          <w:iCs/>
          <w:color w:val="1D1C20"/>
          <w:sz w:val="28"/>
          <w:szCs w:val="28"/>
          <w:lang w:eastAsia="ru-RU"/>
        </w:rPr>
        <w:t>Объявлен курс на интеграцию ветеранов СВО в управленческие структуры</w:t>
      </w:r>
      <w:r w:rsidR="00013062">
        <w:rPr>
          <w:rFonts w:eastAsia="Times New Roman" w:cstheme="minorHAnsi"/>
          <w:color w:val="1D1C20"/>
          <w:sz w:val="28"/>
          <w:szCs w:val="28"/>
          <w:lang w:eastAsia="ru-RU"/>
        </w:rPr>
        <w:t xml:space="preserve">. Одновременно продемонстрирована готовность жестко </w:t>
      </w:r>
      <w:proofErr w:type="gramStart"/>
      <w:r w:rsidR="00013062">
        <w:rPr>
          <w:rFonts w:eastAsia="Times New Roman" w:cstheme="minorHAnsi"/>
          <w:color w:val="1D1C20"/>
          <w:sz w:val="28"/>
          <w:szCs w:val="28"/>
          <w:lang w:eastAsia="ru-RU"/>
        </w:rPr>
        <w:t>критик</w:t>
      </w:r>
      <w:r w:rsidR="00013062">
        <w:rPr>
          <w:rFonts w:eastAsia="Times New Roman" w:cstheme="minorHAnsi"/>
          <w:color w:val="1D1C20"/>
          <w:sz w:val="28"/>
          <w:szCs w:val="28"/>
          <w:lang w:eastAsia="ru-RU"/>
        </w:rPr>
        <w:t>о</w:t>
      </w:r>
      <w:r w:rsidR="00013062">
        <w:rPr>
          <w:rFonts w:eastAsia="Times New Roman" w:cstheme="minorHAnsi"/>
          <w:color w:val="1D1C20"/>
          <w:sz w:val="28"/>
          <w:szCs w:val="28"/>
          <w:lang w:eastAsia="ru-RU"/>
        </w:rPr>
        <w:t>вать</w:t>
      </w:r>
      <w:proofErr w:type="gramEnd"/>
      <w:r w:rsidR="00013062">
        <w:rPr>
          <w:rFonts w:eastAsia="Times New Roman" w:cstheme="minorHAnsi"/>
          <w:color w:val="1D1C20"/>
          <w:sz w:val="28"/>
          <w:szCs w:val="28"/>
          <w:lang w:eastAsia="ru-RU"/>
        </w:rPr>
        <w:t xml:space="preserve"> социальный блок пр</w:t>
      </w:r>
      <w:r w:rsidR="00013062">
        <w:rPr>
          <w:rFonts w:eastAsia="Times New Roman" w:cstheme="minorHAnsi"/>
          <w:color w:val="1D1C20"/>
          <w:sz w:val="28"/>
          <w:szCs w:val="28"/>
          <w:lang w:eastAsia="ru-RU"/>
        </w:rPr>
        <w:t>а</w:t>
      </w:r>
      <w:r w:rsidR="00013062">
        <w:rPr>
          <w:rFonts w:eastAsia="Times New Roman" w:cstheme="minorHAnsi"/>
          <w:color w:val="1D1C20"/>
          <w:sz w:val="28"/>
          <w:szCs w:val="28"/>
          <w:lang w:eastAsia="ru-RU"/>
        </w:rPr>
        <w:t>вительства за бюрократию.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 xml:space="preserve"> Но пока инкорпорация выходцев из СВО в управленческую элиту носит </w:t>
      </w:r>
      <w:proofErr w:type="gramStart"/>
      <w:r>
        <w:rPr>
          <w:rFonts w:eastAsia="Times New Roman" w:cstheme="minorHAnsi"/>
          <w:color w:val="1D1C20"/>
          <w:sz w:val="28"/>
          <w:szCs w:val="28"/>
          <w:lang w:eastAsia="ru-RU"/>
        </w:rPr>
        <w:t>точечный</w:t>
      </w:r>
      <w:proofErr w:type="gramEnd"/>
      <w:r>
        <w:rPr>
          <w:rFonts w:eastAsia="Times New Roman" w:cstheme="minorHAnsi"/>
          <w:color w:val="1D1C20"/>
          <w:sz w:val="28"/>
          <w:szCs w:val="28"/>
          <w:lang w:eastAsia="ru-RU"/>
        </w:rPr>
        <w:t xml:space="preserve"> и демонстрати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в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 xml:space="preserve">ный </w:t>
      </w:r>
      <w:proofErr w:type="spellStart"/>
      <w:r>
        <w:rPr>
          <w:rFonts w:eastAsia="Times New Roman" w:cstheme="minorHAnsi"/>
          <w:color w:val="1D1C20"/>
          <w:sz w:val="28"/>
          <w:szCs w:val="28"/>
          <w:lang w:eastAsia="ru-RU"/>
        </w:rPr>
        <w:t>харктер</w:t>
      </w:r>
      <w:proofErr w:type="spellEnd"/>
      <w:r>
        <w:rPr>
          <w:rFonts w:eastAsia="Times New Roman" w:cstheme="minorHAnsi"/>
          <w:color w:val="1D1C20"/>
          <w:sz w:val="28"/>
          <w:szCs w:val="28"/>
          <w:lang w:eastAsia="ru-RU"/>
        </w:rPr>
        <w:t>.</w:t>
      </w:r>
    </w:p>
    <w:p w14:paraId="5555F340" w14:textId="77777777" w:rsidR="00564193" w:rsidRDefault="00013062">
      <w:pPr>
        <w:numPr>
          <w:ilvl w:val="0"/>
          <w:numId w:val="5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eastAsia="Times New Roman" w:cstheme="minorHAnsi"/>
          <w:i/>
          <w:iCs/>
          <w:color w:val="1D1C20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  <w:t>Межнациональные акценты: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 </w:t>
      </w:r>
      <w:r>
        <w:rPr>
          <w:rFonts w:eastAsia="Times New Roman" w:cstheme="minorHAnsi"/>
          <w:i/>
          <w:iCs/>
          <w:color w:val="1D1C20"/>
          <w:sz w:val="28"/>
          <w:szCs w:val="28"/>
          <w:lang w:eastAsia="ru-RU"/>
        </w:rPr>
        <w:t>Президентом грамотно отраб</w:t>
      </w:r>
      <w:r>
        <w:rPr>
          <w:rFonts w:eastAsia="Times New Roman" w:cstheme="minorHAnsi"/>
          <w:i/>
          <w:iCs/>
          <w:color w:val="1D1C20"/>
          <w:sz w:val="28"/>
          <w:szCs w:val="28"/>
          <w:lang w:eastAsia="ru-RU"/>
        </w:rPr>
        <w:t>о</w:t>
      </w:r>
      <w:r>
        <w:rPr>
          <w:rFonts w:eastAsia="Times New Roman" w:cstheme="minorHAnsi"/>
          <w:i/>
          <w:iCs/>
          <w:color w:val="1D1C20"/>
          <w:sz w:val="28"/>
          <w:szCs w:val="28"/>
          <w:lang w:eastAsia="ru-RU"/>
        </w:rPr>
        <w:t xml:space="preserve">тана тема межнационального мира (примеры фронтовой дружбы, акцент на малых народах — Якутия, Калмыкия, Дагестан). 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Однако, как и ранее, наблюдается меньший акцент на специфически русских регионах, что может быть воспринято неоднозначно частью аудитории, хотя и служит цели по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д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держания согласия в многонациональной Федерации. Вместе с тем, обозн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а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 xml:space="preserve">чено и представление всех народов России как части русской цивилизации. Также сделан и </w:t>
      </w:r>
      <w:r>
        <w:rPr>
          <w:rFonts w:eastAsia="Times New Roman" w:cstheme="minorHAnsi"/>
          <w:i/>
          <w:iCs/>
          <w:color w:val="1D1C20"/>
          <w:sz w:val="28"/>
          <w:szCs w:val="28"/>
          <w:lang w:eastAsia="ru-RU"/>
        </w:rPr>
        <w:t>акцент на роли русской культуры как основы российской го</w:t>
      </w:r>
      <w:r>
        <w:rPr>
          <w:rFonts w:eastAsia="Times New Roman" w:cstheme="minorHAnsi"/>
          <w:i/>
          <w:iCs/>
          <w:color w:val="1D1C20"/>
          <w:sz w:val="28"/>
          <w:szCs w:val="28"/>
          <w:lang w:eastAsia="ru-RU"/>
        </w:rPr>
        <w:t>с</w:t>
      </w:r>
      <w:r>
        <w:rPr>
          <w:rFonts w:eastAsia="Times New Roman" w:cstheme="minorHAnsi"/>
          <w:i/>
          <w:iCs/>
          <w:color w:val="1D1C20"/>
          <w:sz w:val="28"/>
          <w:szCs w:val="28"/>
          <w:lang w:eastAsia="ru-RU"/>
        </w:rPr>
        <w:t>ударственности и на защите русской культуры и ее представителей за р</w:t>
      </w:r>
      <w:r>
        <w:rPr>
          <w:rFonts w:eastAsia="Times New Roman" w:cstheme="minorHAnsi"/>
          <w:i/>
          <w:iCs/>
          <w:color w:val="1D1C20"/>
          <w:sz w:val="28"/>
          <w:szCs w:val="28"/>
          <w:lang w:eastAsia="ru-RU"/>
        </w:rPr>
        <w:t>у</w:t>
      </w:r>
      <w:r>
        <w:rPr>
          <w:rFonts w:eastAsia="Times New Roman" w:cstheme="minorHAnsi"/>
          <w:i/>
          <w:iCs/>
          <w:color w:val="1D1C20"/>
          <w:sz w:val="28"/>
          <w:szCs w:val="28"/>
          <w:lang w:eastAsia="ru-RU"/>
        </w:rPr>
        <w:t>бежом.</w:t>
      </w:r>
    </w:p>
    <w:p w14:paraId="5D61C114" w14:textId="77777777" w:rsidR="00564193" w:rsidRDefault="00013062">
      <w:pPr>
        <w:numPr>
          <w:ilvl w:val="0"/>
          <w:numId w:val="5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eastAsia="Times New Roman" w:cstheme="minorHAnsi"/>
          <w:color w:val="1D1C20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  <w:t>Защита традиционных ценностей.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 xml:space="preserve"> </w:t>
      </w:r>
      <w:r>
        <w:rPr>
          <w:rFonts w:eastAsia="Times New Roman" w:cstheme="minorHAnsi"/>
          <w:i/>
          <w:iCs/>
          <w:color w:val="1D1C20"/>
          <w:sz w:val="28"/>
          <w:szCs w:val="28"/>
          <w:lang w:eastAsia="ru-RU"/>
        </w:rPr>
        <w:t>Отметим акцент на «це</w:t>
      </w:r>
      <w:r>
        <w:rPr>
          <w:rFonts w:eastAsia="Times New Roman" w:cstheme="minorHAnsi"/>
          <w:i/>
          <w:iCs/>
          <w:color w:val="1D1C20"/>
          <w:sz w:val="28"/>
          <w:szCs w:val="28"/>
          <w:lang w:eastAsia="ru-RU"/>
        </w:rPr>
        <w:t>н</w:t>
      </w:r>
      <w:r>
        <w:rPr>
          <w:rFonts w:eastAsia="Times New Roman" w:cstheme="minorHAnsi"/>
          <w:i/>
          <w:iCs/>
          <w:color w:val="1D1C20"/>
          <w:sz w:val="28"/>
          <w:szCs w:val="28"/>
          <w:lang w:eastAsia="ru-RU"/>
        </w:rPr>
        <w:t xml:space="preserve">ностное» единство народов и конфессий России 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(включая христиан и м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у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 xml:space="preserve">сульман), что отсылает, в том числе, к продвигаемой генералом А. </w:t>
      </w:r>
      <w:proofErr w:type="spellStart"/>
      <w:r>
        <w:rPr>
          <w:rFonts w:eastAsia="Times New Roman" w:cstheme="minorHAnsi"/>
          <w:color w:val="1D1C20"/>
          <w:sz w:val="28"/>
          <w:szCs w:val="28"/>
          <w:lang w:eastAsia="ru-RU"/>
        </w:rPr>
        <w:t>Алауд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и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новым</w:t>
      </w:r>
      <w:proofErr w:type="spellEnd"/>
      <w:r>
        <w:rPr>
          <w:rFonts w:eastAsia="Times New Roman" w:cstheme="minorHAnsi"/>
          <w:color w:val="1D1C20"/>
          <w:sz w:val="28"/>
          <w:szCs w:val="28"/>
          <w:lang w:eastAsia="ru-RU"/>
        </w:rPr>
        <w:t xml:space="preserve"> концепции. Заявлена и борьба с запрещенным в РФ сатанизмом, а также «колдунами и прочими мошенниками», правда, с учетом прав челов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е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 xml:space="preserve">ка. </w:t>
      </w:r>
    </w:p>
    <w:p w14:paraId="0A390C83" w14:textId="5345D3A9" w:rsidR="00564193" w:rsidRDefault="00013062">
      <w:pPr>
        <w:numPr>
          <w:ilvl w:val="0"/>
          <w:numId w:val="5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eastAsia="Times New Roman" w:cstheme="minorHAnsi"/>
          <w:i/>
          <w:iCs/>
          <w:color w:val="1D1C20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color w:val="1D1C20"/>
          <w:sz w:val="28"/>
          <w:szCs w:val="28"/>
          <w:lang w:eastAsia="ru-RU"/>
        </w:rPr>
        <w:t>Общий посыл:</w:t>
      </w:r>
      <w:r>
        <w:rPr>
          <w:rFonts w:eastAsia="Times New Roman" w:cstheme="minorHAnsi"/>
          <w:color w:val="1D1C20"/>
          <w:sz w:val="28"/>
          <w:szCs w:val="28"/>
          <w:lang w:eastAsia="ru-RU"/>
        </w:rPr>
        <w:t> </w:t>
      </w:r>
      <w:r>
        <w:rPr>
          <w:rFonts w:eastAsia="Times New Roman" w:cstheme="minorHAnsi"/>
          <w:i/>
          <w:iCs/>
          <w:color w:val="1D1C20"/>
          <w:sz w:val="28"/>
          <w:szCs w:val="28"/>
          <w:lang w:eastAsia="ru-RU"/>
        </w:rPr>
        <w:t xml:space="preserve">Ситуация в стране и на фронте полностью контролируется. </w:t>
      </w:r>
      <w:r w:rsidR="007549F4">
        <w:rPr>
          <w:rFonts w:eastAsia="Times New Roman" w:cstheme="minorHAnsi"/>
          <w:i/>
          <w:iCs/>
          <w:color w:val="1D1C20"/>
          <w:sz w:val="28"/>
          <w:szCs w:val="28"/>
          <w:lang w:eastAsia="ru-RU"/>
        </w:rPr>
        <w:t>Путин шлет сигнал: с</w:t>
      </w:r>
      <w:r>
        <w:rPr>
          <w:rFonts w:eastAsia="Times New Roman" w:cstheme="minorHAnsi"/>
          <w:i/>
          <w:iCs/>
          <w:color w:val="1D1C20"/>
          <w:sz w:val="28"/>
          <w:szCs w:val="28"/>
          <w:lang w:eastAsia="ru-RU"/>
        </w:rPr>
        <w:t xml:space="preserve">истема адаптировалась к вызовам, «смуты» не ожидается. Прямая линия — </w:t>
      </w:r>
      <w:r w:rsidR="007549F4">
        <w:rPr>
          <w:rFonts w:eastAsia="Times New Roman" w:cstheme="minorHAnsi"/>
          <w:i/>
          <w:iCs/>
          <w:color w:val="1D1C20"/>
          <w:sz w:val="28"/>
          <w:szCs w:val="28"/>
          <w:lang w:eastAsia="ru-RU"/>
        </w:rPr>
        <w:t>демонстрация</w:t>
      </w:r>
      <w:r>
        <w:rPr>
          <w:rFonts w:eastAsia="Times New Roman" w:cstheme="minorHAnsi"/>
          <w:i/>
          <w:iCs/>
          <w:color w:val="1D1C20"/>
          <w:sz w:val="28"/>
          <w:szCs w:val="28"/>
          <w:lang w:eastAsia="ru-RU"/>
        </w:rPr>
        <w:t xml:space="preserve"> уверенности </w:t>
      </w:r>
      <w:r w:rsidR="007549F4">
        <w:rPr>
          <w:rFonts w:eastAsia="Times New Roman" w:cstheme="minorHAnsi"/>
          <w:i/>
          <w:iCs/>
          <w:color w:val="1D1C20"/>
          <w:sz w:val="28"/>
          <w:szCs w:val="28"/>
          <w:lang w:eastAsia="ru-RU"/>
        </w:rPr>
        <w:t>для и</w:t>
      </w:r>
      <w:r w:rsidR="007549F4">
        <w:rPr>
          <w:rFonts w:eastAsia="Times New Roman" w:cstheme="minorHAnsi"/>
          <w:i/>
          <w:iCs/>
          <w:color w:val="1D1C20"/>
          <w:sz w:val="28"/>
          <w:szCs w:val="28"/>
          <w:lang w:eastAsia="ru-RU"/>
        </w:rPr>
        <w:t>з</w:t>
      </w:r>
      <w:r w:rsidR="007549F4">
        <w:rPr>
          <w:rFonts w:eastAsia="Times New Roman" w:cstheme="minorHAnsi"/>
          <w:i/>
          <w:iCs/>
          <w:color w:val="1D1C20"/>
          <w:sz w:val="28"/>
          <w:szCs w:val="28"/>
          <w:lang w:eastAsia="ru-RU"/>
        </w:rPr>
        <w:t>бирателей и элит</w:t>
      </w:r>
      <w:r>
        <w:rPr>
          <w:rFonts w:eastAsia="Times New Roman" w:cstheme="minorHAnsi"/>
          <w:i/>
          <w:iCs/>
          <w:color w:val="1D1C20"/>
          <w:sz w:val="28"/>
          <w:szCs w:val="28"/>
          <w:lang w:eastAsia="ru-RU"/>
        </w:rPr>
        <w:t xml:space="preserve"> и предупреждение Западу: дальнейшие уступки нево</w:t>
      </w:r>
      <w:r>
        <w:rPr>
          <w:rFonts w:eastAsia="Times New Roman" w:cstheme="minorHAnsi"/>
          <w:i/>
          <w:iCs/>
          <w:color w:val="1D1C20"/>
          <w:sz w:val="28"/>
          <w:szCs w:val="28"/>
          <w:lang w:eastAsia="ru-RU"/>
        </w:rPr>
        <w:t>з</w:t>
      </w:r>
      <w:r>
        <w:rPr>
          <w:rFonts w:eastAsia="Times New Roman" w:cstheme="minorHAnsi"/>
          <w:i/>
          <w:iCs/>
          <w:color w:val="1D1C20"/>
          <w:sz w:val="28"/>
          <w:szCs w:val="28"/>
          <w:lang w:eastAsia="ru-RU"/>
        </w:rPr>
        <w:t xml:space="preserve">можны. </w:t>
      </w:r>
    </w:p>
    <w:p w14:paraId="49A1B4D0" w14:textId="77777777" w:rsidR="00564193" w:rsidRDefault="00013062">
      <w:pPr>
        <w:pStyle w:val="ab"/>
        <w:shd w:val="clear" w:color="auto" w:fill="FFFFFF"/>
        <w:spacing w:before="0" w:after="0"/>
        <w:ind w:firstLine="680"/>
        <w:jc w:val="right"/>
        <w:rPr>
          <w:rFonts w:asciiTheme="minorHAnsi" w:hAnsiTheme="minorHAnsi" w:cstheme="minorHAnsi"/>
          <w:b/>
          <w:i/>
          <w:color w:val="1D1C20"/>
          <w:sz w:val="28"/>
          <w:szCs w:val="28"/>
        </w:rPr>
      </w:pPr>
      <w:r>
        <w:rPr>
          <w:rFonts w:asciiTheme="minorHAnsi" w:hAnsiTheme="minorHAnsi" w:cstheme="minorHAnsi"/>
          <w:b/>
          <w:i/>
          <w:color w:val="1D1C20"/>
          <w:sz w:val="28"/>
          <w:szCs w:val="28"/>
        </w:rPr>
        <w:t>Подготовили:</w:t>
      </w:r>
    </w:p>
    <w:p w14:paraId="5BA26461" w14:textId="77777777" w:rsidR="00564193" w:rsidRDefault="00013062">
      <w:pPr>
        <w:pStyle w:val="ab"/>
        <w:shd w:val="clear" w:color="auto" w:fill="FFFFFF"/>
        <w:spacing w:before="0" w:after="0"/>
        <w:ind w:firstLine="680"/>
        <w:jc w:val="right"/>
        <w:rPr>
          <w:rFonts w:asciiTheme="minorHAnsi" w:hAnsiTheme="minorHAnsi" w:cstheme="minorHAnsi"/>
          <w:i/>
          <w:color w:val="1D1C20"/>
          <w:sz w:val="28"/>
          <w:szCs w:val="28"/>
        </w:rPr>
      </w:pPr>
      <w:r>
        <w:rPr>
          <w:rFonts w:asciiTheme="minorHAnsi" w:hAnsiTheme="minorHAnsi" w:cstheme="minorHAnsi"/>
          <w:b/>
          <w:i/>
          <w:color w:val="1D1C20"/>
          <w:sz w:val="28"/>
          <w:szCs w:val="28"/>
        </w:rPr>
        <w:t>А.М. Михальчук</w:t>
      </w:r>
      <w:r>
        <w:rPr>
          <w:rFonts w:asciiTheme="minorHAnsi" w:hAnsiTheme="minorHAnsi" w:cstheme="minorHAnsi"/>
          <w:i/>
          <w:color w:val="1D1C20"/>
          <w:sz w:val="28"/>
          <w:szCs w:val="28"/>
        </w:rPr>
        <w:t xml:space="preserve">, </w:t>
      </w:r>
      <w:r>
        <w:rPr>
          <w:rFonts w:asciiTheme="minorHAnsi" w:hAnsiTheme="minorHAnsi" w:cstheme="minorHAnsi"/>
          <w:b/>
          <w:i/>
          <w:color w:val="1D1C20"/>
          <w:sz w:val="28"/>
          <w:szCs w:val="28"/>
        </w:rPr>
        <w:t>А.М. Богачев</w:t>
      </w:r>
      <w:r>
        <w:rPr>
          <w:rFonts w:asciiTheme="minorHAnsi" w:hAnsiTheme="minorHAnsi" w:cstheme="minorHAnsi"/>
          <w:i/>
          <w:color w:val="1D1C20"/>
          <w:sz w:val="28"/>
          <w:szCs w:val="28"/>
        </w:rPr>
        <w:t xml:space="preserve">, </w:t>
      </w:r>
    </w:p>
    <w:p w14:paraId="7FF1CEC0" w14:textId="07FB562F" w:rsidR="00564193" w:rsidRDefault="00CA6ABB">
      <w:pPr>
        <w:pStyle w:val="ab"/>
        <w:shd w:val="clear" w:color="auto" w:fill="FFFFFF"/>
        <w:spacing w:before="0" w:after="0"/>
        <w:ind w:firstLine="680"/>
        <w:jc w:val="right"/>
        <w:rPr>
          <w:rFonts w:asciiTheme="minorHAnsi" w:hAnsiTheme="minorHAnsi" w:cstheme="minorHAnsi"/>
          <w:b/>
          <w:i/>
          <w:color w:val="1D1C20"/>
          <w:sz w:val="28"/>
          <w:szCs w:val="28"/>
        </w:rPr>
      </w:pPr>
      <w:r>
        <w:rPr>
          <w:rFonts w:asciiTheme="minorHAnsi" w:hAnsiTheme="minorHAnsi" w:cstheme="minorHAnsi"/>
          <w:b/>
          <w:i/>
          <w:color w:val="1D1C20"/>
          <w:sz w:val="28"/>
          <w:szCs w:val="28"/>
        </w:rPr>
        <w:t xml:space="preserve">Д.А. Стрелков. Т.В. </w:t>
      </w:r>
      <w:proofErr w:type="spellStart"/>
      <w:r>
        <w:rPr>
          <w:rFonts w:asciiTheme="minorHAnsi" w:hAnsiTheme="minorHAnsi" w:cstheme="minorHAnsi"/>
          <w:b/>
          <w:i/>
          <w:color w:val="1D1C20"/>
          <w:sz w:val="28"/>
          <w:szCs w:val="28"/>
        </w:rPr>
        <w:t>Хамадиева</w:t>
      </w:r>
      <w:proofErr w:type="spellEnd"/>
      <w:r>
        <w:rPr>
          <w:rFonts w:asciiTheme="minorHAnsi" w:hAnsiTheme="minorHAnsi" w:cstheme="minorHAnsi"/>
          <w:b/>
          <w:i/>
          <w:color w:val="1D1C20"/>
          <w:sz w:val="28"/>
          <w:szCs w:val="28"/>
        </w:rPr>
        <w:t>, А.В. Червонцев</w:t>
      </w:r>
    </w:p>
    <w:p w14:paraId="7A95A311" w14:textId="77777777" w:rsidR="00564193" w:rsidRDefault="00013062">
      <w:pPr>
        <w:pStyle w:val="ab"/>
        <w:shd w:val="clear" w:color="auto" w:fill="FFFFFF"/>
        <w:spacing w:before="0" w:after="0"/>
        <w:ind w:firstLine="680"/>
        <w:jc w:val="right"/>
        <w:rPr>
          <w:rFonts w:asciiTheme="minorHAnsi" w:hAnsiTheme="minorHAnsi" w:cstheme="minorHAnsi"/>
          <w:i/>
          <w:color w:val="1D1C20"/>
          <w:sz w:val="28"/>
          <w:szCs w:val="28"/>
        </w:rPr>
      </w:pPr>
      <w:r>
        <w:rPr>
          <w:rFonts w:asciiTheme="minorHAnsi" w:hAnsiTheme="minorHAnsi" w:cstheme="minorHAnsi"/>
          <w:i/>
          <w:color w:val="1D1C20"/>
          <w:sz w:val="28"/>
          <w:szCs w:val="28"/>
        </w:rPr>
        <w:t xml:space="preserve">Отв. за выпуск: </w:t>
      </w:r>
      <w:r>
        <w:rPr>
          <w:rFonts w:asciiTheme="minorHAnsi" w:hAnsiTheme="minorHAnsi" w:cstheme="minorHAnsi"/>
          <w:b/>
          <w:i/>
          <w:color w:val="1D1C20"/>
          <w:sz w:val="28"/>
          <w:szCs w:val="28"/>
        </w:rPr>
        <w:t>С.П. Обухов</w:t>
      </w:r>
      <w:r>
        <w:rPr>
          <w:rFonts w:asciiTheme="minorHAnsi" w:hAnsiTheme="minorHAnsi" w:cstheme="minorHAnsi"/>
          <w:i/>
          <w:color w:val="1D1C20"/>
          <w:sz w:val="28"/>
          <w:szCs w:val="28"/>
        </w:rPr>
        <w:t>, доктор политических наук,</w:t>
      </w:r>
      <w:r>
        <w:rPr>
          <w:rFonts w:asciiTheme="minorHAnsi" w:hAnsiTheme="minorHAnsi" w:cstheme="minorHAnsi"/>
          <w:i/>
          <w:color w:val="1D1C20"/>
          <w:sz w:val="28"/>
          <w:szCs w:val="28"/>
        </w:rPr>
        <w:br/>
      </w:r>
      <w:r>
        <w:rPr>
          <w:rFonts w:asciiTheme="minorHAnsi" w:hAnsiTheme="minorHAnsi" w:cstheme="minorHAnsi"/>
          <w:b/>
          <w:i/>
          <w:color w:val="1D1C20"/>
          <w:sz w:val="28"/>
          <w:szCs w:val="28"/>
        </w:rPr>
        <w:t>И.М. Куприянова</w:t>
      </w:r>
      <w:r>
        <w:rPr>
          <w:rFonts w:asciiTheme="minorHAnsi" w:hAnsiTheme="minorHAnsi" w:cstheme="minorHAnsi"/>
          <w:i/>
          <w:color w:val="1D1C20"/>
          <w:sz w:val="28"/>
          <w:szCs w:val="28"/>
        </w:rPr>
        <w:t>, зав. Отделом ЦК КПРФ</w:t>
      </w:r>
      <w:bookmarkStart w:id="0" w:name="_GoBack"/>
      <w:bookmarkEnd w:id="0"/>
    </w:p>
    <w:sectPr w:rsidR="00564193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ED6ED5" w14:textId="77777777" w:rsidR="002F56F0" w:rsidRDefault="002F56F0">
      <w:pPr>
        <w:spacing w:line="240" w:lineRule="auto"/>
      </w:pPr>
      <w:r>
        <w:separator/>
      </w:r>
    </w:p>
  </w:endnote>
  <w:endnote w:type="continuationSeparator" w:id="0">
    <w:p w14:paraId="09245CF2" w14:textId="77777777" w:rsidR="002F56F0" w:rsidRDefault="002F56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roman"/>
    <w:pitch w:val="default"/>
  </w:font>
  <w:font w:name="Liberation Sans">
    <w:altName w:val="Arial"/>
    <w:charset w:val="01"/>
    <w:family w:val="roman"/>
    <w:pitch w:val="variable"/>
  </w:font>
  <w:font w:name="Noto Sans CJK SC">
    <w:altName w:val="Segoe Print"/>
    <w:charset w:val="00"/>
    <w:family w:val="roman"/>
    <w:pitch w:val="default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DFE883" w14:textId="77777777" w:rsidR="002F56F0" w:rsidRDefault="002F56F0">
      <w:pPr>
        <w:spacing w:after="0"/>
      </w:pPr>
      <w:r>
        <w:separator/>
      </w:r>
    </w:p>
  </w:footnote>
  <w:footnote w:type="continuationSeparator" w:id="0">
    <w:p w14:paraId="1E4814F2" w14:textId="77777777" w:rsidR="002F56F0" w:rsidRDefault="002F56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EF37742"/>
    <w:multiLevelType w:val="singleLevel"/>
    <w:tmpl w:val="FEF37742"/>
    <w:lvl w:ilvl="0">
      <w:start w:val="1"/>
      <w:numFmt w:val="decimal"/>
      <w:suff w:val="space"/>
      <w:lvlText w:val="%1."/>
      <w:lvlJc w:val="left"/>
    </w:lvl>
  </w:abstractNum>
  <w:abstractNum w:abstractNumId="1">
    <w:nsid w:val="10512DD6"/>
    <w:multiLevelType w:val="hybridMultilevel"/>
    <w:tmpl w:val="69FC7CFE"/>
    <w:lvl w:ilvl="0" w:tplc="00C6158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B90234"/>
    <w:multiLevelType w:val="multilevel"/>
    <w:tmpl w:val="20B9023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6F0862"/>
    <w:multiLevelType w:val="multilevel"/>
    <w:tmpl w:val="326F086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537D22"/>
    <w:multiLevelType w:val="multilevel"/>
    <w:tmpl w:val="4E537D2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2A74A8"/>
    <w:multiLevelType w:val="multilevel"/>
    <w:tmpl w:val="592A74A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6E143AC0"/>
    <w:multiLevelType w:val="multilevel"/>
    <w:tmpl w:val="6E143AC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A20"/>
    <w:rsid w:val="000005B2"/>
    <w:rsid w:val="00013062"/>
    <w:rsid w:val="00044409"/>
    <w:rsid w:val="0006726B"/>
    <w:rsid w:val="0008723F"/>
    <w:rsid w:val="000B0594"/>
    <w:rsid w:val="000B1086"/>
    <w:rsid w:val="000C2FE2"/>
    <w:rsid w:val="000D778A"/>
    <w:rsid w:val="00166233"/>
    <w:rsid w:val="001A3798"/>
    <w:rsid w:val="001C184A"/>
    <w:rsid w:val="001E46F0"/>
    <w:rsid w:val="001E5C29"/>
    <w:rsid w:val="002007D1"/>
    <w:rsid w:val="00200A63"/>
    <w:rsid w:val="00205474"/>
    <w:rsid w:val="00207691"/>
    <w:rsid w:val="00225701"/>
    <w:rsid w:val="002350AD"/>
    <w:rsid w:val="002461DD"/>
    <w:rsid w:val="0026624E"/>
    <w:rsid w:val="00290330"/>
    <w:rsid w:val="00296ECE"/>
    <w:rsid w:val="002B0366"/>
    <w:rsid w:val="002C26B1"/>
    <w:rsid w:val="002F56F0"/>
    <w:rsid w:val="00314D4E"/>
    <w:rsid w:val="00316225"/>
    <w:rsid w:val="00324B51"/>
    <w:rsid w:val="00395414"/>
    <w:rsid w:val="003A0000"/>
    <w:rsid w:val="003A23A3"/>
    <w:rsid w:val="003A6AF5"/>
    <w:rsid w:val="00407477"/>
    <w:rsid w:val="0044505E"/>
    <w:rsid w:val="00451C71"/>
    <w:rsid w:val="00453BCC"/>
    <w:rsid w:val="004843DC"/>
    <w:rsid w:val="00486542"/>
    <w:rsid w:val="004B3CE7"/>
    <w:rsid w:val="004C2E50"/>
    <w:rsid w:val="004D1162"/>
    <w:rsid w:val="004D48F1"/>
    <w:rsid w:val="004D4C58"/>
    <w:rsid w:val="004F4C7E"/>
    <w:rsid w:val="005203A7"/>
    <w:rsid w:val="00543B1D"/>
    <w:rsid w:val="00564193"/>
    <w:rsid w:val="005652D7"/>
    <w:rsid w:val="00592BBA"/>
    <w:rsid w:val="005C6F45"/>
    <w:rsid w:val="005F49F2"/>
    <w:rsid w:val="00615860"/>
    <w:rsid w:val="0062098C"/>
    <w:rsid w:val="00666786"/>
    <w:rsid w:val="00684E56"/>
    <w:rsid w:val="006B764A"/>
    <w:rsid w:val="006C3D98"/>
    <w:rsid w:val="006C75B4"/>
    <w:rsid w:val="006E5441"/>
    <w:rsid w:val="006E5F85"/>
    <w:rsid w:val="006E7087"/>
    <w:rsid w:val="006F5D19"/>
    <w:rsid w:val="0071723A"/>
    <w:rsid w:val="007422F1"/>
    <w:rsid w:val="00751C66"/>
    <w:rsid w:val="007549F4"/>
    <w:rsid w:val="00794718"/>
    <w:rsid w:val="007D1C47"/>
    <w:rsid w:val="007D2F29"/>
    <w:rsid w:val="00806DE5"/>
    <w:rsid w:val="008150DD"/>
    <w:rsid w:val="00817B6B"/>
    <w:rsid w:val="00822622"/>
    <w:rsid w:val="00867709"/>
    <w:rsid w:val="00883AE7"/>
    <w:rsid w:val="008A2F25"/>
    <w:rsid w:val="008C4DC6"/>
    <w:rsid w:val="008C6A7B"/>
    <w:rsid w:val="008C762F"/>
    <w:rsid w:val="008D522C"/>
    <w:rsid w:val="008D7AAC"/>
    <w:rsid w:val="008F73A7"/>
    <w:rsid w:val="00904DF2"/>
    <w:rsid w:val="00946319"/>
    <w:rsid w:val="009504B7"/>
    <w:rsid w:val="009508EF"/>
    <w:rsid w:val="009C708B"/>
    <w:rsid w:val="009D5E9C"/>
    <w:rsid w:val="009D6985"/>
    <w:rsid w:val="009E1193"/>
    <w:rsid w:val="00A015EA"/>
    <w:rsid w:val="00A01B34"/>
    <w:rsid w:val="00A55178"/>
    <w:rsid w:val="00A63A08"/>
    <w:rsid w:val="00A76861"/>
    <w:rsid w:val="00A839B3"/>
    <w:rsid w:val="00A92CA9"/>
    <w:rsid w:val="00A930AA"/>
    <w:rsid w:val="00A93D31"/>
    <w:rsid w:val="00A965FD"/>
    <w:rsid w:val="00AA3E18"/>
    <w:rsid w:val="00AA491D"/>
    <w:rsid w:val="00AC0A6F"/>
    <w:rsid w:val="00AC7F32"/>
    <w:rsid w:val="00AD52D2"/>
    <w:rsid w:val="00AE3ADE"/>
    <w:rsid w:val="00AF0CF5"/>
    <w:rsid w:val="00B17540"/>
    <w:rsid w:val="00B47C38"/>
    <w:rsid w:val="00B8281A"/>
    <w:rsid w:val="00B84266"/>
    <w:rsid w:val="00BA467A"/>
    <w:rsid w:val="00BB1E16"/>
    <w:rsid w:val="00BB6171"/>
    <w:rsid w:val="00BF2D2D"/>
    <w:rsid w:val="00C07C19"/>
    <w:rsid w:val="00C20ADC"/>
    <w:rsid w:val="00C212CA"/>
    <w:rsid w:val="00C35DBC"/>
    <w:rsid w:val="00C44DF2"/>
    <w:rsid w:val="00C5438B"/>
    <w:rsid w:val="00C7537D"/>
    <w:rsid w:val="00C85358"/>
    <w:rsid w:val="00C871FC"/>
    <w:rsid w:val="00C933ED"/>
    <w:rsid w:val="00CA3E29"/>
    <w:rsid w:val="00CA6ABB"/>
    <w:rsid w:val="00CC0BE1"/>
    <w:rsid w:val="00D40647"/>
    <w:rsid w:val="00D472C5"/>
    <w:rsid w:val="00D91293"/>
    <w:rsid w:val="00DD27BA"/>
    <w:rsid w:val="00E06B0A"/>
    <w:rsid w:val="00E31A20"/>
    <w:rsid w:val="00E3531B"/>
    <w:rsid w:val="00E82F87"/>
    <w:rsid w:val="00E920C3"/>
    <w:rsid w:val="00EB7DBC"/>
    <w:rsid w:val="00EC4DC7"/>
    <w:rsid w:val="00EC6794"/>
    <w:rsid w:val="00EE3517"/>
    <w:rsid w:val="00F27555"/>
    <w:rsid w:val="00F90C94"/>
    <w:rsid w:val="00FA45F2"/>
    <w:rsid w:val="00FB2005"/>
    <w:rsid w:val="00FD1440"/>
    <w:rsid w:val="02B35894"/>
    <w:rsid w:val="0DF1614E"/>
    <w:rsid w:val="147955CD"/>
    <w:rsid w:val="195D472D"/>
    <w:rsid w:val="1B61389B"/>
    <w:rsid w:val="1E4F6FB0"/>
    <w:rsid w:val="1FC11303"/>
    <w:rsid w:val="20CF1BC7"/>
    <w:rsid w:val="216337D3"/>
    <w:rsid w:val="26DD1A9F"/>
    <w:rsid w:val="27235413"/>
    <w:rsid w:val="29E16475"/>
    <w:rsid w:val="2E2F5566"/>
    <w:rsid w:val="33C067E1"/>
    <w:rsid w:val="3C6E504B"/>
    <w:rsid w:val="3CF51D35"/>
    <w:rsid w:val="418C1C92"/>
    <w:rsid w:val="46D467C4"/>
    <w:rsid w:val="481444C9"/>
    <w:rsid w:val="4A2B021F"/>
    <w:rsid w:val="4B555DEE"/>
    <w:rsid w:val="504E25F7"/>
    <w:rsid w:val="5391656B"/>
    <w:rsid w:val="576B7A1E"/>
    <w:rsid w:val="5F032ADA"/>
    <w:rsid w:val="64E311C7"/>
    <w:rsid w:val="6BA605BA"/>
    <w:rsid w:val="6F4B107D"/>
    <w:rsid w:val="70196878"/>
    <w:rsid w:val="75DC305A"/>
    <w:rsid w:val="7CA5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8AC78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Strong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9">
    <w:name w:val="Body Text"/>
    <w:basedOn w:val="a"/>
    <w:qFormat/>
    <w:pPr>
      <w:spacing w:after="140"/>
    </w:pPr>
  </w:style>
  <w:style w:type="paragraph" w:styleId="aa">
    <w:name w:val="List"/>
    <w:basedOn w:val="a9"/>
    <w:qFormat/>
    <w:rPr>
      <w:rFonts w:cs="Noto Sans Devanagari"/>
    </w:rPr>
  </w:style>
  <w:style w:type="paragraph" w:styleId="ab">
    <w:name w:val="Normal (Web)"/>
    <w:basedOn w:val="a"/>
    <w:uiPriority w:val="99"/>
    <w:qFormat/>
    <w:pPr>
      <w:suppressAutoHyphens w:val="0"/>
      <w:spacing w:before="280" w:after="28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Style12">
    <w:name w:val="_Style 12"/>
    <w:basedOn w:val="a"/>
    <w:next w:val="ab"/>
    <w:uiPriority w:val="99"/>
    <w:qFormat/>
    <w:pPr>
      <w:suppressAutoHyphens w:val="0"/>
      <w:spacing w:before="280" w:after="28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ds-markdown-paragraph">
    <w:name w:val="ds-markdown-paragraph"/>
    <w:basedOn w:val="a"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Pr>
      <w:rFonts w:eastAsia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Strong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9">
    <w:name w:val="Body Text"/>
    <w:basedOn w:val="a"/>
    <w:qFormat/>
    <w:pPr>
      <w:spacing w:after="140"/>
    </w:pPr>
  </w:style>
  <w:style w:type="paragraph" w:styleId="aa">
    <w:name w:val="List"/>
    <w:basedOn w:val="a9"/>
    <w:qFormat/>
    <w:rPr>
      <w:rFonts w:cs="Noto Sans Devanagari"/>
    </w:rPr>
  </w:style>
  <w:style w:type="paragraph" w:styleId="ab">
    <w:name w:val="Normal (Web)"/>
    <w:basedOn w:val="a"/>
    <w:uiPriority w:val="99"/>
    <w:qFormat/>
    <w:pPr>
      <w:suppressAutoHyphens w:val="0"/>
      <w:spacing w:before="280" w:after="28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Style12">
    <w:name w:val="_Style 12"/>
    <w:basedOn w:val="a"/>
    <w:next w:val="ab"/>
    <w:uiPriority w:val="99"/>
    <w:qFormat/>
    <w:pPr>
      <w:suppressAutoHyphens w:val="0"/>
      <w:spacing w:before="280" w:after="28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ds-markdown-paragraph">
    <w:name w:val="ds-markdown-paragraph"/>
    <w:basedOn w:val="a"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Pr>
      <w:rFonts w:eastAsia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11715-B899-416B-9B53-58BCF849C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3041</Words>
  <Characters>17337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Обухов С.П.</Manager>
  <Company>КПРФ</Company>
  <LinksUpToDate>false</LinksUpToDate>
  <CharactersWithSpaces>20338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ОБУХОВ Сергей Павлович</dc:creator>
  <cp:lastModifiedBy>Duma</cp:lastModifiedBy>
  <cp:revision>2</cp:revision>
  <cp:lastPrinted>2025-10-20T06:51:00Z</cp:lastPrinted>
  <dcterms:created xsi:type="dcterms:W3CDTF">2025-12-19T17:05:00Z</dcterms:created>
  <dcterms:modified xsi:type="dcterms:W3CDTF">2025-12-19T17:05:00Z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1F1C4DE8138F4E87BADB37E02AC9FC65_13</vt:lpwstr>
  </property>
</Properties>
</file>