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DB" w:rsidRPr="00F22FDB" w:rsidRDefault="00F22FDB" w:rsidP="00F22FDB">
      <w:pPr>
        <w:shd w:val="clear" w:color="auto" w:fill="FFFFFF"/>
        <w:spacing w:after="120" w:line="315" w:lineRule="atLeast"/>
        <w:outlineLvl w:val="0"/>
        <w:rPr>
          <w:rFonts w:ascii="Times New Roman" w:eastAsia="Times New Roman" w:hAnsi="Times New Roman" w:cs="Times New Roman"/>
          <w:bCs/>
          <w:kern w:val="36"/>
          <w:sz w:val="28"/>
          <w:szCs w:val="28"/>
          <w:lang w:eastAsia="ru-RU"/>
        </w:rPr>
      </w:pPr>
      <w:r w:rsidRPr="00F22FDB">
        <w:rPr>
          <w:rFonts w:ascii="Times New Roman" w:eastAsia="Times New Roman" w:hAnsi="Times New Roman" w:cs="Times New Roman"/>
          <w:bCs/>
          <w:kern w:val="36"/>
          <w:sz w:val="28"/>
          <w:szCs w:val="28"/>
          <w:lang w:eastAsia="ru-RU"/>
        </w:rPr>
        <w:t>Итоги 2024. Законотворческая конкуренция депутатских фракций Государственной Думы</w:t>
      </w:r>
    </w:p>
    <w:p w:rsidR="00F22FDB" w:rsidRPr="00F22FDB" w:rsidRDefault="00F22FDB" w:rsidP="00F22FDB">
      <w:pPr>
        <w:shd w:val="clear" w:color="auto" w:fill="FFFFFF"/>
        <w:spacing w:before="480" w:after="480" w:line="240" w:lineRule="auto"/>
        <w:outlineLvl w:val="1"/>
        <w:rPr>
          <w:rFonts w:ascii="Times New Roman" w:eastAsia="Times New Roman" w:hAnsi="Times New Roman" w:cs="Times New Roman"/>
          <w:bCs/>
          <w:sz w:val="28"/>
          <w:szCs w:val="28"/>
          <w:lang w:eastAsia="ru-RU"/>
        </w:rPr>
      </w:pPr>
      <w:r w:rsidRPr="00F22FDB">
        <w:rPr>
          <w:rFonts w:ascii="Times New Roman" w:eastAsia="Times New Roman" w:hAnsi="Times New Roman" w:cs="Times New Roman"/>
          <w:bCs/>
          <w:sz w:val="28"/>
          <w:szCs w:val="28"/>
          <w:lang w:eastAsia="ru-RU"/>
        </w:rPr>
        <w:t>Центр исследований политической культуры России и Отдел ЦК КПРФ по проведению избирательных кампаний традиционно по данным открытых баз данных Государственной Думы проанализировал ход законотворческой конкуренции фракций Госдумы по итогам 2024 года.</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Были подсчитаны результаты законотворчества депутатов всех фракций за период с начала VIII  созыва (2021 год) по 31 декабря 2024 года.</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 мониторинге учитывались все законодательные инициативы всех депутатов, включая их участия в коллективных законодательных инициативах. При этом справочно в таблицах дано количество законопроектов, которые на конец 2024 года остаются на рассмотрении в законодательном портфеле Думы. Также справочно дано по каждому депутату количество результативных законодательных инициатив, т.е. подписанных президентом и опубликованным.</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Ключевой критерий – оценки законодательной активности – количество внесенных законопроектов. Это одно из главных предназначений депутатской деятельности. Понятно, что принятие или не принятие законопроекта зависит от воли парламентского большинства. Нередки случаи, когда оппозиционные законопроекты отвергаются парламентским большинством, но потом аналогичные с небольшими правками вносятся уже от фракции большинства.</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Понятно, что статистически такие случаи вычленить очень трудно. Поэтому критерий результативности законотворчества – принятие или непринятие законодательной инициативы носит в рейтинге вспомогательное значение.</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Рассмотрим сначала законотворческую активность депутатов партии большинства</w:t>
      </w:r>
      <w:r w:rsidRPr="00F22FDB">
        <w:rPr>
          <w:rFonts w:ascii="Arial" w:eastAsia="Times New Roman" w:hAnsi="Arial" w:cs="Arial"/>
          <w:b/>
          <w:bCs/>
          <w:color w:val="000000"/>
          <w:sz w:val="20"/>
          <w:lang w:eastAsia="ru-RU"/>
        </w:rPr>
        <w:t> - фракции «Единая Россия» </w:t>
      </w:r>
      <w:r w:rsidRPr="00F22FDB">
        <w:rPr>
          <w:rFonts w:ascii="Arial" w:eastAsia="Times New Roman" w:hAnsi="Arial" w:cs="Arial"/>
          <w:i/>
          <w:iCs/>
          <w:color w:val="000000"/>
          <w:sz w:val="20"/>
          <w:lang w:eastAsia="ru-RU"/>
        </w:rPr>
        <w:t>(Табл.1)</w:t>
      </w:r>
      <w:r w:rsidRPr="00F22FDB">
        <w:rPr>
          <w:rFonts w:ascii="Arial" w:eastAsia="Times New Roman" w:hAnsi="Arial" w:cs="Arial"/>
          <w:b/>
          <w:bCs/>
          <w:color w:val="000000"/>
          <w:sz w:val="20"/>
          <w:lang w:eastAsia="ru-RU"/>
        </w:rPr>
        <w:t>.</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1</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Законотворческая активность депутатов фракции «Единая Россия» в Госдуме с начала VIII  созыва (2021 год) по 31 декабря 2024 года.</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0210" w:type="dxa"/>
        <w:shd w:val="clear" w:color="auto" w:fill="FFFFFF"/>
        <w:tblCellMar>
          <w:left w:w="0" w:type="dxa"/>
          <w:right w:w="0" w:type="dxa"/>
        </w:tblCellMar>
        <w:tblLook w:val="04A0"/>
      </w:tblPr>
      <w:tblGrid>
        <w:gridCol w:w="1113"/>
        <w:gridCol w:w="1846"/>
        <w:gridCol w:w="1308"/>
        <w:gridCol w:w="1665"/>
        <w:gridCol w:w="1134"/>
        <w:gridCol w:w="1599"/>
        <w:gridCol w:w="1545"/>
      </w:tblGrid>
      <w:tr w:rsidR="00F22FDB" w:rsidRPr="00F22FDB" w:rsidTr="00F22FDB">
        <w:trPr>
          <w:trHeight w:val="855"/>
        </w:trPr>
        <w:tc>
          <w:tcPr>
            <w:tcW w:w="1113"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w:t>
            </w:r>
          </w:p>
        </w:tc>
        <w:tc>
          <w:tcPr>
            <w:tcW w:w="184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308"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закон. инициатив</w:t>
            </w:r>
          </w:p>
        </w:tc>
        <w:tc>
          <w:tcPr>
            <w:tcW w:w="166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1134"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599"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54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Пискарёв В.И.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Вяткин Д.Ф.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Картаполов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Выборный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Топилин М.А.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Красов А.Л.</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Ревенко Е.В.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Бахарев К.М.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Кузнецова А.Ю.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Крашенинников П.В.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Валеев Э.А.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Панькина И.А.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Гордеев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Пахомов С.А.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Гетта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Димов О.Д.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Алтухов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Казакова О.М.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Буцкая Т.В.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Макаров В.С.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Савченко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Самокиш В.И.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Мажуга А.Г.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Метелев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Бичаев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Занко О.Н.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Кравченко Д.Б.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Баталова Р.А.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Костенко Н.В.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Бурлаков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Кара-оол Ш.В.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Качкаев П.Р.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Матвейчев О.А.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Кирьянов А.Ю.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Гутенёв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Школкина Н.В.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Яровая И.А.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Исаев А.К.</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Киселёв М.С.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Плотников В.Н.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Шипулин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Альшевских А.Г.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Колунов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Стенякина Е.П.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Тимофеева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Горелкин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Спиридонов А.Ю.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Фаррахов А.З.</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Демченко И.И.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Панин Г.О.</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Рябцева Ж.А.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Саралиев Ш.Ю.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Цед Н.Г.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Шхагошев А.Л.</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Аиткулова Э.Р.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Бессарабов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Калимуллин Р.Г.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Кобылкин Д.Н.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Э.А.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Неверов С.И.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Павлов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62.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Толстой П.О.</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Разворотнева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Саблин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Аникеев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Бутина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Лоцманов Д.Н.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Немкин А.И.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Гильмутдинов И.И.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Карлов Г.А.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Кусайко Т.А.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Станкевич Ю.А.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Аршинова А.И.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Говырин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Оглоблина Ю.В.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77.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Панков Н.В.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Резник В.М.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Тутова Л.Н.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Шеремет М.С.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Яхнюк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Валуев Н.С.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Володин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Гарин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Нифантьев Е.О.</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Оргеева М.Э.</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Сенин В.Б.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Тен С.Ю.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Третьяк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Туров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Васильев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92.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Вольфсон И.С.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Коган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Морозов С.И.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Пилипенко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Сидякин А.Г.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Шолохов А.М.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Водолацкий В.П.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Дамдинцурунов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Дорошенко А.Н.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Жуков А.Д.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Квитка И.И.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Лоор И.И.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Морозов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Нуриев М.А.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Антропенко И.А.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107.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Гильмутдинов Д.З.</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Лавриненко А.Ф.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Максимов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Огуль Л.А.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Харченко Е.В.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Якубовский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Боярский С.М.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Василькова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Гончаров Н.А.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Гурулёв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Ларионова Т.П.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Майданов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Метшин А.Р.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Пинский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Терюшков Р.И.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122.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Басанский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Германова О.М.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Лебедев Е.В.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Лесун А.Ф.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Лобач Т.Г.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Нурбагандов Н.М.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Саранова Ю.В.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Цунаева Е.М.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Байгускаров З.З.</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Башанкаев Б.Н.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Вторыгина Е.А.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Дрожжина Ю.Н.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Завальный П.Н.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Затулин К.Ф.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Ивенских И.В.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137.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Коробова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Марков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Пивненко В.Н.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Романов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Савельев Д.И.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Селивёрстов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Скачков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Фролова Т.И.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Белых И.В.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Бондаренко Е.В.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Буранова Л.Н.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Волоцков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Когогина А.Г.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Красноштанов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Москвичёв Е.С.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152.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Поляков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Толмачёв А.Р.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Белик Д.А.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Бородай А.Ю.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Брыкин Н.Г.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Будуев Н.Р.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Гасанов Д.Н.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Орлова Н.А.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Шувалов В.Н.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Бахметьев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Вороновский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Р.Г.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Заварзин В.М.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Захаров К.Ю.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М.Е.</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167.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Ильтяков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Казаков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Кидяев В.Б.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Ковпак Л.И.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Птицын Р.В.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Смирнов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Трифонов А.Ф.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Швыткин Ю.Н.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Агаев Б.В.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Барахоев Б.А.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А.К.</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Дьяконова Т.И.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Евтюхова Е.А.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Ивлев Л.Г.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Козловский А.Н.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182.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Ламейкин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Марданшин Р.М.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Стрелюхин А.М.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Терентьев М.Б.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Борисов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Булавинов В.Е.</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Гимбатов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Голиков О.А.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М.А.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Канаев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Кононов В.М.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Кривоносов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Любарский Р.В.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197.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Макиев З.Г.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Руденский И.Н.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Румянцев Н.Г.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Скляр Г.И.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Таймазов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Бабашов Л.И.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Воробьев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Дроздов А.С.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Колесников О.А.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Николаева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Парфёнов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Салаева А.Л.</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Соловьёв С.А.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Власова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Водянов Р.М.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212.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М.С.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Езубов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Исламов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Кавинов А.А.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Ю.А.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Родина В.С.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Скляр Г.И.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Соломатина Т.В.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Тарасенко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Шаманов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Азимов Р.А.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Ануфриева О.Н.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Бессараб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Бурматов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Кармазина Р.В.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227.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Кизеев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Кисляков М.Л.</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Лисовский С.Ф.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Милонов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Погорелый Д.В.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Чаплин Н.Ю.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Ягафаров А.Ф.</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Баженов Т.Т.</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Данчикова Г.И.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Догаев А.Ш.</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Колесник А.И.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Кузьмин М.В.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Роднина И.К.</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Фадина О.Н.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242.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Бидонько С.Ю.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Геккиев З.Д.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Гладких Б.М.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Делимханов А.С.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Дерябкин В.Е.</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Дзюба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Долуда Н.А.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Иванинский О.И.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Игошин И.Н.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Лихачев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Назарова Н.В.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Симигин П.В.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Скруг В.С.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Тетердинко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Фомичев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257.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Щеглов Н.М.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Щербаков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Артамонова В.Н.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Богуславский И.Б.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Веремеенко С.А.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Николаев Н.П.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Новиков В.М.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Полуянова Н.В.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Полякова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Сарыглар А.Н.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Ситников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Ткачев А.Н.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Умаханов С.Д.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Утяшева Р.А.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Хасанов М.Р.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272.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Чижов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Горохов А.Ю.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Ильиных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Карпов А.Е.</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Логинов В.Ю.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Хамзаев Б.С.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Хор Г.Я.</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Чепиков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Аюпов Р.З.</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Муцоев З.А.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Ю.А.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Ресин В.И.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Романенко Р.Ю.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Скоч А.В.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Солодовников И.А.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287.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Татриев М.Б.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Федяев П.М.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Журова С.С.</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Игнатов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Каденков Д.М.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Пономарев А.Н.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Самокутяев А.М.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Фетисов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Валенчук О.Д.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Ефимов В.Б.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Лечхаджиев Р.А.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Макаров А. 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Нестеренко Ю.Ю.</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Коткин С.Н.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Курбанов Р.Д.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302.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Абакаров Х.М.</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Аникеев Г.В.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Румянцев А.Г.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Фёдоров Е.А.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Шубин И.Н.</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Аверов Д.Л.</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Симановский Л.Я.</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Старшинов М.Е.</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Терешкова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Веллер А.Б.</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312.</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Попов Е.Г.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313.</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Еремин С.В.*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314.</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А.П.</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315.</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Узденов С.Д.</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316.</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Каптелинина Н.О.</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317.</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Абрамченко В.В.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318.</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Аршба О.И.</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319.</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Матыцин О.В.</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320.</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Шульгинов Н.Г.</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321.</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Никонов В.А.</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3"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18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Итого по «ЕР»</w:t>
            </w:r>
          </w:p>
        </w:tc>
        <w:tc>
          <w:tcPr>
            <w:tcW w:w="130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10848</w:t>
            </w:r>
          </w:p>
        </w:tc>
        <w:tc>
          <w:tcPr>
            <w:tcW w:w="16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1429</w:t>
            </w:r>
          </w:p>
        </w:tc>
        <w:tc>
          <w:tcPr>
            <w:tcW w:w="113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9419</w:t>
            </w:r>
          </w:p>
        </w:tc>
        <w:tc>
          <w:tcPr>
            <w:tcW w:w="15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544</w:t>
            </w:r>
          </w:p>
        </w:tc>
        <w:tc>
          <w:tcPr>
            <w:tcW w:w="15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8875</w:t>
            </w:r>
          </w:p>
        </w:tc>
      </w:tr>
    </w:tbl>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Десятка самых активных в законотворчестве депутатов «Единой России» выглядит так: </w:t>
      </w:r>
      <w:r w:rsidRPr="00F22FDB">
        <w:rPr>
          <w:rFonts w:ascii="Arial" w:eastAsia="Times New Roman" w:hAnsi="Arial" w:cs="Arial"/>
          <w:color w:val="000000"/>
          <w:sz w:val="20"/>
          <w:szCs w:val="20"/>
          <w:lang w:eastAsia="ru-RU"/>
        </w:rPr>
        <w:t>специалист по безопасности</w:t>
      </w:r>
      <w:r w:rsidRPr="00F22FDB">
        <w:rPr>
          <w:rFonts w:ascii="Arial" w:eastAsia="Times New Roman" w:hAnsi="Arial" w:cs="Arial"/>
          <w:b/>
          <w:bCs/>
          <w:color w:val="000000"/>
          <w:sz w:val="20"/>
          <w:lang w:eastAsia="ru-RU"/>
        </w:rPr>
        <w:t> Пискарёв В.И.</w:t>
      </w:r>
      <w:r w:rsidRPr="00F22FDB">
        <w:rPr>
          <w:rFonts w:ascii="Arial" w:eastAsia="Times New Roman" w:hAnsi="Arial" w:cs="Arial"/>
          <w:color w:val="000000"/>
          <w:sz w:val="20"/>
          <w:szCs w:val="20"/>
          <w:lang w:eastAsia="ru-RU"/>
        </w:rPr>
        <w:t>, 142 законопроекта (1 рейтинг-позиция), видный правовик </w:t>
      </w:r>
      <w:r w:rsidRPr="00F22FDB">
        <w:rPr>
          <w:rFonts w:ascii="Arial" w:eastAsia="Times New Roman" w:hAnsi="Arial" w:cs="Arial"/>
          <w:b/>
          <w:bCs/>
          <w:color w:val="000000"/>
          <w:sz w:val="20"/>
          <w:lang w:eastAsia="ru-RU"/>
        </w:rPr>
        <w:t>Вяткин Д.Ф.</w:t>
      </w:r>
      <w:r w:rsidRPr="00F22FDB">
        <w:rPr>
          <w:rFonts w:ascii="Arial" w:eastAsia="Times New Roman" w:hAnsi="Arial" w:cs="Arial"/>
          <w:color w:val="000000"/>
          <w:sz w:val="20"/>
          <w:szCs w:val="20"/>
          <w:lang w:eastAsia="ru-RU"/>
        </w:rPr>
        <w:t>, 104 законопроекта (2 рейтинг-позиция), генерал-депутат </w:t>
      </w:r>
      <w:r w:rsidRPr="00F22FDB">
        <w:rPr>
          <w:rFonts w:ascii="Arial" w:eastAsia="Times New Roman" w:hAnsi="Arial" w:cs="Arial"/>
          <w:b/>
          <w:bCs/>
          <w:color w:val="000000"/>
          <w:sz w:val="20"/>
          <w:lang w:eastAsia="ru-RU"/>
        </w:rPr>
        <w:t>Картаполов А.В.</w:t>
      </w:r>
      <w:r w:rsidRPr="00F22FDB">
        <w:rPr>
          <w:rFonts w:ascii="Arial" w:eastAsia="Times New Roman" w:hAnsi="Arial" w:cs="Arial"/>
          <w:color w:val="000000"/>
          <w:sz w:val="20"/>
          <w:szCs w:val="20"/>
          <w:lang w:eastAsia="ru-RU"/>
        </w:rPr>
        <w:t>, 98 законопроектов (3 рейтинг-позиция), борец с коррупцией </w:t>
      </w:r>
      <w:r w:rsidRPr="00F22FDB">
        <w:rPr>
          <w:rFonts w:ascii="Arial" w:eastAsia="Times New Roman" w:hAnsi="Arial" w:cs="Arial"/>
          <w:b/>
          <w:bCs/>
          <w:color w:val="000000"/>
          <w:sz w:val="20"/>
          <w:lang w:eastAsia="ru-RU"/>
        </w:rPr>
        <w:t>Выборный А.Б.</w:t>
      </w:r>
      <w:r w:rsidRPr="00F22FDB">
        <w:rPr>
          <w:rFonts w:ascii="Arial" w:eastAsia="Times New Roman" w:hAnsi="Arial" w:cs="Arial"/>
          <w:color w:val="000000"/>
          <w:sz w:val="20"/>
          <w:szCs w:val="20"/>
          <w:lang w:eastAsia="ru-RU"/>
        </w:rPr>
        <w:t>, 94 (4), экс-министр </w:t>
      </w:r>
      <w:r w:rsidRPr="00F22FDB">
        <w:rPr>
          <w:rFonts w:ascii="Arial" w:eastAsia="Times New Roman" w:hAnsi="Arial" w:cs="Arial"/>
          <w:b/>
          <w:bCs/>
          <w:color w:val="000000"/>
          <w:sz w:val="20"/>
          <w:lang w:eastAsia="ru-RU"/>
        </w:rPr>
        <w:t>Топилин М.А.</w:t>
      </w:r>
      <w:r w:rsidRPr="00F22FDB">
        <w:rPr>
          <w:rFonts w:ascii="Arial" w:eastAsia="Times New Roman" w:hAnsi="Arial" w:cs="Arial"/>
          <w:color w:val="000000"/>
          <w:sz w:val="20"/>
          <w:szCs w:val="20"/>
          <w:lang w:eastAsia="ru-RU"/>
        </w:rPr>
        <w:t>, 90 (5), герой России </w:t>
      </w:r>
      <w:r w:rsidRPr="00F22FDB">
        <w:rPr>
          <w:rFonts w:ascii="Arial" w:eastAsia="Times New Roman" w:hAnsi="Arial" w:cs="Arial"/>
          <w:b/>
          <w:bCs/>
          <w:color w:val="000000"/>
          <w:sz w:val="20"/>
          <w:lang w:eastAsia="ru-RU"/>
        </w:rPr>
        <w:t>Красов А.Л.</w:t>
      </w:r>
      <w:r w:rsidRPr="00F22FDB">
        <w:rPr>
          <w:rFonts w:ascii="Arial" w:eastAsia="Times New Roman" w:hAnsi="Arial" w:cs="Arial"/>
          <w:color w:val="000000"/>
          <w:sz w:val="20"/>
          <w:szCs w:val="20"/>
          <w:lang w:eastAsia="ru-RU"/>
        </w:rPr>
        <w:t>, 78 (6), информационщик </w:t>
      </w:r>
      <w:r w:rsidRPr="00F22FDB">
        <w:rPr>
          <w:rFonts w:ascii="Arial" w:eastAsia="Times New Roman" w:hAnsi="Arial" w:cs="Arial"/>
          <w:b/>
          <w:bCs/>
          <w:color w:val="000000"/>
          <w:sz w:val="20"/>
          <w:lang w:eastAsia="ru-RU"/>
        </w:rPr>
        <w:t>Ревенко Е.В.</w:t>
      </w:r>
      <w:r w:rsidRPr="00F22FDB">
        <w:rPr>
          <w:rFonts w:ascii="Arial" w:eastAsia="Times New Roman" w:hAnsi="Arial" w:cs="Arial"/>
          <w:color w:val="000000"/>
          <w:sz w:val="20"/>
          <w:szCs w:val="20"/>
          <w:lang w:eastAsia="ru-RU"/>
        </w:rPr>
        <w:t>, 75 (7), украинский и российский политик </w:t>
      </w:r>
      <w:r w:rsidRPr="00F22FDB">
        <w:rPr>
          <w:rFonts w:ascii="Arial" w:eastAsia="Times New Roman" w:hAnsi="Arial" w:cs="Arial"/>
          <w:b/>
          <w:bCs/>
          <w:color w:val="000000"/>
          <w:sz w:val="20"/>
          <w:lang w:eastAsia="ru-RU"/>
        </w:rPr>
        <w:t>Бахарев К.М.</w:t>
      </w:r>
      <w:r w:rsidRPr="00F22FDB">
        <w:rPr>
          <w:rFonts w:ascii="Arial" w:eastAsia="Times New Roman" w:hAnsi="Arial" w:cs="Arial"/>
          <w:color w:val="000000"/>
          <w:sz w:val="20"/>
          <w:szCs w:val="20"/>
          <w:lang w:eastAsia="ru-RU"/>
        </w:rPr>
        <w:t>, 72 (8), вице-спикер </w:t>
      </w:r>
      <w:r w:rsidRPr="00F22FDB">
        <w:rPr>
          <w:rFonts w:ascii="Arial" w:eastAsia="Times New Roman" w:hAnsi="Arial" w:cs="Arial"/>
          <w:b/>
          <w:bCs/>
          <w:color w:val="000000"/>
          <w:sz w:val="20"/>
          <w:lang w:eastAsia="ru-RU"/>
        </w:rPr>
        <w:t>Кузнецова А.Ю.</w:t>
      </w:r>
      <w:r w:rsidRPr="00F22FDB">
        <w:rPr>
          <w:rFonts w:ascii="Arial" w:eastAsia="Times New Roman" w:hAnsi="Arial" w:cs="Arial"/>
          <w:color w:val="000000"/>
          <w:sz w:val="20"/>
          <w:szCs w:val="20"/>
          <w:lang w:eastAsia="ru-RU"/>
        </w:rPr>
        <w:t>, 71 (9), конституционалист </w:t>
      </w:r>
      <w:r w:rsidRPr="00F22FDB">
        <w:rPr>
          <w:rFonts w:ascii="Arial" w:eastAsia="Times New Roman" w:hAnsi="Arial" w:cs="Arial"/>
          <w:b/>
          <w:bCs/>
          <w:color w:val="000000"/>
          <w:sz w:val="20"/>
          <w:lang w:eastAsia="ru-RU"/>
        </w:rPr>
        <w:t>Крашенинников П.В.</w:t>
      </w:r>
      <w:r w:rsidRPr="00F22FDB">
        <w:rPr>
          <w:rFonts w:ascii="Arial" w:eastAsia="Times New Roman" w:hAnsi="Arial" w:cs="Arial"/>
          <w:color w:val="000000"/>
          <w:sz w:val="20"/>
          <w:szCs w:val="20"/>
          <w:lang w:eastAsia="ru-RU"/>
        </w:rPr>
        <w:t>, 70 (10).</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u w:val="single"/>
          <w:lang w:eastAsia="ru-RU"/>
        </w:rPr>
        <w:t>У фракции КПРФ</w:t>
      </w:r>
      <w:r w:rsidRPr="00F22FDB">
        <w:rPr>
          <w:rFonts w:ascii="Arial" w:eastAsia="Times New Roman" w:hAnsi="Arial" w:cs="Arial"/>
          <w:color w:val="000000"/>
          <w:sz w:val="20"/>
          <w:szCs w:val="20"/>
          <w:lang w:eastAsia="ru-RU"/>
        </w:rPr>
        <w:t> «десятку» самых активных депутатов (Табл.2) возглавил руководитель аграрного Комитета Госдумы, академик РАН </w:t>
      </w:r>
      <w:r w:rsidRPr="00F22FDB">
        <w:rPr>
          <w:rFonts w:ascii="Arial" w:eastAsia="Times New Roman" w:hAnsi="Arial" w:cs="Arial"/>
          <w:b/>
          <w:bCs/>
          <w:color w:val="000000"/>
          <w:sz w:val="20"/>
          <w:lang w:eastAsia="ru-RU"/>
        </w:rPr>
        <w:t>Кашин В.И. (1), </w:t>
      </w:r>
      <w:r w:rsidRPr="00F22FDB">
        <w:rPr>
          <w:rFonts w:ascii="Arial" w:eastAsia="Times New Roman" w:hAnsi="Arial" w:cs="Arial"/>
          <w:color w:val="000000"/>
          <w:sz w:val="20"/>
          <w:szCs w:val="20"/>
          <w:lang w:eastAsia="ru-RU"/>
        </w:rPr>
        <w:t>внесший в парламент 112 законопроектов</w:t>
      </w:r>
      <w:r w:rsidRPr="00F22FDB">
        <w:rPr>
          <w:rFonts w:ascii="Arial" w:eastAsia="Times New Roman" w:hAnsi="Arial" w:cs="Arial"/>
          <w:b/>
          <w:bCs/>
          <w:color w:val="000000"/>
          <w:sz w:val="20"/>
          <w:lang w:eastAsia="ru-RU"/>
        </w:rPr>
        <w:t>.</w:t>
      </w:r>
      <w:r w:rsidRPr="00F22FDB">
        <w:rPr>
          <w:rFonts w:ascii="Arial" w:eastAsia="Times New Roman" w:hAnsi="Arial" w:cs="Arial"/>
          <w:color w:val="000000"/>
          <w:sz w:val="20"/>
          <w:szCs w:val="20"/>
          <w:lang w:eastAsia="ru-RU"/>
        </w:rPr>
        <w:t> Далее – по 108 законопроектов внесли координатор фракции </w:t>
      </w:r>
      <w:r w:rsidRPr="00F22FDB">
        <w:rPr>
          <w:rFonts w:ascii="Arial" w:eastAsia="Times New Roman" w:hAnsi="Arial" w:cs="Arial"/>
          <w:b/>
          <w:bCs/>
          <w:color w:val="000000"/>
          <w:sz w:val="20"/>
          <w:lang w:eastAsia="ru-RU"/>
        </w:rPr>
        <w:t>Коломейцев Н.В.</w:t>
      </w:r>
      <w:r w:rsidRPr="00F22FDB">
        <w:rPr>
          <w:rFonts w:ascii="Arial" w:eastAsia="Times New Roman" w:hAnsi="Arial" w:cs="Arial"/>
          <w:color w:val="000000"/>
          <w:sz w:val="20"/>
          <w:szCs w:val="20"/>
          <w:lang w:eastAsia="ru-RU"/>
        </w:rPr>
        <w:t> и глава «семейного» Комитета Госдумы </w:t>
      </w:r>
      <w:r w:rsidRPr="00F22FDB">
        <w:rPr>
          <w:rFonts w:ascii="Arial" w:eastAsia="Times New Roman" w:hAnsi="Arial" w:cs="Arial"/>
          <w:b/>
          <w:bCs/>
          <w:color w:val="000000"/>
          <w:sz w:val="20"/>
          <w:lang w:eastAsia="ru-RU"/>
        </w:rPr>
        <w:t>Н.А. Останина - (2-3 рейтинг-позиция).</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Зюганов Г.А.,</w:t>
      </w:r>
      <w:r w:rsidRPr="00F22FDB">
        <w:rPr>
          <w:rFonts w:ascii="Arial" w:eastAsia="Times New Roman" w:hAnsi="Arial" w:cs="Arial"/>
          <w:color w:val="000000"/>
          <w:sz w:val="20"/>
          <w:szCs w:val="20"/>
          <w:lang w:eastAsia="ru-RU"/>
        </w:rPr>
        <w:t> лидер партии, внес на рассмотрение Госдумы 92 законопроекта (4). Затем идут – Герой труда ДНР </w:t>
      </w:r>
      <w:r w:rsidRPr="00F22FDB">
        <w:rPr>
          <w:rFonts w:ascii="Arial" w:eastAsia="Times New Roman" w:hAnsi="Arial" w:cs="Arial"/>
          <w:b/>
          <w:bCs/>
          <w:color w:val="000000"/>
          <w:sz w:val="20"/>
          <w:lang w:eastAsia="ru-RU"/>
        </w:rPr>
        <w:t>Тайсаев К.К. (5)</w:t>
      </w:r>
      <w:r w:rsidRPr="00F22FDB">
        <w:rPr>
          <w:rFonts w:ascii="Arial" w:eastAsia="Times New Roman" w:hAnsi="Arial" w:cs="Arial"/>
          <w:color w:val="000000"/>
          <w:sz w:val="20"/>
          <w:szCs w:val="20"/>
          <w:lang w:eastAsia="ru-RU"/>
        </w:rPr>
        <w:t> с 86 законопроектами; самый активный спикер фракции </w:t>
      </w:r>
      <w:r w:rsidRPr="00F22FDB">
        <w:rPr>
          <w:rFonts w:ascii="Arial" w:eastAsia="Times New Roman" w:hAnsi="Arial" w:cs="Arial"/>
          <w:b/>
          <w:bCs/>
          <w:color w:val="000000"/>
          <w:sz w:val="20"/>
          <w:lang w:eastAsia="ru-RU"/>
        </w:rPr>
        <w:t>Куринный А.В. (6),</w:t>
      </w:r>
      <w:r w:rsidRPr="00F22FDB">
        <w:rPr>
          <w:rFonts w:ascii="Arial" w:eastAsia="Times New Roman" w:hAnsi="Arial" w:cs="Arial"/>
          <w:color w:val="000000"/>
          <w:sz w:val="20"/>
          <w:szCs w:val="20"/>
          <w:lang w:eastAsia="ru-RU"/>
        </w:rPr>
        <w:t> внесший 81 законопроект; первый вице-спикер Госдумы </w:t>
      </w:r>
      <w:r w:rsidRPr="00F22FDB">
        <w:rPr>
          <w:rFonts w:ascii="Arial" w:eastAsia="Times New Roman" w:hAnsi="Arial" w:cs="Arial"/>
          <w:b/>
          <w:bCs/>
          <w:color w:val="000000"/>
          <w:sz w:val="20"/>
          <w:lang w:eastAsia="ru-RU"/>
        </w:rPr>
        <w:t>Мельников И.И. (7)</w:t>
      </w:r>
      <w:r w:rsidRPr="00F22FDB">
        <w:rPr>
          <w:rFonts w:ascii="Arial" w:eastAsia="Times New Roman" w:hAnsi="Arial" w:cs="Arial"/>
          <w:color w:val="000000"/>
          <w:sz w:val="20"/>
          <w:szCs w:val="20"/>
          <w:lang w:eastAsia="ru-RU"/>
        </w:rPr>
        <w:t> с 80 законопроектами: первый зампред ЦК партии </w:t>
      </w:r>
      <w:r w:rsidRPr="00F22FDB">
        <w:rPr>
          <w:rFonts w:ascii="Arial" w:eastAsia="Times New Roman" w:hAnsi="Arial" w:cs="Arial"/>
          <w:b/>
          <w:bCs/>
          <w:color w:val="000000"/>
          <w:sz w:val="20"/>
          <w:lang w:eastAsia="ru-RU"/>
        </w:rPr>
        <w:t>Афонин Ю.В. (8),</w:t>
      </w:r>
      <w:r w:rsidRPr="00F22FDB">
        <w:rPr>
          <w:rFonts w:ascii="Arial" w:eastAsia="Times New Roman" w:hAnsi="Arial" w:cs="Arial"/>
          <w:color w:val="000000"/>
          <w:sz w:val="20"/>
          <w:szCs w:val="20"/>
          <w:lang w:eastAsia="ru-RU"/>
        </w:rPr>
        <w:t> на счету которого 76 законодательных инициатив; секретарь ЦК КПРФ </w:t>
      </w:r>
      <w:r w:rsidRPr="00F22FDB">
        <w:rPr>
          <w:rFonts w:ascii="Arial" w:eastAsia="Times New Roman" w:hAnsi="Arial" w:cs="Arial"/>
          <w:b/>
          <w:bCs/>
          <w:color w:val="000000"/>
          <w:sz w:val="20"/>
          <w:lang w:eastAsia="ru-RU"/>
        </w:rPr>
        <w:t>Корниенко А.В (9) </w:t>
      </w:r>
      <w:r w:rsidRPr="00F22FDB">
        <w:rPr>
          <w:rFonts w:ascii="Arial" w:eastAsia="Times New Roman" w:hAnsi="Arial" w:cs="Arial"/>
          <w:color w:val="000000"/>
          <w:sz w:val="20"/>
          <w:szCs w:val="20"/>
          <w:lang w:eastAsia="ru-RU"/>
        </w:rPr>
        <w:t>с 71 проектом законов и молодой московский депутат </w:t>
      </w:r>
      <w:r w:rsidRPr="00F22FDB">
        <w:rPr>
          <w:rFonts w:ascii="Arial" w:eastAsia="Times New Roman" w:hAnsi="Arial" w:cs="Arial"/>
          <w:b/>
          <w:bCs/>
          <w:color w:val="000000"/>
          <w:sz w:val="20"/>
          <w:lang w:eastAsia="ru-RU"/>
        </w:rPr>
        <w:t>Парфенов Д.А. (10),</w:t>
      </w:r>
      <w:r w:rsidRPr="00F22FDB">
        <w:rPr>
          <w:rFonts w:ascii="Arial" w:eastAsia="Times New Roman" w:hAnsi="Arial" w:cs="Arial"/>
          <w:color w:val="000000"/>
          <w:sz w:val="20"/>
          <w:szCs w:val="20"/>
          <w:lang w:eastAsia="ru-RU"/>
        </w:rPr>
        <w:t> подготовивший 61 законопроект.</w:t>
      </w:r>
    </w:p>
    <w:p w:rsidR="00F22FDB" w:rsidRPr="00F22FDB" w:rsidRDefault="00F22FDB" w:rsidP="00F22FDB">
      <w:pPr>
        <w:shd w:val="clear" w:color="auto" w:fill="FFFFFF"/>
        <w:spacing w:after="375"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2</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Законотворческая активность депутатов фракции КПРФ в Госдуме с начала VIII  созыва (2021 год) по 31 декабря 2024 года.</w:t>
      </w:r>
    </w:p>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1160" w:type="dxa"/>
        <w:shd w:val="clear" w:color="auto" w:fill="FFFFFF"/>
        <w:tblCellMar>
          <w:left w:w="0" w:type="dxa"/>
          <w:right w:w="0" w:type="dxa"/>
        </w:tblCellMar>
        <w:tblLook w:val="04A0"/>
      </w:tblPr>
      <w:tblGrid>
        <w:gridCol w:w="1218"/>
        <w:gridCol w:w="2213"/>
        <w:gridCol w:w="1425"/>
        <w:gridCol w:w="1814"/>
        <w:gridCol w:w="1065"/>
        <w:gridCol w:w="1742"/>
        <w:gridCol w:w="1683"/>
      </w:tblGrid>
      <w:tr w:rsidR="00F22FDB" w:rsidRPr="00F22FDB" w:rsidTr="00F22FDB">
        <w:tc>
          <w:tcPr>
            <w:tcW w:w="1118"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Рейтинг-</w:t>
            </w:r>
          </w:p>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позиция</w:t>
            </w:r>
          </w:p>
        </w:tc>
        <w:tc>
          <w:tcPr>
            <w:tcW w:w="2031"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232"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73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347"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Кашин В.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Коломейцев Н.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Останина Н.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Зюганов Г.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Тайсаев К. К.</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Куринный А.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Мельников И.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Афонин Ю.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Корниенко А.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Парфёнов Д.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Н.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Матвеев М.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Ющенко А.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Обухов С. П.</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Алимова О.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Арефьев Н.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Лябихов Р. М.</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Новиков Д. Г.</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Бессонов Е.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Осадчий Н.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Сулейманов Р.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Щапов М.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Васильев Н.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Филатова И.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Алёхин А.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Казанков С.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Синельщиков Ю. П.</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Калашников Л.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Прокофьев А.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30.</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Прусакова М.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Смолин О.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Бабич И.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Гаврилов С.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Мархаев В. М.</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Михайлов О. 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Иванюженков Б.В.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Камнев Г. П.</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Дробот М.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Соболев В.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Глазкова А. Е.</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Комоцкий Б.О.</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Лебедев О.А.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Левченко С. Г.</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Аммосов П. Р.</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Егоров В.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Берулава М. 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Исаков В. П.</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Пантелеев С. М.</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Харитонов Н. М.</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Езерский Н.Н.</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Кумин В. В.</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Удальцова А. О.</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Бифов А.Ж.</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Шаргунов С.А.</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Авдеев М.Ю.</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Кочиев Р. И.</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Савицкая С. Е.</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r>
      <w:tr w:rsidR="00F22FDB" w:rsidRPr="00F22FDB" w:rsidTr="00F22FDB">
        <w:tc>
          <w:tcPr>
            <w:tcW w:w="11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2031"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123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2590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1094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773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723</w:t>
            </w:r>
          </w:p>
        </w:tc>
      </w:tr>
    </w:tbl>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Во фракции ЛДПР</w:t>
      </w:r>
      <w:r w:rsidRPr="00F22FDB">
        <w:rPr>
          <w:rFonts w:ascii="Arial" w:eastAsia="Times New Roman" w:hAnsi="Arial" w:cs="Arial"/>
          <w:color w:val="000000"/>
          <w:sz w:val="20"/>
          <w:szCs w:val="20"/>
          <w:lang w:eastAsia="ru-RU"/>
        </w:rPr>
        <w:t> (табл.3) самым активным и на ниве законотворчества оказался руководитель социально-трудового и ветеранского комитета Нилов Я.Е. (1), который внес 443 законодательные инициативы.</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Далее – главный в Думе по местному самоуправлению</w:t>
      </w:r>
      <w:r w:rsidRPr="00F22FDB">
        <w:rPr>
          <w:rFonts w:ascii="Arial" w:eastAsia="Times New Roman" w:hAnsi="Arial" w:cs="Arial"/>
          <w:b/>
          <w:bCs/>
          <w:color w:val="000000"/>
          <w:sz w:val="20"/>
          <w:lang w:eastAsia="ru-RU"/>
        </w:rPr>
        <w:t> А.Н. Диденко (2), </w:t>
      </w:r>
      <w:r w:rsidRPr="00F22FDB">
        <w:rPr>
          <w:rFonts w:ascii="Arial" w:eastAsia="Times New Roman" w:hAnsi="Arial" w:cs="Arial"/>
          <w:color w:val="000000"/>
          <w:sz w:val="20"/>
          <w:szCs w:val="20"/>
          <w:lang w:eastAsia="ru-RU"/>
        </w:rPr>
        <w:t>соавтор 319 законопроектов;</w:t>
      </w:r>
      <w:r w:rsidRPr="00F22FDB">
        <w:rPr>
          <w:rFonts w:ascii="Arial" w:eastAsia="Times New Roman" w:hAnsi="Arial" w:cs="Arial"/>
          <w:b/>
          <w:bCs/>
          <w:color w:val="000000"/>
          <w:sz w:val="20"/>
          <w:lang w:eastAsia="ru-RU"/>
        </w:rPr>
        <w:t> Кошелев В.А. (3) </w:t>
      </w:r>
      <w:r w:rsidRPr="00F22FDB">
        <w:rPr>
          <w:rFonts w:ascii="Arial" w:eastAsia="Times New Roman" w:hAnsi="Arial" w:cs="Arial"/>
          <w:color w:val="000000"/>
          <w:sz w:val="20"/>
          <w:szCs w:val="20"/>
          <w:lang w:eastAsia="ru-RU"/>
        </w:rPr>
        <w:t>с 318 проектами законов</w:t>
      </w:r>
      <w:r w:rsidRPr="00F22FDB">
        <w:rPr>
          <w:rFonts w:ascii="Arial" w:eastAsia="Times New Roman" w:hAnsi="Arial" w:cs="Arial"/>
          <w:b/>
          <w:bCs/>
          <w:color w:val="000000"/>
          <w:sz w:val="20"/>
          <w:lang w:eastAsia="ru-RU"/>
        </w:rPr>
        <w:t>; С.Д. Леонов С.Д. (4),</w:t>
      </w:r>
      <w:r w:rsidRPr="00F22FDB">
        <w:rPr>
          <w:rFonts w:ascii="Arial" w:eastAsia="Times New Roman" w:hAnsi="Arial" w:cs="Arial"/>
          <w:color w:val="000000"/>
          <w:sz w:val="20"/>
          <w:szCs w:val="20"/>
          <w:lang w:eastAsia="ru-RU"/>
        </w:rPr>
        <w:t> перебравшийся в нижнюю палату из Совета Федерации с 306 законопроектами</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политтехнолог, участник праймериз «ЕР» </w:t>
      </w:r>
      <w:r w:rsidRPr="00F22FDB">
        <w:rPr>
          <w:rFonts w:ascii="Arial" w:eastAsia="Times New Roman" w:hAnsi="Arial" w:cs="Arial"/>
          <w:b/>
          <w:bCs/>
          <w:color w:val="000000"/>
          <w:sz w:val="20"/>
          <w:lang w:eastAsia="ru-RU"/>
        </w:rPr>
        <w:t>С.А. Наумов</w:t>
      </w:r>
      <w:r w:rsidRPr="00F22FDB">
        <w:rPr>
          <w:rFonts w:ascii="Arial" w:eastAsia="Times New Roman" w:hAnsi="Arial" w:cs="Arial"/>
          <w:color w:val="000000"/>
          <w:sz w:val="20"/>
          <w:szCs w:val="20"/>
          <w:lang w:eastAsia="ru-RU"/>
        </w:rPr>
        <w:t> </w:t>
      </w:r>
      <w:r w:rsidRPr="00F22FDB">
        <w:rPr>
          <w:rFonts w:ascii="Arial" w:eastAsia="Times New Roman" w:hAnsi="Arial" w:cs="Arial"/>
          <w:b/>
          <w:bCs/>
          <w:color w:val="000000"/>
          <w:sz w:val="20"/>
          <w:lang w:eastAsia="ru-RU"/>
        </w:rPr>
        <w:t>(5</w:t>
      </w:r>
      <w:r w:rsidRPr="00F22FDB">
        <w:rPr>
          <w:rFonts w:ascii="Arial" w:eastAsia="Times New Roman" w:hAnsi="Arial" w:cs="Arial"/>
          <w:color w:val="000000"/>
          <w:sz w:val="20"/>
          <w:szCs w:val="20"/>
          <w:lang w:eastAsia="ru-RU"/>
        </w:rPr>
        <w:t>), который подготовил 291 законопроект; партийный финансист и экономист</w:t>
      </w:r>
      <w:r w:rsidRPr="00F22FDB">
        <w:rPr>
          <w:rFonts w:ascii="Arial" w:eastAsia="Times New Roman" w:hAnsi="Arial" w:cs="Arial"/>
          <w:b/>
          <w:bCs/>
          <w:color w:val="000000"/>
          <w:sz w:val="20"/>
          <w:lang w:eastAsia="ru-RU"/>
        </w:rPr>
        <w:t> Панеш К.М. (6),</w:t>
      </w:r>
      <w:r w:rsidRPr="00F22FDB">
        <w:rPr>
          <w:rFonts w:ascii="Arial" w:eastAsia="Times New Roman" w:hAnsi="Arial" w:cs="Arial"/>
          <w:color w:val="000000"/>
          <w:sz w:val="20"/>
          <w:szCs w:val="20"/>
          <w:lang w:eastAsia="ru-RU"/>
        </w:rPr>
        <w:t> соавтор 276 инициатив; экс-губернатор Владимирской области</w:t>
      </w:r>
      <w:r w:rsidRPr="00F22FDB">
        <w:rPr>
          <w:rFonts w:ascii="Arial" w:eastAsia="Times New Roman" w:hAnsi="Arial" w:cs="Arial"/>
          <w:b/>
          <w:bCs/>
          <w:color w:val="000000"/>
          <w:sz w:val="20"/>
          <w:lang w:eastAsia="ru-RU"/>
        </w:rPr>
        <w:t> Сипягин В.В, (7), </w:t>
      </w:r>
      <w:r w:rsidRPr="00F22FDB">
        <w:rPr>
          <w:rFonts w:ascii="Arial" w:eastAsia="Times New Roman" w:hAnsi="Arial" w:cs="Arial"/>
          <w:color w:val="000000"/>
          <w:sz w:val="20"/>
          <w:szCs w:val="20"/>
          <w:lang w:eastAsia="ru-RU"/>
        </w:rPr>
        <w:t>подготовивший 263 проекта законов</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вице-спикер Думы </w:t>
      </w:r>
      <w:r w:rsidRPr="00F22FDB">
        <w:rPr>
          <w:rFonts w:ascii="Arial" w:eastAsia="Times New Roman" w:hAnsi="Arial" w:cs="Arial"/>
          <w:b/>
          <w:bCs/>
          <w:color w:val="000000"/>
          <w:sz w:val="20"/>
          <w:lang w:eastAsia="ru-RU"/>
        </w:rPr>
        <w:t>Б.А. Чернышов (8), </w:t>
      </w:r>
      <w:r w:rsidRPr="00F22FDB">
        <w:rPr>
          <w:rFonts w:ascii="Arial" w:eastAsia="Times New Roman" w:hAnsi="Arial" w:cs="Arial"/>
          <w:color w:val="000000"/>
          <w:sz w:val="20"/>
          <w:szCs w:val="20"/>
          <w:lang w:eastAsia="ru-RU"/>
        </w:rPr>
        <w:t>соавтор 258 законопроектов;</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лидер партии и глава международного Комитета Госдумы </w:t>
      </w:r>
      <w:r w:rsidRPr="00F22FDB">
        <w:rPr>
          <w:rFonts w:ascii="Arial" w:eastAsia="Times New Roman" w:hAnsi="Arial" w:cs="Arial"/>
          <w:b/>
          <w:bCs/>
          <w:color w:val="000000"/>
          <w:sz w:val="20"/>
          <w:lang w:eastAsia="ru-RU"/>
        </w:rPr>
        <w:t>Слуцкий Л.Э. (9) </w:t>
      </w:r>
      <w:r w:rsidRPr="00F22FDB">
        <w:rPr>
          <w:rFonts w:ascii="Arial" w:eastAsia="Times New Roman" w:hAnsi="Arial" w:cs="Arial"/>
          <w:color w:val="000000"/>
          <w:sz w:val="20"/>
          <w:szCs w:val="20"/>
          <w:lang w:eastAsia="ru-RU"/>
        </w:rPr>
        <w:t>с 245 законодательными инициативами;</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главный керлингист страны</w:t>
      </w:r>
      <w:r w:rsidRPr="00F22FDB">
        <w:rPr>
          <w:rFonts w:ascii="Arial" w:eastAsia="Times New Roman" w:hAnsi="Arial" w:cs="Arial"/>
          <w:b/>
          <w:bCs/>
          <w:color w:val="000000"/>
          <w:sz w:val="20"/>
          <w:lang w:eastAsia="ru-RU"/>
        </w:rPr>
        <w:t> Свищев Д.А. (10), </w:t>
      </w:r>
      <w:r w:rsidRPr="00F22FDB">
        <w:rPr>
          <w:rFonts w:ascii="Arial" w:eastAsia="Times New Roman" w:hAnsi="Arial" w:cs="Arial"/>
          <w:color w:val="000000"/>
          <w:sz w:val="20"/>
          <w:szCs w:val="20"/>
          <w:lang w:eastAsia="ru-RU"/>
        </w:rPr>
        <w:t>соавтор 205 проектов законов.</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3</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Законотворческая активность депутатов фракции ЛДПР в Госдуме с начала VIII  созыва (2021 год) по 31 декабря 2024 года.</w:t>
      </w:r>
    </w:p>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1160" w:type="dxa"/>
        <w:shd w:val="clear" w:color="auto" w:fill="FFFFFF"/>
        <w:tblCellMar>
          <w:left w:w="0" w:type="dxa"/>
          <w:right w:w="0" w:type="dxa"/>
        </w:tblCellMar>
        <w:tblLook w:val="04A0"/>
      </w:tblPr>
      <w:tblGrid>
        <w:gridCol w:w="1184"/>
        <w:gridCol w:w="2307"/>
        <w:gridCol w:w="1447"/>
        <w:gridCol w:w="1790"/>
        <w:gridCol w:w="1052"/>
        <w:gridCol w:w="1719"/>
        <w:gridCol w:w="1661"/>
      </w:tblGrid>
      <w:tr w:rsidR="00F22FDB" w:rsidRPr="00F22FDB" w:rsidTr="00F22FDB">
        <w:tc>
          <w:tcPr>
            <w:tcW w:w="890"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w:t>
            </w:r>
          </w:p>
        </w:tc>
        <w:tc>
          <w:tcPr>
            <w:tcW w:w="214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34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73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347"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Нилов Я. Е.</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Диденко А. Н.</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Кошелев В.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Леонов С. Д.</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Наумов С.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Панеш К. М.</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Сипягин В.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Чернышов Б.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9.</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Слуцкий Л. Э.</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Свищёв Д.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Свистунов А. Н.</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Сухарев И. К.</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Марков Е.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Кулиева В.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Луговой А. К.</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Селезнёв В. С.</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Свинцов А.Н.</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Пайкин Б.Р.</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Мусатов И. М.</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Напсо Ю.А.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Журавлёв А.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Каргинов С.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Шайхутдинов Р.Г.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bl>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По активности законотворчества во фракции «Справедливой России»</w:t>
      </w:r>
      <w:r w:rsidRPr="00F22FDB">
        <w:rPr>
          <w:rFonts w:ascii="Arial" w:eastAsia="Times New Roman" w:hAnsi="Arial" w:cs="Arial"/>
          <w:color w:val="000000"/>
          <w:sz w:val="20"/>
          <w:szCs w:val="20"/>
          <w:lang w:eastAsia="ru-RU"/>
        </w:rPr>
        <w:t> (Табл.4) вне конкуренции была общественница </w:t>
      </w:r>
      <w:r w:rsidRPr="00F22FDB">
        <w:rPr>
          <w:rFonts w:ascii="Arial" w:eastAsia="Times New Roman" w:hAnsi="Arial" w:cs="Arial"/>
          <w:b/>
          <w:bCs/>
          <w:color w:val="000000"/>
          <w:sz w:val="20"/>
          <w:lang w:eastAsia="ru-RU"/>
        </w:rPr>
        <w:t>Лантратова Я.В.</w:t>
      </w:r>
      <w:r w:rsidRPr="00F22FDB">
        <w:rPr>
          <w:rFonts w:ascii="Arial" w:eastAsia="Times New Roman" w:hAnsi="Arial" w:cs="Arial"/>
          <w:color w:val="000000"/>
          <w:sz w:val="20"/>
          <w:szCs w:val="20"/>
          <w:lang w:eastAsia="ru-RU"/>
        </w:rPr>
        <w:t> (1), 360 законопроектов. Вторым оказался лидер партии </w:t>
      </w:r>
      <w:r w:rsidRPr="00F22FDB">
        <w:rPr>
          <w:rFonts w:ascii="Arial" w:eastAsia="Times New Roman" w:hAnsi="Arial" w:cs="Arial"/>
          <w:b/>
          <w:bCs/>
          <w:color w:val="000000"/>
          <w:sz w:val="20"/>
          <w:lang w:eastAsia="ru-RU"/>
        </w:rPr>
        <w:t>С.М.Миронов</w:t>
      </w:r>
      <w:r w:rsidRPr="00F22FDB">
        <w:rPr>
          <w:rFonts w:ascii="Arial" w:eastAsia="Times New Roman" w:hAnsi="Arial" w:cs="Arial"/>
          <w:color w:val="000000"/>
          <w:sz w:val="20"/>
          <w:szCs w:val="20"/>
          <w:lang w:eastAsia="ru-RU"/>
        </w:rPr>
        <w:t> (2) с 291 законопроектом. А третьим – один из руководителей фракции </w:t>
      </w:r>
      <w:r w:rsidRPr="00F22FDB">
        <w:rPr>
          <w:rFonts w:ascii="Arial" w:eastAsia="Times New Roman" w:hAnsi="Arial" w:cs="Arial"/>
          <w:b/>
          <w:bCs/>
          <w:color w:val="000000"/>
          <w:sz w:val="20"/>
          <w:lang w:eastAsia="ru-RU"/>
        </w:rPr>
        <w:t>Нилов О.А.</w:t>
      </w:r>
      <w:r w:rsidRPr="00F22FDB">
        <w:rPr>
          <w:rFonts w:ascii="Arial" w:eastAsia="Times New Roman" w:hAnsi="Arial" w:cs="Arial"/>
          <w:color w:val="000000"/>
          <w:sz w:val="20"/>
          <w:szCs w:val="20"/>
          <w:lang w:eastAsia="ru-RU"/>
        </w:rPr>
        <w:t> (3), внесший 285 проектов законов.</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Далее – политтехнолог </w:t>
      </w:r>
      <w:r w:rsidRPr="00F22FDB">
        <w:rPr>
          <w:rFonts w:ascii="Arial" w:eastAsia="Times New Roman" w:hAnsi="Arial" w:cs="Arial"/>
          <w:b/>
          <w:bCs/>
          <w:color w:val="000000"/>
          <w:sz w:val="20"/>
          <w:lang w:eastAsia="ru-RU"/>
        </w:rPr>
        <w:t>Гусев Д.Г. (4),</w:t>
      </w:r>
      <w:r w:rsidRPr="00F22FDB">
        <w:rPr>
          <w:rFonts w:ascii="Arial" w:eastAsia="Times New Roman" w:hAnsi="Arial" w:cs="Arial"/>
          <w:color w:val="000000"/>
          <w:sz w:val="20"/>
          <w:szCs w:val="20"/>
          <w:lang w:eastAsia="ru-RU"/>
        </w:rPr>
        <w:t> соавтор 257 законопроектов; радетель развития Дальнего Востока, профессор</w:t>
      </w:r>
      <w:r w:rsidRPr="00F22FDB">
        <w:rPr>
          <w:rFonts w:ascii="Arial" w:eastAsia="Times New Roman" w:hAnsi="Arial" w:cs="Arial"/>
          <w:b/>
          <w:bCs/>
          <w:color w:val="000000"/>
          <w:sz w:val="20"/>
          <w:lang w:eastAsia="ru-RU"/>
        </w:rPr>
        <w:t> Новичков Н.В.</w:t>
      </w:r>
      <w:r w:rsidRPr="00F22FDB">
        <w:rPr>
          <w:rFonts w:ascii="Arial" w:eastAsia="Times New Roman" w:hAnsi="Arial" w:cs="Arial"/>
          <w:color w:val="000000"/>
          <w:sz w:val="20"/>
          <w:szCs w:val="20"/>
          <w:lang w:eastAsia="ru-RU"/>
        </w:rPr>
        <w:t> </w:t>
      </w:r>
      <w:r w:rsidRPr="00F22FDB">
        <w:rPr>
          <w:rFonts w:ascii="Arial" w:eastAsia="Times New Roman" w:hAnsi="Arial" w:cs="Arial"/>
          <w:b/>
          <w:bCs/>
          <w:color w:val="000000"/>
          <w:sz w:val="20"/>
          <w:lang w:eastAsia="ru-RU"/>
        </w:rPr>
        <w:t>(5), </w:t>
      </w:r>
      <w:r w:rsidRPr="00F22FDB">
        <w:rPr>
          <w:rFonts w:ascii="Arial" w:eastAsia="Times New Roman" w:hAnsi="Arial" w:cs="Arial"/>
          <w:color w:val="000000"/>
          <w:sz w:val="20"/>
          <w:szCs w:val="20"/>
          <w:lang w:eastAsia="ru-RU"/>
        </w:rPr>
        <w:t>соавтор 256 проектов законов;</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видный экономист и пропагандист </w:t>
      </w:r>
      <w:r w:rsidRPr="00F22FDB">
        <w:rPr>
          <w:rFonts w:ascii="Arial" w:eastAsia="Times New Roman" w:hAnsi="Arial" w:cs="Arial"/>
          <w:b/>
          <w:bCs/>
          <w:color w:val="000000"/>
          <w:sz w:val="20"/>
          <w:lang w:eastAsia="ru-RU"/>
        </w:rPr>
        <w:t>Делягин М.Г (6) </w:t>
      </w:r>
      <w:r w:rsidRPr="00F22FDB">
        <w:rPr>
          <w:rFonts w:ascii="Arial" w:eastAsia="Times New Roman" w:hAnsi="Arial" w:cs="Arial"/>
          <w:color w:val="000000"/>
          <w:sz w:val="20"/>
          <w:szCs w:val="20"/>
          <w:lang w:eastAsia="ru-RU"/>
        </w:rPr>
        <w:t>с 255 законопроектами; сподвижник писателя Прилепина, зам. руководителя фракции </w:t>
      </w:r>
      <w:r w:rsidRPr="00F22FDB">
        <w:rPr>
          <w:rFonts w:ascii="Arial" w:eastAsia="Times New Roman" w:hAnsi="Arial" w:cs="Arial"/>
          <w:b/>
          <w:bCs/>
          <w:color w:val="000000"/>
          <w:sz w:val="20"/>
          <w:lang w:eastAsia="ru-RU"/>
        </w:rPr>
        <w:t>Кузнецов А.А. (7) </w:t>
      </w:r>
      <w:r w:rsidRPr="00F22FDB">
        <w:rPr>
          <w:rFonts w:ascii="Arial" w:eastAsia="Times New Roman" w:hAnsi="Arial" w:cs="Arial"/>
          <w:color w:val="000000"/>
          <w:sz w:val="20"/>
          <w:szCs w:val="20"/>
          <w:lang w:eastAsia="ru-RU"/>
        </w:rPr>
        <w:t>с 254 проектами законов</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хоккеист-строитель</w:t>
      </w:r>
      <w:r w:rsidRPr="00F22FDB">
        <w:rPr>
          <w:rFonts w:ascii="Arial" w:eastAsia="Times New Roman" w:hAnsi="Arial" w:cs="Arial"/>
          <w:b/>
          <w:bCs/>
          <w:color w:val="000000"/>
          <w:sz w:val="20"/>
          <w:lang w:eastAsia="ru-RU"/>
        </w:rPr>
        <w:t> Аксёненко А. С. (8), </w:t>
      </w:r>
      <w:r w:rsidRPr="00F22FDB">
        <w:rPr>
          <w:rFonts w:ascii="Arial" w:eastAsia="Times New Roman" w:hAnsi="Arial" w:cs="Arial"/>
          <w:color w:val="000000"/>
          <w:sz w:val="20"/>
          <w:szCs w:val="20"/>
          <w:lang w:eastAsia="ru-RU"/>
        </w:rPr>
        <w:t>внесший 179 законодательных инициатив;</w:t>
      </w:r>
      <w:r w:rsidRPr="00F22FDB">
        <w:rPr>
          <w:rFonts w:ascii="Arial" w:eastAsia="Times New Roman" w:hAnsi="Arial" w:cs="Arial"/>
          <w:b/>
          <w:bCs/>
          <w:color w:val="000000"/>
          <w:sz w:val="20"/>
          <w:lang w:eastAsia="ru-RU"/>
        </w:rPr>
        <w:t> Семигин Г.Ю, </w:t>
      </w:r>
      <w:r w:rsidRPr="00F22FDB">
        <w:rPr>
          <w:rFonts w:ascii="Arial" w:eastAsia="Times New Roman" w:hAnsi="Arial" w:cs="Arial"/>
          <w:color w:val="000000"/>
          <w:sz w:val="20"/>
          <w:szCs w:val="20"/>
          <w:lang w:eastAsia="ru-RU"/>
        </w:rPr>
        <w:t>главный «Патриот России», соавтор 156 законопроектов; видный экономист и бизнесмен </w:t>
      </w:r>
      <w:r w:rsidRPr="00F22FDB">
        <w:rPr>
          <w:rFonts w:ascii="Arial" w:eastAsia="Times New Roman" w:hAnsi="Arial" w:cs="Arial"/>
          <w:b/>
          <w:bCs/>
          <w:color w:val="000000"/>
          <w:sz w:val="20"/>
          <w:lang w:eastAsia="ru-RU"/>
        </w:rPr>
        <w:t>В.К. Гартунг (10), </w:t>
      </w:r>
      <w:r w:rsidRPr="00F22FDB">
        <w:rPr>
          <w:rFonts w:ascii="Arial" w:eastAsia="Times New Roman" w:hAnsi="Arial" w:cs="Arial"/>
          <w:color w:val="000000"/>
          <w:sz w:val="20"/>
          <w:szCs w:val="20"/>
          <w:lang w:eastAsia="ru-RU"/>
        </w:rPr>
        <w:t>предложивший Думе 148 законопроектов.</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4</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Законотворческая активность депутатов фракции «Справедливая Россия» в Госдуме с начала VIII  созыва (2021 год) по 31 декабря 2024 года.</w:t>
      </w:r>
    </w:p>
    <w:p w:rsidR="00F22FDB" w:rsidRPr="00F22FDB" w:rsidRDefault="00F22FDB" w:rsidP="00F22FDB">
      <w:pPr>
        <w:shd w:val="clear" w:color="auto" w:fill="FFFFFF"/>
        <w:spacing w:after="375" w:line="300" w:lineRule="atLeast"/>
        <w:ind w:left="705"/>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1160" w:type="dxa"/>
        <w:shd w:val="clear" w:color="auto" w:fill="FFFFFF"/>
        <w:tblCellMar>
          <w:left w:w="0" w:type="dxa"/>
          <w:right w:w="0" w:type="dxa"/>
        </w:tblCellMar>
        <w:tblLook w:val="04A0"/>
      </w:tblPr>
      <w:tblGrid>
        <w:gridCol w:w="1184"/>
        <w:gridCol w:w="2307"/>
        <w:gridCol w:w="1447"/>
        <w:gridCol w:w="1790"/>
        <w:gridCol w:w="1052"/>
        <w:gridCol w:w="1719"/>
        <w:gridCol w:w="1661"/>
      </w:tblGrid>
      <w:tr w:rsidR="00F22FDB" w:rsidRPr="00F22FDB" w:rsidTr="00F22FDB">
        <w:tc>
          <w:tcPr>
            <w:tcW w:w="890"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w:t>
            </w:r>
          </w:p>
        </w:tc>
        <w:tc>
          <w:tcPr>
            <w:tcW w:w="214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34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73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347"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Лантратова Я.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Миронов С. М.</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101</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Нилов О.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Гусев Д.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Новичков Н.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Делягин М.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А.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Аксёненко А. С.</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Семигин Г. Ю.</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Гартунг В. К.</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Кабышев С.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Аксаков А.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Терентьев А.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Ремезков А.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Тумусов Ф. С.</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Ананских И.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Чепа А.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Григорьев Ю. И.</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Бабаков А. М.</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Д.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Бурляев Н. П.</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 Каноков Т.Б.</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Лисицын А. И.</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Драпеко Е.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Хованская Г. П.</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Грешневиков А. Н.</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Вассерман А.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Ким М. Е.</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r>
    </w:tbl>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 фракции «Новых людей»</w:t>
      </w:r>
      <w:r w:rsidRPr="00F22FDB">
        <w:rPr>
          <w:rFonts w:ascii="Arial" w:eastAsia="Times New Roman" w:hAnsi="Arial" w:cs="Arial"/>
          <w:color w:val="000000"/>
          <w:sz w:val="20"/>
          <w:szCs w:val="20"/>
          <w:lang w:eastAsia="ru-RU"/>
        </w:rPr>
        <w:t> (Табл.5) лидером по законодательной активности является экс-кандидат в президенты </w:t>
      </w:r>
      <w:r w:rsidRPr="00F22FDB">
        <w:rPr>
          <w:rFonts w:ascii="Arial" w:eastAsia="Times New Roman" w:hAnsi="Arial" w:cs="Arial"/>
          <w:b/>
          <w:bCs/>
          <w:color w:val="000000"/>
          <w:sz w:val="20"/>
          <w:lang w:eastAsia="ru-RU"/>
        </w:rPr>
        <w:t>Даванков В.А. (1).</w:t>
      </w:r>
      <w:r w:rsidRPr="00F22FDB">
        <w:rPr>
          <w:rFonts w:ascii="Arial" w:eastAsia="Times New Roman" w:hAnsi="Arial" w:cs="Arial"/>
          <w:color w:val="000000"/>
          <w:sz w:val="20"/>
          <w:szCs w:val="20"/>
          <w:lang w:eastAsia="ru-RU"/>
        </w:rPr>
        <w:t> У него 145 инициатив, в том числе соавторство 47 результативных, опубликованных как законы.</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Далее идут – эксперт в области Big Data</w:t>
      </w:r>
      <w:r w:rsidRPr="00F22FDB">
        <w:rPr>
          <w:rFonts w:ascii="Arial" w:eastAsia="Times New Roman" w:hAnsi="Arial" w:cs="Arial"/>
          <w:b/>
          <w:bCs/>
          <w:color w:val="000000"/>
          <w:sz w:val="20"/>
          <w:lang w:eastAsia="ru-RU"/>
        </w:rPr>
        <w:t> А.О. Ткачев (2), </w:t>
      </w:r>
      <w:r w:rsidRPr="00F22FDB">
        <w:rPr>
          <w:rFonts w:ascii="Arial" w:eastAsia="Times New Roman" w:hAnsi="Arial" w:cs="Arial"/>
          <w:color w:val="000000"/>
          <w:sz w:val="20"/>
          <w:szCs w:val="20"/>
          <w:lang w:eastAsia="ru-RU"/>
        </w:rPr>
        <w:t>зампред Комитета по физкультуре и спорту</w:t>
      </w:r>
      <w:r w:rsidRPr="00F22FDB">
        <w:rPr>
          <w:rFonts w:ascii="Arial" w:eastAsia="Times New Roman" w:hAnsi="Arial" w:cs="Arial"/>
          <w:b/>
          <w:bCs/>
          <w:color w:val="000000"/>
          <w:sz w:val="20"/>
          <w:lang w:eastAsia="ru-RU"/>
        </w:rPr>
        <w:t> Хамитов А.М. (3), </w:t>
      </w:r>
      <w:r w:rsidRPr="00F22FDB">
        <w:rPr>
          <w:rFonts w:ascii="Arial" w:eastAsia="Times New Roman" w:hAnsi="Arial" w:cs="Arial"/>
          <w:color w:val="000000"/>
          <w:sz w:val="20"/>
          <w:szCs w:val="20"/>
          <w:lang w:eastAsia="ru-RU"/>
        </w:rPr>
        <w:t>экс-мэр Якутска </w:t>
      </w:r>
      <w:r w:rsidRPr="00F22FDB">
        <w:rPr>
          <w:rFonts w:ascii="Arial" w:eastAsia="Times New Roman" w:hAnsi="Arial" w:cs="Arial"/>
          <w:b/>
          <w:bCs/>
          <w:color w:val="000000"/>
          <w:sz w:val="20"/>
          <w:lang w:eastAsia="ru-RU"/>
        </w:rPr>
        <w:t>С.В. Авксентьева</w:t>
      </w:r>
      <w:r w:rsidRPr="00F22FDB">
        <w:rPr>
          <w:rFonts w:ascii="Arial" w:eastAsia="Times New Roman" w:hAnsi="Arial" w:cs="Arial"/>
          <w:color w:val="000000"/>
          <w:sz w:val="20"/>
          <w:szCs w:val="20"/>
          <w:lang w:eastAsia="ru-RU"/>
        </w:rPr>
        <w:t> (4), председатель комитета по предпринимательству </w:t>
      </w:r>
      <w:r w:rsidRPr="00F22FDB">
        <w:rPr>
          <w:rFonts w:ascii="Arial" w:eastAsia="Times New Roman" w:hAnsi="Arial" w:cs="Arial"/>
          <w:b/>
          <w:bCs/>
          <w:color w:val="000000"/>
          <w:sz w:val="20"/>
          <w:lang w:eastAsia="ru-RU"/>
        </w:rPr>
        <w:t>Дёмин А.В. (5), </w:t>
      </w:r>
      <w:r w:rsidRPr="00F22FDB">
        <w:rPr>
          <w:rFonts w:ascii="Arial" w:eastAsia="Times New Roman" w:hAnsi="Arial" w:cs="Arial"/>
          <w:color w:val="000000"/>
          <w:sz w:val="20"/>
          <w:szCs w:val="20"/>
          <w:lang w:eastAsia="ru-RU"/>
        </w:rPr>
        <w:t>пропагандист использования общественного транспорта для чиновников </w:t>
      </w:r>
      <w:r w:rsidRPr="00F22FDB">
        <w:rPr>
          <w:rFonts w:ascii="Arial" w:eastAsia="Times New Roman" w:hAnsi="Arial" w:cs="Arial"/>
          <w:b/>
          <w:bCs/>
          <w:color w:val="000000"/>
          <w:sz w:val="20"/>
          <w:lang w:eastAsia="ru-RU"/>
        </w:rPr>
        <w:t>В.В. Плякин (6), </w:t>
      </w:r>
      <w:r w:rsidRPr="00F22FDB">
        <w:rPr>
          <w:rFonts w:ascii="Arial" w:eastAsia="Times New Roman" w:hAnsi="Arial" w:cs="Arial"/>
          <w:color w:val="000000"/>
          <w:sz w:val="20"/>
          <w:szCs w:val="20"/>
          <w:lang w:eastAsia="ru-RU"/>
        </w:rPr>
        <w:t>скромный «литератор под псевдонимом»</w:t>
      </w:r>
      <w:r w:rsidRPr="00F22FDB">
        <w:rPr>
          <w:rFonts w:ascii="Arial" w:eastAsia="Times New Roman" w:hAnsi="Arial" w:cs="Arial"/>
          <w:b/>
          <w:bCs/>
          <w:color w:val="000000"/>
          <w:sz w:val="20"/>
          <w:lang w:eastAsia="ru-RU"/>
        </w:rPr>
        <w:t> Горячева К.А. (7), </w:t>
      </w:r>
      <w:r w:rsidRPr="00F22FDB">
        <w:rPr>
          <w:rFonts w:ascii="Arial" w:eastAsia="Times New Roman" w:hAnsi="Arial" w:cs="Arial"/>
          <w:color w:val="000000"/>
          <w:sz w:val="20"/>
          <w:szCs w:val="20"/>
          <w:lang w:eastAsia="ru-RU"/>
        </w:rPr>
        <w:t>лидер фракции</w:t>
      </w:r>
      <w:r w:rsidRPr="00F22FDB">
        <w:rPr>
          <w:rFonts w:ascii="Arial" w:eastAsia="Times New Roman" w:hAnsi="Arial" w:cs="Arial"/>
          <w:b/>
          <w:bCs/>
          <w:color w:val="000000"/>
          <w:sz w:val="20"/>
          <w:lang w:eastAsia="ru-RU"/>
        </w:rPr>
        <w:t> Нечаев А.Г. (8), </w:t>
      </w:r>
      <w:r w:rsidRPr="00F22FDB">
        <w:rPr>
          <w:rFonts w:ascii="Arial" w:eastAsia="Times New Roman" w:hAnsi="Arial" w:cs="Arial"/>
          <w:color w:val="000000"/>
          <w:sz w:val="20"/>
          <w:szCs w:val="20"/>
          <w:lang w:eastAsia="ru-RU"/>
        </w:rPr>
        <w:t>участница недавних губернаторских выборов в Хабаровском крае</w:t>
      </w:r>
      <w:r w:rsidRPr="00F22FDB">
        <w:rPr>
          <w:rFonts w:ascii="Arial" w:eastAsia="Times New Roman" w:hAnsi="Arial" w:cs="Arial"/>
          <w:b/>
          <w:bCs/>
          <w:color w:val="000000"/>
          <w:sz w:val="20"/>
          <w:lang w:eastAsia="ru-RU"/>
        </w:rPr>
        <w:t> Чемерис Р.М. (9), </w:t>
      </w:r>
      <w:r w:rsidRPr="00F22FDB">
        <w:rPr>
          <w:rFonts w:ascii="Arial" w:eastAsia="Times New Roman" w:hAnsi="Arial" w:cs="Arial"/>
          <w:color w:val="000000"/>
          <w:sz w:val="20"/>
          <w:szCs w:val="20"/>
          <w:lang w:eastAsia="ru-RU"/>
        </w:rPr>
        <w:t>координатор «Лизы Алерт» и член ОНФ </w:t>
      </w:r>
      <w:r w:rsidRPr="00F22FDB">
        <w:rPr>
          <w:rFonts w:ascii="Arial" w:eastAsia="Times New Roman" w:hAnsi="Arial" w:cs="Arial"/>
          <w:b/>
          <w:bCs/>
          <w:color w:val="000000"/>
          <w:sz w:val="20"/>
          <w:lang w:eastAsia="ru-RU"/>
        </w:rPr>
        <w:t>Леонов О.Ю. </w:t>
      </w:r>
      <w:r w:rsidRPr="00F22FDB">
        <w:rPr>
          <w:rFonts w:ascii="Arial" w:eastAsia="Times New Roman" w:hAnsi="Arial" w:cs="Arial"/>
          <w:color w:val="000000"/>
          <w:sz w:val="20"/>
          <w:szCs w:val="20"/>
          <w:lang w:eastAsia="ru-RU"/>
        </w:rPr>
        <w:t>(10).</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5</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Законотворческая активность депутатов фракции «Новые люди» в Госдуме с начала VIII  созыва (2021 год) по 31 декабря 2024 года.</w:t>
      </w:r>
    </w:p>
    <w:p w:rsidR="00F22FDB" w:rsidRPr="00F22FDB" w:rsidRDefault="00F22FDB" w:rsidP="00F22FDB">
      <w:pPr>
        <w:shd w:val="clear" w:color="auto" w:fill="FFFFFF"/>
        <w:spacing w:after="375"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1160" w:type="dxa"/>
        <w:shd w:val="clear" w:color="auto" w:fill="FFFFFF"/>
        <w:tblCellMar>
          <w:left w:w="0" w:type="dxa"/>
          <w:right w:w="0" w:type="dxa"/>
        </w:tblCellMar>
        <w:tblLook w:val="04A0"/>
      </w:tblPr>
      <w:tblGrid>
        <w:gridCol w:w="1184"/>
        <w:gridCol w:w="2307"/>
        <w:gridCol w:w="1447"/>
        <w:gridCol w:w="1790"/>
        <w:gridCol w:w="1052"/>
        <w:gridCol w:w="1719"/>
        <w:gridCol w:w="1661"/>
      </w:tblGrid>
      <w:tr w:rsidR="00F22FDB" w:rsidRPr="00F22FDB" w:rsidTr="00F22FDB">
        <w:tc>
          <w:tcPr>
            <w:tcW w:w="890"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w:t>
            </w:r>
          </w:p>
        </w:tc>
        <w:tc>
          <w:tcPr>
            <w:tcW w:w="214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34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736"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4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347"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Даванков В.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145</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Ткачёв А. О.</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Хамитов А. М.</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Авксентьева С.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Дёмин А.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Плякин В.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Горячева К.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Нечаев А. Г.</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Чемерис Р. Б.</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Леонов О. Ю.</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Скрозникова А. В.</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Арапов Г. К.</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Певцов Д.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Тарбаев С.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8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Самылин Я. А.</w:t>
            </w:r>
          </w:p>
        </w:tc>
        <w:tc>
          <w:tcPr>
            <w:tcW w:w="134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736"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4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134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bl>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Среди депутатов, не входящих ни в какие фракции (Табл.6), лидирует по количеству думских выступлений экономист </w:t>
      </w:r>
      <w:r w:rsidRPr="00F22FDB">
        <w:rPr>
          <w:rFonts w:ascii="Arial" w:eastAsia="Times New Roman" w:hAnsi="Arial" w:cs="Arial"/>
          <w:b/>
          <w:bCs/>
          <w:color w:val="000000"/>
          <w:sz w:val="20"/>
          <w:lang w:eastAsia="ru-RU"/>
        </w:rPr>
        <w:t>О.Г. Дмитриева – </w:t>
      </w:r>
      <w:r w:rsidRPr="00F22FDB">
        <w:rPr>
          <w:rFonts w:ascii="Arial" w:eastAsia="Times New Roman" w:hAnsi="Arial" w:cs="Arial"/>
          <w:color w:val="000000"/>
          <w:sz w:val="20"/>
          <w:szCs w:val="20"/>
          <w:lang w:eastAsia="ru-RU"/>
        </w:rPr>
        <w:t>13 законопроектов, в том числе один подписан президентом. У</w:t>
      </w:r>
      <w:r w:rsidRPr="00F22FDB">
        <w:rPr>
          <w:rFonts w:ascii="Arial" w:eastAsia="Times New Roman" w:hAnsi="Arial" w:cs="Arial"/>
          <w:b/>
          <w:bCs/>
          <w:color w:val="000000"/>
          <w:sz w:val="20"/>
          <w:lang w:eastAsia="ru-RU"/>
        </w:rPr>
        <w:t> </w:t>
      </w:r>
      <w:r w:rsidRPr="00F22FDB">
        <w:rPr>
          <w:rFonts w:ascii="Arial" w:eastAsia="Times New Roman" w:hAnsi="Arial" w:cs="Arial"/>
          <w:color w:val="000000"/>
          <w:sz w:val="20"/>
          <w:szCs w:val="20"/>
          <w:lang w:eastAsia="ru-RU"/>
        </w:rPr>
        <w:t>изгнанного из «ЕР» за противление бюджету </w:t>
      </w:r>
      <w:r w:rsidRPr="00F22FDB">
        <w:rPr>
          <w:rFonts w:ascii="Arial" w:eastAsia="Times New Roman" w:hAnsi="Arial" w:cs="Arial"/>
          <w:b/>
          <w:bCs/>
          <w:color w:val="000000"/>
          <w:sz w:val="20"/>
          <w:lang w:eastAsia="ru-RU"/>
        </w:rPr>
        <w:t>Е.Е. Марченко – </w:t>
      </w:r>
      <w:r w:rsidRPr="00F22FDB">
        <w:rPr>
          <w:rFonts w:ascii="Arial" w:eastAsia="Times New Roman" w:hAnsi="Arial" w:cs="Arial"/>
          <w:color w:val="000000"/>
          <w:sz w:val="20"/>
          <w:szCs w:val="20"/>
          <w:lang w:eastAsia="ru-RU"/>
        </w:rPr>
        <w:t>5 законопроектов и ни одного реализованного в закон.</w:t>
      </w:r>
    </w:p>
    <w:p w:rsidR="00F22FDB" w:rsidRPr="00F22FDB" w:rsidRDefault="00F22FDB" w:rsidP="00F22FDB">
      <w:pPr>
        <w:shd w:val="clear" w:color="auto" w:fill="FFFFFF"/>
        <w:spacing w:after="0" w:line="300" w:lineRule="atLeast"/>
        <w:ind w:left="705"/>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6</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Законотворческая активность внефракционных депутатов в Госдуме с начала VIII  созыва (2021 год) по 31 декабря 2024 года.</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0710" w:type="dxa"/>
        <w:shd w:val="clear" w:color="auto" w:fill="FFFFFF"/>
        <w:tblCellMar>
          <w:left w:w="0" w:type="dxa"/>
          <w:right w:w="0" w:type="dxa"/>
        </w:tblCellMar>
        <w:tblLook w:val="04A0"/>
      </w:tblPr>
      <w:tblGrid>
        <w:gridCol w:w="1109"/>
        <w:gridCol w:w="1331"/>
        <w:gridCol w:w="1118"/>
        <w:gridCol w:w="1329"/>
        <w:gridCol w:w="1675"/>
        <w:gridCol w:w="982"/>
        <w:gridCol w:w="1611"/>
        <w:gridCol w:w="1555"/>
      </w:tblGrid>
      <w:tr w:rsidR="00F22FDB" w:rsidRPr="00F22FDB" w:rsidTr="00F22FDB">
        <w:tc>
          <w:tcPr>
            <w:tcW w:w="1290"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w:t>
            </w:r>
          </w:p>
        </w:tc>
        <w:tc>
          <w:tcPr>
            <w:tcW w:w="253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32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Фракция</w:t>
            </w:r>
          </w:p>
        </w:tc>
        <w:tc>
          <w:tcPr>
            <w:tcW w:w="172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86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 рассмотрении</w:t>
            </w:r>
          </w:p>
        </w:tc>
        <w:tc>
          <w:tcPr>
            <w:tcW w:w="106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 архиве созыва</w:t>
            </w:r>
          </w:p>
        </w:tc>
        <w:tc>
          <w:tcPr>
            <w:tcW w:w="184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Отклоненные</w:t>
            </w:r>
          </w:p>
        </w:tc>
        <w:tc>
          <w:tcPr>
            <w:tcW w:w="1755"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r>
      <w:tr w:rsidR="00F22FDB" w:rsidRPr="00F22FDB" w:rsidTr="00F22FDB">
        <w:tc>
          <w:tcPr>
            <w:tcW w:w="12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253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Дмитриева О. Г.</w:t>
            </w:r>
          </w:p>
        </w:tc>
        <w:tc>
          <w:tcPr>
            <w:tcW w:w="132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Вне фракций</w:t>
            </w:r>
          </w:p>
        </w:tc>
        <w:tc>
          <w:tcPr>
            <w:tcW w:w="172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8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0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8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75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r>
      <w:tr w:rsidR="00F22FDB" w:rsidRPr="00F22FDB" w:rsidTr="00F22FDB">
        <w:tc>
          <w:tcPr>
            <w:tcW w:w="129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253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Марченко Е.Е.</w:t>
            </w:r>
          </w:p>
        </w:tc>
        <w:tc>
          <w:tcPr>
            <w:tcW w:w="132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Вне фракций</w:t>
            </w:r>
          </w:p>
        </w:tc>
        <w:tc>
          <w:tcPr>
            <w:tcW w:w="172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86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06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84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755"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r>
    </w:tbl>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Полученные данные по законодательной активности депутатов позволяют </w:t>
      </w:r>
      <w:r w:rsidRPr="00F22FDB">
        <w:rPr>
          <w:rFonts w:ascii="Arial" w:eastAsia="Times New Roman" w:hAnsi="Arial" w:cs="Arial"/>
          <w:b/>
          <w:bCs/>
          <w:color w:val="000000"/>
          <w:sz w:val="20"/>
          <w:lang w:eastAsia="ru-RU"/>
        </w:rPr>
        <w:t>оценить среднюю активность парламентских фракций по внесению законопроектов с начала созыва вплоть до завершения 2024 года</w:t>
      </w:r>
      <w:r w:rsidRPr="00F22FDB">
        <w:rPr>
          <w:rFonts w:ascii="Arial" w:eastAsia="Times New Roman" w:hAnsi="Arial" w:cs="Arial"/>
          <w:color w:val="000000"/>
          <w:sz w:val="20"/>
          <w:szCs w:val="20"/>
          <w:lang w:eastAsia="ru-RU"/>
        </w:rPr>
        <w:t> (Табл.8).</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Для оценки используем Коэффициент законодательной активности (КЗА) и коэффициент законодательной результативности (КЗР).</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КЗА исчисляется как значение, полученное от деления суммы всех фракционных депутатских инициатив на количество депутатов фракции.</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КЗР исчисляется как значение, полученное от деления суммы всех подписанных президентом и опубликованных фракционных депутатских инициатив на количество депутатов фракции.</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8</w:t>
      </w:r>
    </w:p>
    <w:p w:rsidR="00F22FDB" w:rsidRPr="00F22FDB" w:rsidRDefault="00F22FDB" w:rsidP="00F22FDB">
      <w:pPr>
        <w:shd w:val="clear" w:color="auto" w:fill="FFFFFF"/>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Коэффициент законодательной активности депутатов каждой фракции Государственной Думы за 2021-2024 г.</w:t>
      </w:r>
    </w:p>
    <w:tbl>
      <w:tblPr>
        <w:tblW w:w="11160" w:type="dxa"/>
        <w:jc w:val="center"/>
        <w:shd w:val="clear" w:color="auto" w:fill="FFFFFF"/>
        <w:tblCellMar>
          <w:left w:w="0" w:type="dxa"/>
          <w:right w:w="0" w:type="dxa"/>
        </w:tblCellMar>
        <w:tblLook w:val="04A0"/>
      </w:tblPr>
      <w:tblGrid>
        <w:gridCol w:w="467"/>
        <w:gridCol w:w="1117"/>
        <w:gridCol w:w="1428"/>
        <w:gridCol w:w="2035"/>
        <w:gridCol w:w="2035"/>
        <w:gridCol w:w="1997"/>
        <w:gridCol w:w="2081"/>
      </w:tblGrid>
      <w:tr w:rsidR="00F22FDB" w:rsidRPr="00F22FDB" w:rsidTr="00F22FDB">
        <w:trPr>
          <w:trHeight w:val="405"/>
          <w:jc w:val="center"/>
        </w:trPr>
        <w:tc>
          <w:tcPr>
            <w:tcW w:w="218" w:type="dxa"/>
            <w:tcBorders>
              <w:top w:val="single" w:sz="6" w:space="0" w:color="000000"/>
              <w:left w:val="single" w:sz="6" w:space="0" w:color="000000"/>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w:t>
            </w:r>
          </w:p>
        </w:tc>
        <w:tc>
          <w:tcPr>
            <w:tcW w:w="913"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Фракция</w:t>
            </w:r>
          </w:p>
        </w:tc>
        <w:tc>
          <w:tcPr>
            <w:tcW w:w="1137"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Количество депутатов</w:t>
            </w:r>
          </w:p>
        </w:tc>
        <w:tc>
          <w:tcPr>
            <w:tcW w:w="1724"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Общая сумма депутатских законодательных инициатив</w:t>
            </w:r>
          </w:p>
        </w:tc>
        <w:tc>
          <w:tcPr>
            <w:tcW w:w="1799"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Сумма принятых депутатских законодательных инициатив</w:t>
            </w:r>
          </w:p>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1782"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Коэффициент законодательной активности</w:t>
            </w:r>
          </w:p>
        </w:tc>
        <w:tc>
          <w:tcPr>
            <w:tcW w:w="1812" w:type="dxa"/>
            <w:tcBorders>
              <w:top w:val="single" w:sz="6" w:space="0" w:color="000000"/>
              <w:left w:val="nil"/>
              <w:bottom w:val="single" w:sz="6" w:space="0" w:color="000000"/>
              <w:right w:val="single" w:sz="6" w:space="0" w:color="000000"/>
            </w:tcBorders>
            <w:shd w:val="clear" w:color="auto" w:fill="D33636"/>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Коэффициент законодательной результативности</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321</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10848</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8875</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970</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403</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4276</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568</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186</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3702</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637</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132</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2590</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723</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Вне фракций</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r>
      <w:tr w:rsidR="00F22FDB" w:rsidRPr="00F22FDB" w:rsidTr="00F22FDB">
        <w:trPr>
          <w:trHeight w:val="405"/>
          <w:jc w:val="center"/>
        </w:trPr>
        <w:tc>
          <w:tcPr>
            <w:tcW w:w="218"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c>
        <w:tc>
          <w:tcPr>
            <w:tcW w:w="9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 среднем по ГД</w:t>
            </w:r>
          </w:p>
        </w:tc>
        <w:tc>
          <w:tcPr>
            <w:tcW w:w="1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446</w:t>
            </w:r>
          </w:p>
        </w:tc>
        <w:tc>
          <w:tcPr>
            <w:tcW w:w="1724"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22404</w:t>
            </w:r>
          </w:p>
        </w:tc>
        <w:tc>
          <w:tcPr>
            <w:tcW w:w="1799"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11207</w:t>
            </w:r>
          </w:p>
        </w:tc>
        <w:tc>
          <w:tcPr>
            <w:tcW w:w="178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812"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bl>
    <w:p w:rsidR="00F22FDB" w:rsidRPr="00F22FDB" w:rsidRDefault="00F22FDB" w:rsidP="00F22FDB">
      <w:pPr>
        <w:shd w:val="clear" w:color="auto" w:fill="FFFFFF"/>
        <w:spacing w:after="0" w:line="300" w:lineRule="atLeast"/>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Примечание:</w:t>
      </w:r>
      <w:r w:rsidRPr="00F22FDB">
        <w:rPr>
          <w:rFonts w:ascii="Arial" w:eastAsia="Times New Roman" w:hAnsi="Arial" w:cs="Arial"/>
          <w:color w:val="000000"/>
          <w:sz w:val="20"/>
          <w:szCs w:val="20"/>
          <w:lang w:eastAsia="ru-RU"/>
        </w:rPr>
        <w:t> Под одним законопроектом может быть от одного до 446 соавторов, поэтому учитываются не законопроекты, а количество соавторских депутатских подписей под ними – депутатские законодательные инициативы: один законопроект может содержать от 1 до 446 депутатских законодательных инициатив.</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По количеству депутатских законодательных инициатив (общий объём соавторства депутатов под законопроектами) впереди фракция большинства </w:t>
      </w:r>
      <w:r w:rsidRPr="00F22FDB">
        <w:rPr>
          <w:rFonts w:ascii="Arial" w:eastAsia="Times New Roman" w:hAnsi="Arial" w:cs="Arial"/>
          <w:b/>
          <w:bCs/>
          <w:color w:val="000000"/>
          <w:sz w:val="20"/>
          <w:lang w:eastAsia="ru-RU"/>
        </w:rPr>
        <w:t>–</w:t>
      </w:r>
      <w:r w:rsidRPr="00F22FDB">
        <w:rPr>
          <w:rFonts w:ascii="Arial" w:eastAsia="Times New Roman" w:hAnsi="Arial" w:cs="Arial"/>
          <w:color w:val="000000"/>
          <w:sz w:val="20"/>
          <w:szCs w:val="20"/>
          <w:lang w:eastAsia="ru-RU"/>
        </w:rPr>
        <w:t> «ЕР» (10848), далее ЛДПР (4276), «СР» (3702), КПРФ (2590), «НЛ» (970).</w:t>
      </w:r>
    </w:p>
    <w:p w:rsidR="00F22FDB" w:rsidRPr="00F22FDB" w:rsidRDefault="00F22FDB" w:rsidP="00F22FDB">
      <w:pPr>
        <w:shd w:val="clear" w:color="auto" w:fill="FFFFFF"/>
        <w:spacing w:after="375"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А вот по коэффициенту законодательной активности (КФА), т.е. количество соавторств в законопроектах на одного среднестатистического депутата фракции, впереди ЛДПР (186 законопроектов на депутата в среднем), далее – «СР» (132), «НЛ» (65), КПРФ (45) и «ЕР» (34).</w:t>
      </w:r>
    </w:p>
    <w:p w:rsidR="00F22FDB" w:rsidRPr="00F22FDB" w:rsidRDefault="00F22FDB" w:rsidP="00F22FDB">
      <w:pPr>
        <w:shd w:val="clear" w:color="auto" w:fill="FFFFFF"/>
        <w:spacing w:after="0"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По результативности законотворчества в расчете на одного депутата впереди фракция большинства «Единая Россия» – 28 подписанных президентом и опубликованных законов в расчете на одного депутата-соавтора. Далее союзники «ЕР», голосовавшие за правительство и бюджет – </w:t>
      </w:r>
      <w:r w:rsidRPr="00F22FDB">
        <w:rPr>
          <w:rFonts w:ascii="Arial" w:eastAsia="Times New Roman" w:hAnsi="Arial" w:cs="Arial"/>
          <w:b/>
          <w:bCs/>
          <w:color w:val="000000"/>
          <w:sz w:val="20"/>
          <w:lang w:eastAsia="ru-RU"/>
        </w:rPr>
        <w:t>«Новые люди»</w:t>
      </w:r>
      <w:r w:rsidRPr="00F22FDB">
        <w:rPr>
          <w:rFonts w:ascii="Arial" w:eastAsia="Times New Roman" w:hAnsi="Arial" w:cs="Arial"/>
          <w:color w:val="000000"/>
          <w:sz w:val="20"/>
          <w:szCs w:val="20"/>
          <w:lang w:eastAsia="ru-RU"/>
        </w:rPr>
        <w:t> (27) и </w:t>
      </w:r>
      <w:r w:rsidRPr="00F22FDB">
        <w:rPr>
          <w:rFonts w:ascii="Arial" w:eastAsia="Times New Roman" w:hAnsi="Arial" w:cs="Arial"/>
          <w:b/>
          <w:bCs/>
          <w:color w:val="000000"/>
          <w:sz w:val="20"/>
          <w:lang w:eastAsia="ru-RU"/>
        </w:rPr>
        <w:t>ЛДПР</w:t>
      </w:r>
      <w:r w:rsidRPr="00F22FDB">
        <w:rPr>
          <w:rFonts w:ascii="Arial" w:eastAsia="Times New Roman" w:hAnsi="Arial" w:cs="Arial"/>
          <w:color w:val="000000"/>
          <w:sz w:val="20"/>
          <w:szCs w:val="20"/>
          <w:lang w:eastAsia="ru-RU"/>
        </w:rPr>
        <w:t> (25). Проявлявшие некоторую оппозиционность, депутаты фракции </w:t>
      </w:r>
      <w:r w:rsidRPr="00F22FDB">
        <w:rPr>
          <w:rFonts w:ascii="Arial" w:eastAsia="Times New Roman" w:hAnsi="Arial" w:cs="Arial"/>
          <w:b/>
          <w:bCs/>
          <w:color w:val="000000"/>
          <w:sz w:val="20"/>
          <w:lang w:eastAsia="ru-RU"/>
        </w:rPr>
        <w:t>«Справедливая Россия»</w:t>
      </w:r>
      <w:r w:rsidRPr="00F22FDB">
        <w:rPr>
          <w:rFonts w:ascii="Arial" w:eastAsia="Times New Roman" w:hAnsi="Arial" w:cs="Arial"/>
          <w:color w:val="000000"/>
          <w:sz w:val="20"/>
          <w:szCs w:val="20"/>
          <w:lang w:eastAsia="ru-RU"/>
        </w:rPr>
        <w:t> – 23 принятых законопроекта на депутата-соавтораю И как подтверждение полной оппозиционности – фракция КПРФ с 13 вступившими в силу законопроектами на одного депутата-соавтора.</w:t>
      </w:r>
    </w:p>
    <w:p w:rsidR="00F22FDB" w:rsidRPr="00F22FDB" w:rsidRDefault="00F22FDB" w:rsidP="00F22FDB">
      <w:pPr>
        <w:shd w:val="clear" w:color="auto" w:fill="FFFFFF"/>
        <w:spacing w:after="0" w:line="300" w:lineRule="atLeast"/>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А теперь представим </w:t>
      </w:r>
      <w:r w:rsidRPr="00F22FDB">
        <w:rPr>
          <w:rFonts w:ascii="Arial" w:eastAsia="Times New Roman" w:hAnsi="Arial" w:cs="Arial"/>
          <w:b/>
          <w:bCs/>
          <w:color w:val="000000"/>
          <w:sz w:val="20"/>
          <w:lang w:eastAsia="ru-RU"/>
        </w:rPr>
        <w:t>общедумский рейтинг-лист законотворческой активности депутатов всех фракций  в Госдуме с начала VIII созыва (2021 год) по 31 декабря 2024 года</w:t>
      </w:r>
      <w:r w:rsidRPr="00F22FDB">
        <w:rPr>
          <w:rFonts w:ascii="Arial" w:eastAsia="Times New Roman" w:hAnsi="Arial" w:cs="Arial"/>
          <w:color w:val="000000"/>
          <w:sz w:val="20"/>
          <w:szCs w:val="20"/>
          <w:lang w:eastAsia="ru-RU"/>
        </w:rPr>
        <w:t> (Табл.9).</w:t>
      </w:r>
    </w:p>
    <w:p w:rsidR="00F22FDB" w:rsidRPr="00F22FDB" w:rsidRDefault="00F22FDB" w:rsidP="00F22FDB">
      <w:pPr>
        <w:shd w:val="clear" w:color="auto" w:fill="FFFFFF"/>
        <w:spacing w:after="0" w:line="300" w:lineRule="atLeast"/>
        <w:jc w:val="right"/>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Таблица 9</w:t>
      </w:r>
    </w:p>
    <w:p w:rsidR="00F22FDB" w:rsidRPr="00F22FDB" w:rsidRDefault="00F22FDB" w:rsidP="00F22FDB">
      <w:pPr>
        <w:shd w:val="clear" w:color="auto" w:fill="FFFFFF"/>
        <w:spacing w:after="0" w:line="300" w:lineRule="atLeast"/>
        <w:ind w:left="705"/>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Общедумский рейтинг-лист законотворческой активности депутатов всех фракций  в Госдуме с начала VIII  созыва (2021 год) по 31 декабря 2024 года.</w:t>
      </w:r>
    </w:p>
    <w:p w:rsidR="00F22FDB" w:rsidRPr="00F22FDB" w:rsidRDefault="00F22FDB" w:rsidP="00F22FDB">
      <w:pPr>
        <w:shd w:val="clear" w:color="auto" w:fill="FFFFFF"/>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tbl>
      <w:tblPr>
        <w:tblW w:w="11160" w:type="dxa"/>
        <w:shd w:val="clear" w:color="auto" w:fill="FFFFFF"/>
        <w:tblCellMar>
          <w:left w:w="0" w:type="dxa"/>
          <w:right w:w="0" w:type="dxa"/>
        </w:tblCellMar>
        <w:tblLook w:val="04A0"/>
      </w:tblPr>
      <w:tblGrid>
        <w:gridCol w:w="1590"/>
        <w:gridCol w:w="2465"/>
        <w:gridCol w:w="1284"/>
        <w:gridCol w:w="1546"/>
        <w:gridCol w:w="1809"/>
        <w:gridCol w:w="2466"/>
      </w:tblGrid>
      <w:tr w:rsidR="00F22FDB" w:rsidRPr="00F22FDB" w:rsidTr="00F22FDB">
        <w:trPr>
          <w:trHeight w:val="855"/>
        </w:trPr>
        <w:tc>
          <w:tcPr>
            <w:tcW w:w="1340" w:type="dxa"/>
            <w:tcBorders>
              <w:top w:val="single" w:sz="6" w:space="0" w:color="000000"/>
              <w:left w:val="single" w:sz="6" w:space="0" w:color="000000"/>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jc w:val="center"/>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Рейтинг-позиция по внесенным з/п</w:t>
            </w:r>
          </w:p>
        </w:tc>
        <w:tc>
          <w:tcPr>
            <w:tcW w:w="2137"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Депутат</w:t>
            </w:r>
          </w:p>
        </w:tc>
        <w:tc>
          <w:tcPr>
            <w:tcW w:w="1113"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Фракция</w:t>
            </w:r>
          </w:p>
        </w:tc>
        <w:tc>
          <w:tcPr>
            <w:tcW w:w="1340"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Всего зак. инициатив</w:t>
            </w:r>
          </w:p>
        </w:tc>
        <w:tc>
          <w:tcPr>
            <w:tcW w:w="1568"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Закон опубликован</w:t>
            </w:r>
          </w:p>
        </w:tc>
        <w:tc>
          <w:tcPr>
            <w:tcW w:w="2138" w:type="dxa"/>
            <w:tcBorders>
              <w:top w:val="single" w:sz="6" w:space="0" w:color="000000"/>
              <w:left w:val="nil"/>
              <w:bottom w:val="single" w:sz="6" w:space="0" w:color="000000"/>
              <w:right w:val="single" w:sz="6" w:space="0" w:color="000000"/>
            </w:tcBorders>
            <w:shd w:val="clear" w:color="auto" w:fill="FF0000"/>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Рейтинг-позиция по опубликованным з/п</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Нилов Я. 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Лантратова Я.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Диденко А.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Кошелев В.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Леонов С. 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Миронов С.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Наумов С.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Нилов О.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Панеш К.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Сипягин В.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Чернышов Б.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Гусев Д.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Новичков Н.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Делягин М.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Слуцкий Л. Э.</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Свищёв Д.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Свистунов А.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Сухарев И. 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Марков Е.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Аксёненко А. 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Семигин Г. 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Кулиева В.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Гартунг В. 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Луговой А. 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Кабышев С.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Даванков В.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Аксаков А.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Терентьев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Пискарёв В.И.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Селезнёв В. 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Свинцов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Ремезков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Ткачёв А. 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Кашин В.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Коломейцев Н.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Останина Н.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Вяткин Д.Ф.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Картаполов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Выборный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Тумусов Ф. 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Зюганов Г.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Топилин М.А.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Ананских И.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Чепа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Тайсаев К. 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Куринный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Хамитов А.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Мельников И.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Красов А.Л.</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Афонин Ю.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52.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Ревенко Е.В.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Бахарев К.М.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Григорьев Ю.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Кузнецова А.Ю.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Корниенко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Крашенинников П.В.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Авксентьева С.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Валеев Э.А.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60.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Панькина И.А.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Гордеев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62.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Пахомов С.А.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Бабаков А.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Гетта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Димов О.Д.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Алтухов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Казакова О.М.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Пайкин Б.Р.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Дёмин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Плякин В.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Буцкая Т.В.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72.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Горячева К.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Нечаев А.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Парфёнов Д.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75.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Макаров В.С.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Савченко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Самокиш В.И.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Н.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Матвеев М.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Ющенко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Мажуга А.Г.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82.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Метелев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Обухов С.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Алимова О.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Арефьев Н.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Бичаев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Занко О.Н.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Чемерис Р. 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Лябихов Р.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90.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Кравченко Д.Б.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Баталова Р.А.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92.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Костенко Н.В.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Новиков Д.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Бурлаков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Кара-оол Ш.В.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Качкаев П.Р.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Матвейчев О.А.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Леонов О. 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Скрозникова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Бессонов Е.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Осадчий Н.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102.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Сулейманов Р.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Кирьянов А.Ю.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Гутенёв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105.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Щапов М.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Школкина Н.В.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Яровая И.А.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Д.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Исаев А.К.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Киселёв М.С.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Плотников В.Н.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112.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Шипулин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Альшевских А.Г.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Колунов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Стенякина Е.П.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Тимофеева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Арапов Г. 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Васильев Н.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Филатова И.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120.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Горелкин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Спиридонов А.Ю.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122.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Фаррахов А.З.</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Демченко И.И.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Панин Г.О.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Рябцева Ж.А.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Саралиев Ш.Ю.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Цед Н.Г.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Шхагошев А.Л.</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Алёхин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Казанков С.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Синельщиков Ю.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132.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Аиткулова Э.Р.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Бессарабов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Калимуллин Р.Г.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135.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Кобылкин Д.Н.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Кузнецов Э.А.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Неверов С.И.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Павлов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Толстой П.О.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Певцов Д.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Бурляев Н.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142.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Разворотнева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Саблин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 Каноков Т.Б.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Аникеев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Бутина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Лоцманов Д.Н.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Немкин А.И.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150.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Тарбаев С.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Калашников Л.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152.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Прокофьев А.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Гильмутдинов И.И.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Карлов Г.А.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Кусайко Т.А.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Станкевич Ю.А.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Прусакова М.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Аршинова А.И.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Говырин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Оглоблина Ю.В.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Панков Н.В.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162.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Резник В.М.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Тутова Л.Н.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Шеремет М.С.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165.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Яхнюк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Лисицын А.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Смолин О.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Валуев Н.С.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Володин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Гарин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Нифантьев Е.О.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172.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Оргеева М.Э.</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Сенин В.Б.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Тен С.Ю.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Третьяк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Туров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Мусатов И.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Васильев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Вольфсон И.С.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180.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Коган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Морозов С.И.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182.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Пилипенко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Сидякин А.Г.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Шолохов А.М.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Бабич И.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Водолацкий В.П.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Дамдинцурунов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Дорошенко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Жуков А.Д.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Квитка И.И.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Лоор И.И.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192.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Морозов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Нуриев М.А.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Антропенко И.А.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195.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Гильмутдинов Д.З.</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Лавриненко А.Ф.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Максимов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Огуль Л.А.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Харченко Е.В.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Якубовский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Гаврилов С.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202.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Мархаев В.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Михайлов О.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Боярский С.М.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Василькова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Гончаров Н.А.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Гурулёв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Ларионова Т.П.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Майданов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210.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Метшин А.Р.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Пинский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212.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Терюшков Р.И.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Напсо Ю.А.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Иванюженков Б.В.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Басанский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Германова О.М.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Лебедев Е.В.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Лесун А.Ф.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Лобач Т.Г.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Нурбагандов Н.М.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Саранова Ю.В.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222.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Цунаева Е.М.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Байгускаров З.З.</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Башанкаев Б.Н.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225.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Вторыгина Е.А.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Дрожжина Ю.Н.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Завальный П.Н.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Затулин К.Ф.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Ивенских И.В.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Коробова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Марков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232.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Пивненко В.Н.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Романов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Савельев Д.И.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Селивёрстов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Скачков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Фролова Т.И.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Камнев Г.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Белых И.В.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240.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Бондаренко Е.В.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Буранова Л.Н.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242.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Волоцков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Когогина А.Г.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Красноштанов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Москвичёв Е.С.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Поляков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Толмачёв А.Р.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Дробот М.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Соболев В.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Белик Д.А.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Бородай А.Ю.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252.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Брыкин Н.Г.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Будуев Н.Р.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Гасанов Д.Н.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Орлова Н.А.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Шувалов В.Н.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Бахметьев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Вороновский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Р.Г.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Заварзин В.М.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Захаров К.Ю.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262.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М.Е.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Ильтяков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Казаков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Кидяев В.Б.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Ковпак Л.И.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Птицын Р.В.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Смирнов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Трифонов А.Ф.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Швыткин Ю.Н.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Журавлёв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272.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Глазкова А. 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Агаев Б.В.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Барахоев Б.А.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А.К.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Дьяконова Т.И.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Евтюхова Е.А.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Ивлев Л.Г.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Козловский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Ламейкин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Марданшин Р.М.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282.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Стрелюхин А.М.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Терентьев М.Б.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Драпеко Е.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Хованская Г.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Комоцкий Б.О.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Борисов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Булавинов В.Е.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Гимбатов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292.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Голиков О.А.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М.А.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Канаев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Кононов В.М.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Кривоносов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Любарский Р.В.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Макиев З.Г.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Руденский И.Н.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Румянцев Н.Г.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Скляр Г.И.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302.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Таймазов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Грешневиков А.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Бабашов Л.И.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Воробьев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Дроздов А.С.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Колесников О.А.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Николаева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Парфёнов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Салаева А.Л.</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Соловьёв С.А.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312.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Лебедев О.А.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Левченко С.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Власова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Водянов Р.М.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Гаджиев М.С.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Езубов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Исламов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Кавинов А.А.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Ю.А.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Родина В.С.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322.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Скляр Г.И.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Соломатина Т.В.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Тарасенко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Шаманов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Аммосов П. 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Азимов Р.А.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Ануфриева О.Н.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Бессараб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Бурматов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Кармазина Р.В.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332.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Кизеев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Кисляков М.Л.</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Лисовский С.Ф.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Милонов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Погорелый Д.В.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289.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Чаплин Н.Ю.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Ягафаров А.Ф.</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Егоров В.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Баженов Т.Т.</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Данчикова Г.И.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342.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Догаев А.Ш.</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Колесник А.И.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Кузьмин М.В.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Роднина И.К.</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Фадина О.Н.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Вассерман А.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Берулава М. 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Исаков В. 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Пантелеев С.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352.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Харитонов Н.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Бидонько С.Ю.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Геккиев З.Д.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Гладких Б.М.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269.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Делимханов А.С.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Дерябкин В.Е.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Дзюба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Долуда Н.А.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Иванинский О.И.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Игошин И.Н.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362.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Лихачев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Назарова Н.В.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Симигин П.В.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Скруг В.С.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Тетердинко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Фомичев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255.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Щеглов Н.М.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Щербаков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Артамонова В.Н.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Богуславский И.Б.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372.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Веремеенко С.А.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Николаев Н.П.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Новиков В.М.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Полуянова Н.В.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Полякова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Сарыглар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Ситников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Ткачев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Умаханов С.Д.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Утяшева Р.А.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299.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382.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Хасанов М.Р.</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Чижов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278.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Горохов А.Ю.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Ильиных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Карпов А.Е.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Логинов В.Ю.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Хамзаев Б.С.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Хор Г.Я.</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302.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Чепиков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Езерский Н.Н.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392.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Аюпов Р.З.</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Муцоев З.А.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Петров Ю.А.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Ресин В.И.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Романенко Р.Ю.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Скоч А.В.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319.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Солодовников И.А.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Татриев М.Б.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321.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Федяев П.М.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Кумин В. 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402.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Удальцова А. 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20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Журова С.С.</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Игнатов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Каденков Д.М.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332.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Пономарев А.Н.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Самокутяев А.М.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Фетисов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Каргинов С.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Валенчук О.Д.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Ефимов В.Б.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412.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Лечхаджиев Р.А.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Макаров А. 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343.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Нестеренко Ю.Ю.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Коткин С.Н.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Курбанов Р.Д.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357.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Абакаров Х.М.</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388.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Аникеев Г.В.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369.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Румянцев А.Г.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Фёдоров Е.А.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Шубин И.Н.</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422.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Бифов А.Ж.</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16</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Аверов Д.Л.</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Симановский Л.Я.</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Старшинов М.Е.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Терешкова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379.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Веллер А.Б.</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394.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Дмитриева О. 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Вне фракций</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13</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444.</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Попов Е.Г.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Шаргунов С.А.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12</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431.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Еремин С.В.*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401.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Иванов А.П.</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Узденов С.Д.</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Шайхутдинов Р.Г.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ЛДПР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11</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413.</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Каптелинина Н.О.</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Авдеев М.Ю.</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437.</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Кочиев Р. 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10</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430.</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438.</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Абрамченко В.В.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431.</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439.</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Аршба О.И.</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419.</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440.</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Самылин Я. 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«НЛ»</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9</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lastRenderedPageBreak/>
              <w:t>441.</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Матыцин О.В.</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437.</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442.</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Шульгинов Н.Г.</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8</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422.</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443.</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Никонов В.А.</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«ЕР»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7</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6</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438.</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444.</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Марченко Е.Е.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Вне фракций</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5</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0</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446.</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445.</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Ким М. 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«СР»</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1</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445.</w:t>
            </w:r>
          </w:p>
        </w:tc>
      </w:tr>
      <w:tr w:rsidR="00F22FDB" w:rsidRPr="00F22FDB" w:rsidTr="00F22FDB">
        <w:tc>
          <w:tcPr>
            <w:tcW w:w="1340" w:type="dxa"/>
            <w:tcBorders>
              <w:top w:val="nil"/>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446.</w:t>
            </w:r>
          </w:p>
        </w:tc>
        <w:tc>
          <w:tcPr>
            <w:tcW w:w="2137"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0" w:line="300" w:lineRule="atLeast"/>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Савицкая С. Е.</w:t>
            </w:r>
          </w:p>
        </w:tc>
        <w:tc>
          <w:tcPr>
            <w:tcW w:w="1113"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КПРФ</w:t>
            </w:r>
          </w:p>
        </w:tc>
        <w:tc>
          <w:tcPr>
            <w:tcW w:w="1340"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w:t>
            </w:r>
          </w:p>
        </w:tc>
        <w:tc>
          <w:tcPr>
            <w:tcW w:w="156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3</w:t>
            </w:r>
          </w:p>
        </w:tc>
        <w:tc>
          <w:tcPr>
            <w:tcW w:w="2138" w:type="dxa"/>
            <w:tcBorders>
              <w:top w:val="nil"/>
              <w:left w:val="nil"/>
              <w:bottom w:val="single" w:sz="6" w:space="0" w:color="000000"/>
              <w:right w:val="single" w:sz="6" w:space="0" w:color="000000"/>
            </w:tcBorders>
            <w:shd w:val="clear" w:color="auto" w:fill="FFFFFF"/>
            <w:tcMar>
              <w:top w:w="120" w:type="dxa"/>
              <w:left w:w="120" w:type="dxa"/>
              <w:bottom w:w="120" w:type="dxa"/>
              <w:right w:w="120" w:type="dxa"/>
            </w:tcMar>
            <w:hideMark/>
          </w:tcPr>
          <w:p w:rsidR="00F22FDB" w:rsidRPr="00F22FDB" w:rsidRDefault="00F22FDB" w:rsidP="00F22FDB">
            <w:pPr>
              <w:spacing w:after="375" w:line="300" w:lineRule="atLeast"/>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443.</w:t>
            </w:r>
          </w:p>
        </w:tc>
      </w:tr>
    </w:tbl>
    <w:p w:rsidR="00F22FDB" w:rsidRPr="00F22FDB" w:rsidRDefault="00F22FDB" w:rsidP="00F22FDB">
      <w:pPr>
        <w:shd w:val="clear" w:color="auto" w:fill="FFFFFF"/>
        <w:spacing w:after="375" w:line="300" w:lineRule="atLeast"/>
        <w:jc w:val="center"/>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Десятка самых активных законотворцев выглядит как «междусобойчик» двух фракций, младших партнеров «ЕР» - ЛДПР и «Справедливой России». </w:t>
      </w:r>
      <w:r w:rsidRPr="00F22FDB">
        <w:rPr>
          <w:rFonts w:ascii="Arial" w:eastAsia="Times New Roman" w:hAnsi="Arial" w:cs="Arial"/>
          <w:color w:val="000000"/>
          <w:sz w:val="20"/>
          <w:szCs w:val="20"/>
          <w:lang w:eastAsia="ru-RU"/>
        </w:rPr>
        <w:t>Итак, ТОП-10:</w:t>
      </w:r>
      <w:r w:rsidRPr="00F22FDB">
        <w:rPr>
          <w:rFonts w:ascii="Arial" w:eastAsia="Times New Roman" w:hAnsi="Arial" w:cs="Arial"/>
          <w:b/>
          <w:bCs/>
          <w:color w:val="000000"/>
          <w:sz w:val="20"/>
          <w:lang w:eastAsia="ru-RU"/>
        </w:rPr>
        <w:t> Нилов Я. Е., </w:t>
      </w:r>
      <w:r w:rsidRPr="00F22FDB">
        <w:rPr>
          <w:rFonts w:ascii="Arial" w:eastAsia="Times New Roman" w:hAnsi="Arial" w:cs="Arial"/>
          <w:color w:val="000000"/>
          <w:sz w:val="20"/>
          <w:szCs w:val="20"/>
          <w:lang w:eastAsia="ru-RU"/>
        </w:rPr>
        <w:t>ЛДПР (внес 443 законопроекта, 1 рейтинг-позиция), </w:t>
      </w:r>
      <w:r w:rsidRPr="00F22FDB">
        <w:rPr>
          <w:rFonts w:ascii="Arial" w:eastAsia="Times New Roman" w:hAnsi="Arial" w:cs="Arial"/>
          <w:b/>
          <w:bCs/>
          <w:color w:val="000000"/>
          <w:sz w:val="20"/>
          <w:lang w:eastAsia="ru-RU"/>
        </w:rPr>
        <w:t>Лантратова Я. В., </w:t>
      </w:r>
      <w:r w:rsidRPr="00F22FDB">
        <w:rPr>
          <w:rFonts w:ascii="Arial" w:eastAsia="Times New Roman" w:hAnsi="Arial" w:cs="Arial"/>
          <w:color w:val="000000"/>
          <w:sz w:val="20"/>
          <w:szCs w:val="20"/>
          <w:lang w:eastAsia="ru-RU"/>
        </w:rPr>
        <w:t>«СР» (внесла 360 законопроектов, 2 рейтинг-позиция), </w:t>
      </w:r>
      <w:r w:rsidRPr="00F22FDB">
        <w:rPr>
          <w:rFonts w:ascii="Arial" w:eastAsia="Times New Roman" w:hAnsi="Arial" w:cs="Arial"/>
          <w:b/>
          <w:bCs/>
          <w:color w:val="000000"/>
          <w:sz w:val="20"/>
          <w:lang w:eastAsia="ru-RU"/>
        </w:rPr>
        <w:t>Диденко А. Н., </w:t>
      </w:r>
      <w:r w:rsidRPr="00F22FDB">
        <w:rPr>
          <w:rFonts w:ascii="Arial" w:eastAsia="Times New Roman" w:hAnsi="Arial" w:cs="Arial"/>
          <w:color w:val="000000"/>
          <w:sz w:val="20"/>
          <w:szCs w:val="20"/>
          <w:lang w:eastAsia="ru-RU"/>
        </w:rPr>
        <w:t>ЛДПР (внес 319 законопроектов, 3 рейтинг-позиция), </w:t>
      </w:r>
      <w:r w:rsidRPr="00F22FDB">
        <w:rPr>
          <w:rFonts w:ascii="Arial" w:eastAsia="Times New Roman" w:hAnsi="Arial" w:cs="Arial"/>
          <w:b/>
          <w:bCs/>
          <w:color w:val="000000"/>
          <w:sz w:val="20"/>
          <w:lang w:eastAsia="ru-RU"/>
        </w:rPr>
        <w:t>Кошелев В. А., </w:t>
      </w:r>
      <w:r w:rsidRPr="00F22FDB">
        <w:rPr>
          <w:rFonts w:ascii="Arial" w:eastAsia="Times New Roman" w:hAnsi="Arial" w:cs="Arial"/>
          <w:color w:val="000000"/>
          <w:sz w:val="20"/>
          <w:szCs w:val="20"/>
          <w:lang w:eastAsia="ru-RU"/>
        </w:rPr>
        <w:t>ЛДПР (318, 4), </w:t>
      </w:r>
      <w:r w:rsidRPr="00F22FDB">
        <w:rPr>
          <w:rFonts w:ascii="Arial" w:eastAsia="Times New Roman" w:hAnsi="Arial" w:cs="Arial"/>
          <w:b/>
          <w:bCs/>
          <w:color w:val="000000"/>
          <w:sz w:val="20"/>
          <w:lang w:eastAsia="ru-RU"/>
        </w:rPr>
        <w:t>Леонов С. Д., </w:t>
      </w:r>
      <w:r w:rsidRPr="00F22FDB">
        <w:rPr>
          <w:rFonts w:ascii="Arial" w:eastAsia="Times New Roman" w:hAnsi="Arial" w:cs="Arial"/>
          <w:color w:val="000000"/>
          <w:sz w:val="20"/>
          <w:szCs w:val="20"/>
          <w:lang w:eastAsia="ru-RU"/>
        </w:rPr>
        <w:t>ЛДПР (306, 5), </w:t>
      </w:r>
      <w:r w:rsidRPr="00F22FDB">
        <w:rPr>
          <w:rFonts w:ascii="Arial" w:eastAsia="Times New Roman" w:hAnsi="Arial" w:cs="Arial"/>
          <w:b/>
          <w:bCs/>
          <w:color w:val="000000"/>
          <w:sz w:val="20"/>
          <w:lang w:eastAsia="ru-RU"/>
        </w:rPr>
        <w:t>Миронов С. М., </w:t>
      </w:r>
      <w:r w:rsidRPr="00F22FDB">
        <w:rPr>
          <w:rFonts w:ascii="Arial" w:eastAsia="Times New Roman" w:hAnsi="Arial" w:cs="Arial"/>
          <w:color w:val="000000"/>
          <w:sz w:val="20"/>
          <w:szCs w:val="20"/>
          <w:lang w:eastAsia="ru-RU"/>
        </w:rPr>
        <w:t>«СР» (291, 6), </w:t>
      </w:r>
      <w:r w:rsidRPr="00F22FDB">
        <w:rPr>
          <w:rFonts w:ascii="Arial" w:eastAsia="Times New Roman" w:hAnsi="Arial" w:cs="Arial"/>
          <w:b/>
          <w:bCs/>
          <w:color w:val="000000"/>
          <w:sz w:val="20"/>
          <w:lang w:eastAsia="ru-RU"/>
        </w:rPr>
        <w:t>Наумов С. А., </w:t>
      </w:r>
      <w:r w:rsidRPr="00F22FDB">
        <w:rPr>
          <w:rFonts w:ascii="Arial" w:eastAsia="Times New Roman" w:hAnsi="Arial" w:cs="Arial"/>
          <w:color w:val="000000"/>
          <w:sz w:val="20"/>
          <w:szCs w:val="20"/>
          <w:lang w:eastAsia="ru-RU"/>
        </w:rPr>
        <w:t>ЛДПР (291, 7), </w:t>
      </w:r>
      <w:r w:rsidRPr="00F22FDB">
        <w:rPr>
          <w:rFonts w:ascii="Arial" w:eastAsia="Times New Roman" w:hAnsi="Arial" w:cs="Arial"/>
          <w:b/>
          <w:bCs/>
          <w:color w:val="000000"/>
          <w:sz w:val="20"/>
          <w:lang w:eastAsia="ru-RU"/>
        </w:rPr>
        <w:t>Нилов О. А., </w:t>
      </w:r>
      <w:r w:rsidRPr="00F22FDB">
        <w:rPr>
          <w:rFonts w:ascii="Arial" w:eastAsia="Times New Roman" w:hAnsi="Arial" w:cs="Arial"/>
          <w:color w:val="000000"/>
          <w:sz w:val="20"/>
          <w:szCs w:val="20"/>
          <w:lang w:eastAsia="ru-RU"/>
        </w:rPr>
        <w:t>«СР» (285, 8), </w:t>
      </w:r>
      <w:r w:rsidRPr="00F22FDB">
        <w:rPr>
          <w:rFonts w:ascii="Arial" w:eastAsia="Times New Roman" w:hAnsi="Arial" w:cs="Arial"/>
          <w:b/>
          <w:bCs/>
          <w:color w:val="000000"/>
          <w:sz w:val="20"/>
          <w:lang w:eastAsia="ru-RU"/>
        </w:rPr>
        <w:t>Панеш К. М., </w:t>
      </w:r>
      <w:r w:rsidRPr="00F22FDB">
        <w:rPr>
          <w:rFonts w:ascii="Arial" w:eastAsia="Times New Roman" w:hAnsi="Arial" w:cs="Arial"/>
          <w:color w:val="000000"/>
          <w:sz w:val="20"/>
          <w:szCs w:val="20"/>
          <w:lang w:eastAsia="ru-RU"/>
        </w:rPr>
        <w:t>ЛДПР (276, 9), </w:t>
      </w:r>
      <w:r w:rsidRPr="00F22FDB">
        <w:rPr>
          <w:rFonts w:ascii="Arial" w:eastAsia="Times New Roman" w:hAnsi="Arial" w:cs="Arial"/>
          <w:b/>
          <w:bCs/>
          <w:color w:val="000000"/>
          <w:sz w:val="20"/>
          <w:lang w:eastAsia="ru-RU"/>
        </w:rPr>
        <w:t>Сипягин В. В., </w:t>
      </w:r>
      <w:r w:rsidRPr="00F22FDB">
        <w:rPr>
          <w:rFonts w:ascii="Arial" w:eastAsia="Times New Roman" w:hAnsi="Arial" w:cs="Arial"/>
          <w:color w:val="000000"/>
          <w:sz w:val="20"/>
          <w:szCs w:val="20"/>
          <w:lang w:eastAsia="ru-RU"/>
        </w:rPr>
        <w:t>ЛДПР (263, 10). </w:t>
      </w:r>
      <w:r w:rsidRPr="00F22FDB">
        <w:rPr>
          <w:rFonts w:ascii="Arial" w:eastAsia="Times New Roman" w:hAnsi="Arial" w:cs="Arial"/>
          <w:b/>
          <w:bCs/>
          <w:color w:val="000000"/>
          <w:sz w:val="20"/>
          <w:lang w:eastAsia="ru-RU"/>
        </w:rPr>
        <w:t>Пискарёв В.И., б</w:t>
      </w:r>
      <w:r w:rsidRPr="00F22FDB">
        <w:rPr>
          <w:rFonts w:ascii="Arial" w:eastAsia="Times New Roman" w:hAnsi="Arial" w:cs="Arial"/>
          <w:color w:val="000000"/>
          <w:sz w:val="20"/>
          <w:szCs w:val="20"/>
          <w:lang w:eastAsia="ru-RU"/>
        </w:rPr>
        <w:t>лижайший к лидерам из ЛДПР/«СР» представитель фракции большинства </w:t>
      </w:r>
      <w:r w:rsidRPr="00F22FDB">
        <w:rPr>
          <w:rFonts w:ascii="Arial" w:eastAsia="Times New Roman" w:hAnsi="Arial" w:cs="Arial"/>
          <w:b/>
          <w:bCs/>
          <w:color w:val="000000"/>
          <w:sz w:val="20"/>
          <w:lang w:eastAsia="ru-RU"/>
        </w:rPr>
        <w:t>– «Единой России»</w:t>
      </w:r>
      <w:r w:rsidRPr="00F22FDB">
        <w:rPr>
          <w:rFonts w:ascii="Arial" w:eastAsia="Times New Roman" w:hAnsi="Arial" w:cs="Arial"/>
          <w:color w:val="000000"/>
          <w:sz w:val="20"/>
          <w:szCs w:val="20"/>
          <w:lang w:eastAsia="ru-RU"/>
        </w:rPr>
        <w:t> – на 30 рейтинг-позиции со 142 законопроектами, а лучший по законотворческой активности  депутат КПРФ – академик Кашин В.И. – на 35 рейтинг-позиции со 112 законопроектами.</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lastRenderedPageBreak/>
        <w:t>В первой сотне самых активных законотворцев</w:t>
      </w:r>
      <w:r w:rsidRPr="00F22FDB">
        <w:rPr>
          <w:rFonts w:ascii="Arial" w:eastAsia="Times New Roman" w:hAnsi="Arial" w:cs="Arial"/>
          <w:color w:val="000000"/>
          <w:sz w:val="20"/>
          <w:szCs w:val="20"/>
          <w:lang w:eastAsia="ru-RU"/>
        </w:rPr>
        <w:t>, как ни странно, только </w:t>
      </w:r>
      <w:r w:rsidRPr="00F22FDB">
        <w:rPr>
          <w:rFonts w:ascii="Arial" w:eastAsia="Times New Roman" w:hAnsi="Arial" w:cs="Arial"/>
          <w:b/>
          <w:bCs/>
          <w:color w:val="000000"/>
          <w:sz w:val="20"/>
          <w:lang w:eastAsia="ru-RU"/>
        </w:rPr>
        <w:t>33 представителя «ЕР»</w:t>
      </w:r>
      <w:r w:rsidRPr="00F22FDB">
        <w:rPr>
          <w:rFonts w:ascii="Arial" w:eastAsia="Times New Roman" w:hAnsi="Arial" w:cs="Arial"/>
          <w:color w:val="000000"/>
          <w:sz w:val="20"/>
          <w:szCs w:val="20"/>
          <w:lang w:eastAsia="ru-RU"/>
        </w:rPr>
        <w:t> (напомним у этой партии большинство более чем в две трети голосов), по </w:t>
      </w:r>
      <w:r w:rsidRPr="00F22FDB">
        <w:rPr>
          <w:rFonts w:ascii="Arial" w:eastAsia="Times New Roman" w:hAnsi="Arial" w:cs="Arial"/>
          <w:b/>
          <w:bCs/>
          <w:color w:val="000000"/>
          <w:sz w:val="20"/>
          <w:lang w:eastAsia="ru-RU"/>
        </w:rPr>
        <w:t>19 представителей КПРФ и «Справедливой России»,</w:t>
      </w:r>
      <w:r w:rsidRPr="00F22FDB">
        <w:rPr>
          <w:rFonts w:ascii="Arial" w:eastAsia="Times New Roman" w:hAnsi="Arial" w:cs="Arial"/>
          <w:color w:val="000000"/>
          <w:sz w:val="20"/>
          <w:szCs w:val="20"/>
          <w:lang w:eastAsia="ru-RU"/>
        </w:rPr>
        <w:t> </w:t>
      </w:r>
      <w:r w:rsidRPr="00F22FDB">
        <w:rPr>
          <w:rFonts w:ascii="Arial" w:eastAsia="Times New Roman" w:hAnsi="Arial" w:cs="Arial"/>
          <w:b/>
          <w:bCs/>
          <w:color w:val="000000"/>
          <w:sz w:val="20"/>
          <w:lang w:eastAsia="ru-RU"/>
        </w:rPr>
        <w:t>18 членов фракции ЛДПР, девять депутатов фракции «Новые люди».</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А вот по результативности, т.е. по количеству подписанных президентом и опубликованных законопроектов, в первой десятке, за небольшими исключениями, представители партии большинства: Пискарёв В.И., </w:t>
      </w:r>
      <w:r w:rsidRPr="00F22FDB">
        <w:rPr>
          <w:rFonts w:ascii="Arial" w:eastAsia="Times New Roman" w:hAnsi="Arial" w:cs="Arial"/>
          <w:color w:val="000000"/>
          <w:sz w:val="20"/>
          <w:szCs w:val="20"/>
          <w:lang w:eastAsia="ru-RU"/>
        </w:rPr>
        <w:t>«ЕР» (1), </w:t>
      </w:r>
      <w:r w:rsidRPr="00F22FDB">
        <w:rPr>
          <w:rFonts w:ascii="Arial" w:eastAsia="Times New Roman" w:hAnsi="Arial" w:cs="Arial"/>
          <w:b/>
          <w:bCs/>
          <w:color w:val="000000"/>
          <w:sz w:val="20"/>
          <w:lang w:eastAsia="ru-RU"/>
        </w:rPr>
        <w:t>Аксаков А. Г., </w:t>
      </w:r>
      <w:r w:rsidRPr="00F22FDB">
        <w:rPr>
          <w:rFonts w:ascii="Arial" w:eastAsia="Times New Roman" w:hAnsi="Arial" w:cs="Arial"/>
          <w:color w:val="000000"/>
          <w:sz w:val="20"/>
          <w:szCs w:val="20"/>
          <w:lang w:eastAsia="ru-RU"/>
        </w:rPr>
        <w:t>«СР»(2), </w:t>
      </w:r>
      <w:r w:rsidRPr="00F22FDB">
        <w:rPr>
          <w:rFonts w:ascii="Arial" w:eastAsia="Times New Roman" w:hAnsi="Arial" w:cs="Arial"/>
          <w:b/>
          <w:bCs/>
          <w:color w:val="000000"/>
          <w:sz w:val="20"/>
          <w:lang w:eastAsia="ru-RU"/>
        </w:rPr>
        <w:t>Вяткин Д.Ф., </w:t>
      </w:r>
      <w:r w:rsidRPr="00F22FDB">
        <w:rPr>
          <w:rFonts w:ascii="Arial" w:eastAsia="Times New Roman" w:hAnsi="Arial" w:cs="Arial"/>
          <w:color w:val="000000"/>
          <w:sz w:val="20"/>
          <w:szCs w:val="20"/>
          <w:lang w:eastAsia="ru-RU"/>
        </w:rPr>
        <w:t>«ЕР» (3), </w:t>
      </w:r>
      <w:r w:rsidRPr="00F22FDB">
        <w:rPr>
          <w:rFonts w:ascii="Arial" w:eastAsia="Times New Roman" w:hAnsi="Arial" w:cs="Arial"/>
          <w:b/>
          <w:bCs/>
          <w:color w:val="000000"/>
          <w:sz w:val="20"/>
          <w:lang w:eastAsia="ru-RU"/>
        </w:rPr>
        <w:t>Картаполов А.В., </w:t>
      </w:r>
      <w:r w:rsidRPr="00F22FDB">
        <w:rPr>
          <w:rFonts w:ascii="Arial" w:eastAsia="Times New Roman" w:hAnsi="Arial" w:cs="Arial"/>
          <w:color w:val="000000"/>
          <w:sz w:val="20"/>
          <w:szCs w:val="20"/>
          <w:lang w:eastAsia="ru-RU"/>
        </w:rPr>
        <w:t>«ЕР» (4), </w:t>
      </w:r>
      <w:r w:rsidRPr="00F22FDB">
        <w:rPr>
          <w:rFonts w:ascii="Arial" w:eastAsia="Times New Roman" w:hAnsi="Arial" w:cs="Arial"/>
          <w:b/>
          <w:bCs/>
          <w:color w:val="000000"/>
          <w:sz w:val="20"/>
          <w:lang w:eastAsia="ru-RU"/>
        </w:rPr>
        <w:t>Выборный А.Б., </w:t>
      </w:r>
      <w:r w:rsidRPr="00F22FDB">
        <w:rPr>
          <w:rFonts w:ascii="Arial" w:eastAsia="Times New Roman" w:hAnsi="Arial" w:cs="Arial"/>
          <w:color w:val="000000"/>
          <w:sz w:val="20"/>
          <w:szCs w:val="20"/>
          <w:lang w:eastAsia="ru-RU"/>
        </w:rPr>
        <w:t>«ЕР» (5), </w:t>
      </w:r>
      <w:r w:rsidRPr="00F22FDB">
        <w:rPr>
          <w:rFonts w:ascii="Arial" w:eastAsia="Times New Roman" w:hAnsi="Arial" w:cs="Arial"/>
          <w:b/>
          <w:bCs/>
          <w:color w:val="000000"/>
          <w:sz w:val="20"/>
          <w:lang w:eastAsia="ru-RU"/>
        </w:rPr>
        <w:t>Ткачёв А.О., </w:t>
      </w:r>
      <w:r w:rsidRPr="00F22FDB">
        <w:rPr>
          <w:rFonts w:ascii="Arial" w:eastAsia="Times New Roman" w:hAnsi="Arial" w:cs="Arial"/>
          <w:color w:val="000000"/>
          <w:sz w:val="20"/>
          <w:szCs w:val="20"/>
          <w:lang w:eastAsia="ru-RU"/>
        </w:rPr>
        <w:t>«НЛ» (6), </w:t>
      </w:r>
      <w:r w:rsidRPr="00F22FDB">
        <w:rPr>
          <w:rFonts w:ascii="Arial" w:eastAsia="Times New Roman" w:hAnsi="Arial" w:cs="Arial"/>
          <w:b/>
          <w:bCs/>
          <w:color w:val="000000"/>
          <w:sz w:val="20"/>
          <w:lang w:eastAsia="ru-RU"/>
        </w:rPr>
        <w:t>Красов А.Л., </w:t>
      </w:r>
      <w:r w:rsidRPr="00F22FDB">
        <w:rPr>
          <w:rFonts w:ascii="Arial" w:eastAsia="Times New Roman" w:hAnsi="Arial" w:cs="Arial"/>
          <w:color w:val="000000"/>
          <w:sz w:val="20"/>
          <w:szCs w:val="20"/>
          <w:lang w:eastAsia="ru-RU"/>
        </w:rPr>
        <w:t>«ЕР» (7), </w:t>
      </w:r>
      <w:r w:rsidRPr="00F22FDB">
        <w:rPr>
          <w:rFonts w:ascii="Arial" w:eastAsia="Times New Roman" w:hAnsi="Arial" w:cs="Arial"/>
          <w:b/>
          <w:bCs/>
          <w:color w:val="000000"/>
          <w:sz w:val="20"/>
          <w:lang w:eastAsia="ru-RU"/>
        </w:rPr>
        <w:t>Топилин М.А., </w:t>
      </w:r>
      <w:r w:rsidRPr="00F22FDB">
        <w:rPr>
          <w:rFonts w:ascii="Arial" w:eastAsia="Times New Roman" w:hAnsi="Arial" w:cs="Arial"/>
          <w:color w:val="000000"/>
          <w:sz w:val="20"/>
          <w:szCs w:val="20"/>
          <w:lang w:eastAsia="ru-RU"/>
        </w:rPr>
        <w:t>«ЕР» (8), </w:t>
      </w:r>
      <w:r w:rsidRPr="00F22FDB">
        <w:rPr>
          <w:rFonts w:ascii="Arial" w:eastAsia="Times New Roman" w:hAnsi="Arial" w:cs="Arial"/>
          <w:b/>
          <w:bCs/>
          <w:color w:val="000000"/>
          <w:sz w:val="20"/>
          <w:lang w:eastAsia="ru-RU"/>
        </w:rPr>
        <w:t>Кузнецова А.Ю., </w:t>
      </w:r>
      <w:r w:rsidRPr="00F22FDB">
        <w:rPr>
          <w:rFonts w:ascii="Arial" w:eastAsia="Times New Roman" w:hAnsi="Arial" w:cs="Arial"/>
          <w:color w:val="000000"/>
          <w:sz w:val="20"/>
          <w:szCs w:val="20"/>
          <w:lang w:eastAsia="ru-RU"/>
        </w:rPr>
        <w:t>«ЕР» (9), </w:t>
      </w:r>
      <w:r w:rsidRPr="00F22FDB">
        <w:rPr>
          <w:rFonts w:ascii="Arial" w:eastAsia="Times New Roman" w:hAnsi="Arial" w:cs="Arial"/>
          <w:b/>
          <w:bCs/>
          <w:color w:val="000000"/>
          <w:sz w:val="20"/>
          <w:lang w:eastAsia="ru-RU"/>
        </w:rPr>
        <w:t>Крашенинников П.В., </w:t>
      </w:r>
      <w:r w:rsidRPr="00F22FDB">
        <w:rPr>
          <w:rFonts w:ascii="Arial" w:eastAsia="Times New Roman" w:hAnsi="Arial" w:cs="Arial"/>
          <w:color w:val="000000"/>
          <w:sz w:val="20"/>
          <w:szCs w:val="20"/>
          <w:lang w:eastAsia="ru-RU"/>
        </w:rPr>
        <w:t>«ЕР» (10 ).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Как видим, в десятке оказались только особо доверенные союзники «ЕР» – «справоросс» Аксаков А.Г. и «новолюдь» Ткачёв А.О. Лучший представитель ЛДПР </w:t>
      </w:r>
      <w:r w:rsidRPr="00F22FDB">
        <w:rPr>
          <w:rFonts w:ascii="Arial" w:eastAsia="Times New Roman" w:hAnsi="Arial" w:cs="Arial"/>
          <w:b/>
          <w:bCs/>
          <w:color w:val="000000"/>
          <w:sz w:val="20"/>
          <w:lang w:eastAsia="ru-RU"/>
        </w:rPr>
        <w:t>Свистунов А.Н.</w:t>
      </w:r>
      <w:r w:rsidRPr="00F22FDB">
        <w:rPr>
          <w:rFonts w:ascii="Arial" w:eastAsia="Times New Roman" w:hAnsi="Arial" w:cs="Arial"/>
          <w:color w:val="000000"/>
          <w:sz w:val="20"/>
          <w:szCs w:val="20"/>
          <w:lang w:eastAsia="ru-RU"/>
        </w:rPr>
        <w:t> на 12 рейтинг-позиции (56 подписанных президентом и опубликованных законопроектов), а КПРФ – академик </w:t>
      </w:r>
      <w:r w:rsidRPr="00F22FDB">
        <w:rPr>
          <w:rFonts w:ascii="Arial" w:eastAsia="Times New Roman" w:hAnsi="Arial" w:cs="Arial"/>
          <w:b/>
          <w:bCs/>
          <w:color w:val="000000"/>
          <w:sz w:val="20"/>
          <w:lang w:eastAsia="ru-RU"/>
        </w:rPr>
        <w:t>В.И.Кашин</w:t>
      </w:r>
      <w:r w:rsidRPr="00F22FDB">
        <w:rPr>
          <w:rFonts w:ascii="Arial" w:eastAsia="Times New Roman" w:hAnsi="Arial" w:cs="Arial"/>
          <w:color w:val="000000"/>
          <w:sz w:val="20"/>
          <w:szCs w:val="20"/>
          <w:lang w:eastAsia="ru-RU"/>
        </w:rPr>
        <w:t> – на 55 (36 вступивших в силу законов за его авторством).</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Понятно, что весь ресурс принятия законопроектов при существующем соотношении политических сил в VIII Государственной Думе находится у фракции большинства – «Единой России». У других фракций могут быть только две стратегии – «план по валу» законопроектов или отработка крупных альтернативных законопроектов. </w:t>
      </w:r>
      <w:r w:rsidRPr="00F22FDB">
        <w:rPr>
          <w:rFonts w:ascii="Arial" w:eastAsia="Times New Roman" w:hAnsi="Arial" w:cs="Arial"/>
          <w:color w:val="000000"/>
          <w:sz w:val="20"/>
          <w:szCs w:val="20"/>
          <w:lang w:eastAsia="ru-RU"/>
        </w:rPr>
        <w:t>В первом случае законопроект, как правило, выполняет роль инфоповода, показывающего возможность решения небольшой общественной проблемы. Второй – работа на перспективу, где, как правило, отрабатываются крупные концептуальные законопроекты.</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Как видим, фракции ЛДПР, «СР» и частично «НЛ» исповедуют практику «малых дел», </w:t>
      </w:r>
      <w:r w:rsidRPr="00F22FDB">
        <w:rPr>
          <w:rFonts w:ascii="Arial" w:eastAsia="Times New Roman" w:hAnsi="Arial" w:cs="Arial"/>
          <w:color w:val="000000"/>
          <w:sz w:val="20"/>
          <w:szCs w:val="20"/>
          <w:lang w:eastAsia="ru-RU"/>
        </w:rPr>
        <w:t>реагируя на общественные нужды</w:t>
      </w:r>
      <w:r w:rsidRPr="00F22FDB">
        <w:rPr>
          <w:rFonts w:ascii="Arial" w:eastAsia="Times New Roman" w:hAnsi="Arial" w:cs="Arial"/>
          <w:b/>
          <w:bCs/>
          <w:color w:val="000000"/>
          <w:sz w:val="20"/>
          <w:lang w:eastAsia="ru-RU"/>
        </w:rPr>
        <w:t> валом законопроектов</w:t>
      </w:r>
      <w:r w:rsidRPr="00F22FDB">
        <w:rPr>
          <w:rFonts w:ascii="Arial" w:eastAsia="Times New Roman" w:hAnsi="Arial" w:cs="Arial"/>
          <w:color w:val="000000"/>
          <w:sz w:val="20"/>
          <w:szCs w:val="20"/>
          <w:lang w:eastAsia="ru-RU"/>
        </w:rPr>
        <w:t> тактического характера, даже понимая, что фракция большинства их не пропустит. Однако сам факт обсуждения создает хороший инфоповод для СМИ.</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 КПРФ больше ориентация на подготовку крупных, альтернативных законопроектов по важнейшим общественным проблемам – от «Образования для всех», «Детей войны», «Контроля над ценами»</w:t>
      </w:r>
      <w:r w:rsidRPr="00F22FDB">
        <w:rPr>
          <w:rFonts w:ascii="Arial" w:eastAsia="Times New Roman" w:hAnsi="Arial" w:cs="Arial"/>
          <w:color w:val="000000"/>
          <w:sz w:val="20"/>
          <w:szCs w:val="20"/>
          <w:lang w:eastAsia="ru-RU"/>
        </w:rPr>
        <w:t>. Хотя в законодательном портфеле присутствуют и тактические законопроекты на злобу дня. Но здесь КПРФ сильно уступает с точки зрения создания законопроектных инфоповодов малым сателлитам «Единой России» из числа фракций ЛДПР, «НЛ» и «СР».</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У фракции большинства сложная задача</w:t>
      </w:r>
      <w:r w:rsidRPr="00F22FDB">
        <w:rPr>
          <w:rFonts w:ascii="Arial" w:eastAsia="Times New Roman" w:hAnsi="Arial" w:cs="Arial"/>
          <w:color w:val="000000"/>
          <w:sz w:val="20"/>
          <w:szCs w:val="20"/>
          <w:lang w:eastAsia="ru-RU"/>
        </w:rPr>
        <w:t xml:space="preserve">. Она обеспечивает своими инициативами деятельность правительства. Поэтому уступает по количеству законопроектов законодательному пропагандистскому конвейеру своих младших партнеров. В портфеле «ЕР», конечно же, присутствуют инициативные мелкие тактические законопроекты по частным проблемам, но не в таких масштабах как у ЛДПР или «СР». Как правило, выбирается мелкая, частная проблема в интересах избирателей, решается техническим законопроектом по согласованию с </w:t>
      </w:r>
      <w:r w:rsidRPr="00F22FDB">
        <w:rPr>
          <w:rFonts w:ascii="Arial" w:eastAsia="Times New Roman" w:hAnsi="Arial" w:cs="Arial"/>
          <w:color w:val="000000"/>
          <w:sz w:val="20"/>
          <w:szCs w:val="20"/>
          <w:lang w:eastAsia="ru-RU"/>
        </w:rPr>
        <w:lastRenderedPageBreak/>
        <w:t>правительством, что позволяет говорить об эффективности законотворчества. Но масштаб решаемых общественных противоречий здесь, как правило, очень ограничен: от небольшого налогового вычета или иных послаблений для узких категорий граждан.</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При этом «Единая Россия» практикует переделку под себя перспективных, но отвергнутых по конъюнктурным соображениям, популярных законопроектных идей своих конкурентов.</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Вместе с тем, фракция большинства приглашает в соавторы представителей других фракций по резонансным, общественно-политическим законопроектам для демонстрации консолидированной позиции парламента – от борьбы с западным влиянием до корректировки миграционного законодательства.</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b/>
          <w:bCs/>
          <w:color w:val="000000"/>
          <w:sz w:val="20"/>
          <w:lang w:eastAsia="ru-RU"/>
        </w:rPr>
        <w:t>Таким образом, анализируемая статистика количества законодательных инициатив, конечно же, свидетельствует о разной степени депутатской активности, разных тактических подходах фракций в данном вопросе</w:t>
      </w:r>
      <w:r w:rsidRPr="00F22FDB">
        <w:rPr>
          <w:rFonts w:ascii="Arial" w:eastAsia="Times New Roman" w:hAnsi="Arial" w:cs="Arial"/>
          <w:color w:val="000000"/>
          <w:sz w:val="20"/>
          <w:szCs w:val="20"/>
          <w:lang w:eastAsia="ru-RU"/>
        </w:rPr>
        <w:t>. При этом фактор инициативности самих депутатов во всех фракциях остается ключевым. Однако результативность законопроектного процесса администрируется в ручном режиме фракцией большинства и ее кураторами.</w:t>
      </w:r>
    </w:p>
    <w:p w:rsidR="00F22FDB" w:rsidRPr="00F22FDB" w:rsidRDefault="00F22FDB" w:rsidP="00F22FDB">
      <w:pPr>
        <w:shd w:val="clear" w:color="auto" w:fill="FFFFFF"/>
        <w:spacing w:after="375"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 </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color w:val="000000"/>
          <w:sz w:val="20"/>
          <w:szCs w:val="20"/>
          <w:lang w:eastAsia="ru-RU"/>
        </w:rPr>
        <w:t>Аналитический материал по открытым базам данных Госдумы с помощью алгоритмов ИИ подготовили: </w:t>
      </w:r>
      <w:r w:rsidRPr="00F22FDB">
        <w:rPr>
          <w:rFonts w:ascii="Arial" w:eastAsia="Times New Roman" w:hAnsi="Arial" w:cs="Arial"/>
          <w:b/>
          <w:bCs/>
          <w:i/>
          <w:iCs/>
          <w:color w:val="000000"/>
          <w:sz w:val="20"/>
          <w:lang w:eastAsia="ru-RU"/>
        </w:rPr>
        <w:t>А.М.Михальчук, Д.А.Стрелков, Н.Ю.Волков, кандидат физико-математических наук.</w:t>
      </w:r>
    </w:p>
    <w:p w:rsidR="00F22FDB" w:rsidRPr="00F22FDB" w:rsidRDefault="00F22FDB" w:rsidP="00F22FDB">
      <w:pPr>
        <w:shd w:val="clear" w:color="auto" w:fill="FFFFFF"/>
        <w:spacing w:after="0" w:line="300" w:lineRule="atLeast"/>
        <w:ind w:left="705"/>
        <w:jc w:val="both"/>
        <w:rPr>
          <w:rFonts w:ascii="Arial" w:eastAsia="Times New Roman" w:hAnsi="Arial" w:cs="Arial"/>
          <w:color w:val="000000"/>
          <w:sz w:val="20"/>
          <w:szCs w:val="20"/>
          <w:lang w:eastAsia="ru-RU"/>
        </w:rPr>
      </w:pPr>
      <w:r w:rsidRPr="00F22FDB">
        <w:rPr>
          <w:rFonts w:ascii="Arial" w:eastAsia="Times New Roman" w:hAnsi="Arial" w:cs="Arial"/>
          <w:i/>
          <w:iCs/>
          <w:color w:val="000000"/>
          <w:sz w:val="20"/>
          <w:lang w:eastAsia="ru-RU"/>
        </w:rPr>
        <w:t>Отв. за выпуск доктор политических наук</w:t>
      </w:r>
      <w:r w:rsidRPr="00F22FDB">
        <w:rPr>
          <w:rFonts w:ascii="Arial" w:eastAsia="Times New Roman" w:hAnsi="Arial" w:cs="Arial"/>
          <w:b/>
          <w:bCs/>
          <w:i/>
          <w:iCs/>
          <w:color w:val="000000"/>
          <w:sz w:val="20"/>
          <w:lang w:eastAsia="ru-RU"/>
        </w:rPr>
        <w:t> С.П.Обухов</w:t>
      </w:r>
    </w:p>
    <w:p w:rsidR="00FD0F6C" w:rsidRDefault="00FD0F6C"/>
    <w:sectPr w:rsidR="00FD0F6C" w:rsidSect="00F22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22FDB"/>
    <w:rsid w:val="00F22FDB"/>
    <w:rsid w:val="00FD0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6C"/>
  </w:style>
  <w:style w:type="paragraph" w:styleId="1">
    <w:name w:val="heading 1"/>
    <w:basedOn w:val="a"/>
    <w:link w:val="10"/>
    <w:uiPriority w:val="9"/>
    <w:qFormat/>
    <w:rsid w:val="00F22F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2F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F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2FD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22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2FDB"/>
    <w:rPr>
      <w:b/>
      <w:bCs/>
    </w:rPr>
  </w:style>
  <w:style w:type="character" w:styleId="a5">
    <w:name w:val="Emphasis"/>
    <w:basedOn w:val="a0"/>
    <w:uiPriority w:val="20"/>
    <w:qFormat/>
    <w:rsid w:val="00F22FDB"/>
    <w:rPr>
      <w:i/>
      <w:iCs/>
    </w:rPr>
  </w:style>
</w:styles>
</file>

<file path=word/webSettings.xml><?xml version="1.0" encoding="utf-8"?>
<w:webSettings xmlns:r="http://schemas.openxmlformats.org/officeDocument/2006/relationships" xmlns:w="http://schemas.openxmlformats.org/wordprocessingml/2006/main">
  <w:divs>
    <w:div w:id="612983734">
      <w:bodyDiv w:val="1"/>
      <w:marLeft w:val="0"/>
      <w:marRight w:val="0"/>
      <w:marTop w:val="0"/>
      <w:marBottom w:val="0"/>
      <w:divBdr>
        <w:top w:val="none" w:sz="0" w:space="0" w:color="auto"/>
        <w:left w:val="none" w:sz="0" w:space="0" w:color="auto"/>
        <w:bottom w:val="none" w:sz="0" w:space="0" w:color="auto"/>
        <w:right w:val="none" w:sz="0" w:space="0" w:color="auto"/>
      </w:divBdr>
    </w:div>
    <w:div w:id="17835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99</Pages>
  <Words>6811</Words>
  <Characters>38823</Characters>
  <Application>Microsoft Office Word</Application>
  <DocSecurity>0</DocSecurity>
  <Lines>323</Lines>
  <Paragraphs>91</Paragraphs>
  <ScaleCrop>false</ScaleCrop>
  <Company/>
  <LinksUpToDate>false</LinksUpToDate>
  <CharactersWithSpaces>45543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2025-01-08T09:50:00Z</dcterms:created>
  <dcterms:modified xsi:type="dcterms:W3CDTF">2025-01-08T09:53:00Z</dcterms:modified>
</cp:coreProperties>
</file>