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C7F916" w14:textId="77777777" w:rsidR="00AF06B7" w:rsidRDefault="003064E5">
      <w:pPr>
        <w:rPr>
          <w:i/>
          <w:sz w:val="20"/>
          <w:u w:val="single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0" allowOverlap="1" wp14:anchorId="6CC635E7" wp14:editId="0B0EDF6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6530" cy="176530"/>
            <wp:effectExtent l="0" t="0" r="0" b="0"/>
            <wp:wrapNone/>
            <wp:docPr id="1" name="blank.8dd283bceccca95a4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.8dd283bceccca95a48d8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 l="-19231" t="-19231" r="-19231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i/>
          <w:sz w:val="20"/>
          <w:u w:val="single"/>
        </w:rPr>
        <w:t>Россия, труд, народовластие, социализм!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549DF97E" wp14:editId="4B7926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7970" cy="26797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48F819" w14:textId="77777777" w:rsidR="00303D62" w:rsidRDefault="00303D62">
                            <w:pPr>
                              <w:pStyle w:val="a0"/>
                            </w:pPr>
                          </w:p>
                        </w:txbxContent>
                      </wps:txbx>
                      <wps:bodyPr lIns="1270" tIns="1270" rIns="1270" bIns="127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0;width:21.1pt;height:21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" o:allowincell="f" stroked="f">
                <v:textbox inset=".1pt,.1pt,.1pt,.1pt">
                  <w:txbxContent>
                    <w:p w14:paraId="0A48F819" w14:textId="77777777" w:rsidR="00303D62" w:rsidRDefault="00303D62">
                      <w:pPr>
                        <w:pStyle w:val="a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CC79E9" wp14:editId="1C6D9DB0">
                <wp:extent cx="15875" cy="15875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1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B0E7F8" id="Прямоугольник 4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" stroked="f" strokeweight="0">
                <w10:anchorlock/>
              </v:rect>
            </w:pict>
          </mc:Fallback>
        </mc:AlternateContent>
      </w:r>
    </w:p>
    <w:p w14:paraId="7EABB281" w14:textId="77777777" w:rsidR="00AF06B7" w:rsidRDefault="00AF06B7">
      <w:pPr>
        <w:pStyle w:val="afc"/>
        <w:jc w:val="center"/>
      </w:pPr>
    </w:p>
    <w:p w14:paraId="1BEC0630" w14:textId="77777777" w:rsidR="00AF06B7" w:rsidRDefault="00AF06B7">
      <w:pPr>
        <w:sectPr w:rsidR="00AF06B7">
          <w:pgSz w:w="11906" w:h="16838"/>
          <w:pgMar w:top="843" w:right="707" w:bottom="993" w:left="709" w:header="0" w:footer="0" w:gutter="0"/>
          <w:cols w:space="720"/>
          <w:formProt w:val="0"/>
          <w:docGrid w:linePitch="600" w:charSpace="32768"/>
        </w:sectPr>
      </w:pPr>
    </w:p>
    <w:p w14:paraId="48B614B6" w14:textId="77777777" w:rsidR="00AF06B7" w:rsidRDefault="003064E5">
      <w:pPr>
        <w:ind w:firstLine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КОММУНИСТИЧЕСКАЯ ПАРТИЯ РОССИЙСКОЙ ФЕДЕРАЦИИ</w:t>
      </w:r>
    </w:p>
    <w:p w14:paraId="0C456994" w14:textId="77777777" w:rsidR="00AF06B7" w:rsidRDefault="003064E5">
      <w:pPr>
        <w:ind w:firstLine="567"/>
        <w:jc w:val="center"/>
        <w:rPr>
          <w:rFonts w:ascii="Arial" w:hAnsi="Arial" w:cs="Arial"/>
          <w:b/>
          <w:sz w:val="26"/>
        </w:rPr>
      </w:pPr>
      <w:proofErr w:type="gramStart"/>
      <w:r>
        <w:rPr>
          <w:rFonts w:ascii="Arial" w:hAnsi="Arial" w:cs="Arial"/>
          <w:b/>
          <w:sz w:val="26"/>
        </w:rPr>
        <w:t>Ц</w:t>
      </w:r>
      <w:proofErr w:type="gramEnd"/>
      <w:r>
        <w:rPr>
          <w:rFonts w:ascii="Arial" w:hAnsi="Arial" w:cs="Arial"/>
          <w:b/>
          <w:sz w:val="26"/>
        </w:rPr>
        <w:t xml:space="preserve"> Е Н Т Р А Л Ь Н Ы Й  </w:t>
      </w:r>
    </w:p>
    <w:p w14:paraId="5DF015FA" w14:textId="77777777" w:rsidR="00AF06B7" w:rsidRDefault="003064E5">
      <w:pPr>
        <w:ind w:firstLine="567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hAnsi="Arial" w:cs="Arial"/>
          <w:b/>
          <w:sz w:val="26"/>
        </w:rPr>
        <w:t xml:space="preserve">К О М </w:t>
      </w:r>
      <w:proofErr w:type="gramStart"/>
      <w:r>
        <w:rPr>
          <w:rFonts w:ascii="Arial" w:hAnsi="Arial" w:cs="Arial"/>
          <w:b/>
          <w:sz w:val="26"/>
        </w:rPr>
        <w:t>И</w:t>
      </w:r>
      <w:proofErr w:type="gramEnd"/>
      <w:r>
        <w:rPr>
          <w:rFonts w:ascii="Arial" w:hAnsi="Arial" w:cs="Arial"/>
          <w:b/>
          <w:sz w:val="26"/>
        </w:rPr>
        <w:t xml:space="preserve"> Т Е Т</w:t>
      </w:r>
    </w:p>
    <w:p w14:paraId="5E87EF09" w14:textId="77777777" w:rsidR="00AF06B7" w:rsidRDefault="003064E5">
      <w:pPr>
        <w:ind w:firstLine="567"/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t>Отдел по проведению избирательных кампаний</w:t>
      </w:r>
    </w:p>
    <w:p w14:paraId="1FEA1698" w14:textId="77777777" w:rsidR="00AF06B7" w:rsidRDefault="003064E5">
      <w:pPr>
        <w:ind w:firstLine="567"/>
        <w:jc w:val="center"/>
        <w:rPr>
          <w:b/>
          <w:sz w:val="32"/>
        </w:rPr>
      </w:pPr>
      <w:r>
        <w:rPr>
          <w:b/>
          <w:sz w:val="32"/>
        </w:rPr>
        <w:lastRenderedPageBreak/>
        <w:t>ЦЕНТР</w:t>
      </w:r>
    </w:p>
    <w:p w14:paraId="72719564" w14:textId="77777777" w:rsidR="00AF06B7" w:rsidRDefault="003064E5">
      <w:pPr>
        <w:ind w:firstLine="567"/>
        <w:jc w:val="center"/>
        <w:rPr>
          <w:b/>
        </w:rPr>
      </w:pPr>
      <w:r>
        <w:rPr>
          <w:b/>
        </w:rPr>
        <w:t xml:space="preserve">ИССЛЕДОВАНИЙ </w:t>
      </w:r>
    </w:p>
    <w:p w14:paraId="0A7D04CF" w14:textId="77777777" w:rsidR="00AF06B7" w:rsidRDefault="003064E5">
      <w:pPr>
        <w:ind w:firstLine="567"/>
        <w:jc w:val="center"/>
        <w:rPr>
          <w:b/>
        </w:rPr>
      </w:pPr>
      <w:r>
        <w:rPr>
          <w:b/>
        </w:rPr>
        <w:t xml:space="preserve">ПОЛИТИЧЕСКОЙ </w:t>
      </w:r>
    </w:p>
    <w:p w14:paraId="792E26D4" w14:textId="77777777" w:rsidR="00AF06B7" w:rsidRDefault="003064E5">
      <w:pPr>
        <w:ind w:firstLine="567"/>
        <w:jc w:val="center"/>
        <w:rPr>
          <w:b/>
        </w:rPr>
      </w:pPr>
      <w:r>
        <w:rPr>
          <w:b/>
        </w:rPr>
        <w:t>КУЛЬТУРЫ РОССИИ</w:t>
      </w:r>
    </w:p>
    <w:p w14:paraId="7A94849B" w14:textId="77777777" w:rsidR="00AF06B7" w:rsidRDefault="00AF06B7">
      <w:pPr>
        <w:ind w:firstLine="567"/>
      </w:pPr>
    </w:p>
    <w:p w14:paraId="2EB0163C" w14:textId="77777777" w:rsidR="00AF06B7" w:rsidRDefault="00AF06B7">
      <w:pPr>
        <w:sectPr w:rsidR="00AF06B7">
          <w:type w:val="continuous"/>
          <w:pgSz w:w="11906" w:h="16838"/>
          <w:pgMar w:top="843" w:right="707" w:bottom="993" w:left="709" w:header="0" w:footer="0" w:gutter="0"/>
          <w:cols w:num="2" w:space="720"/>
          <w:formProt w:val="0"/>
          <w:docGrid w:linePitch="600" w:charSpace="32768"/>
        </w:sectPr>
      </w:pPr>
    </w:p>
    <w:p w14:paraId="3451D33D" w14:textId="77777777" w:rsidR="00AF06B7" w:rsidRDefault="00AF06B7">
      <w:pPr>
        <w:ind w:firstLine="567"/>
      </w:pPr>
    </w:p>
    <w:p w14:paraId="1211435A" w14:textId="77777777" w:rsidR="008420FC" w:rsidRPr="007841D1" w:rsidRDefault="008420FC" w:rsidP="008420FC">
      <w:pPr>
        <w:keepNext/>
        <w:jc w:val="center"/>
        <w:outlineLvl w:val="0"/>
        <w:rPr>
          <w:b/>
          <w:caps/>
          <w:sz w:val="40"/>
          <w:szCs w:val="40"/>
          <w:lang w:eastAsia="x-none"/>
        </w:rPr>
      </w:pPr>
      <w:r w:rsidRPr="007841D1">
        <w:rPr>
          <w:b/>
          <w:caps/>
          <w:sz w:val="40"/>
          <w:szCs w:val="40"/>
          <w:lang w:eastAsia="x-none"/>
        </w:rPr>
        <w:t>ИТОГИ 2024: МОНИТОРИНГ ПУБЛИКАЦИЙ СМИ О ТРУДОВЫХ КОНФЛИКТАХ В РОССИЙСКОЙ ФЕДЕРАЦИИ</w:t>
      </w:r>
    </w:p>
    <w:p w14:paraId="3B5188D2" w14:textId="5724A240" w:rsidR="008420FC" w:rsidRDefault="008420FC" w:rsidP="008420FC">
      <w:pPr>
        <w:jc w:val="center"/>
        <w:outlineLvl w:val="0"/>
        <w:rPr>
          <w:bCs/>
          <w:kern w:val="36"/>
        </w:rPr>
      </w:pPr>
      <w:r>
        <w:rPr>
          <w:bCs/>
          <w:noProof/>
          <w:kern w:val="36"/>
          <w:lang w:eastAsia="ru-RU"/>
        </w:rPr>
        <w:drawing>
          <wp:inline distT="0" distB="0" distL="0" distR="0" wp14:anchorId="16067DB5" wp14:editId="4EA97CC6">
            <wp:extent cx="4312920" cy="3909060"/>
            <wp:effectExtent l="0" t="0" r="0" b="0"/>
            <wp:docPr id="5" name="Рисунок 5" descr="C:\Users\Duma\Documents\monitoring trudovyh konfliktov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ma\Documents\monitoring trudovyh konfliktov2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5FB8" w14:textId="77777777" w:rsidR="007841D1" w:rsidRDefault="007841D1" w:rsidP="008420FC">
      <w:pPr>
        <w:ind w:firstLine="709"/>
        <w:jc w:val="both"/>
        <w:rPr>
          <w:sz w:val="28"/>
          <w:szCs w:val="28"/>
          <w:lang w:val="en-US"/>
        </w:rPr>
      </w:pPr>
      <w:bookmarkStart w:id="0" w:name="_Hlk170414581"/>
    </w:p>
    <w:p w14:paraId="19E9A63B" w14:textId="77777777" w:rsidR="000140B7" w:rsidRDefault="008420FC" w:rsidP="00014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ЦИПКР</w:t>
      </w:r>
      <w:r w:rsidRPr="00820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6650E">
        <w:rPr>
          <w:sz w:val="28"/>
          <w:szCs w:val="28"/>
        </w:rPr>
        <w:t xml:space="preserve">Отдел ЦК КПРФ по проведению избирательных кампаний </w:t>
      </w:r>
      <w:r>
        <w:rPr>
          <w:sz w:val="28"/>
          <w:szCs w:val="28"/>
        </w:rPr>
        <w:t xml:space="preserve">продолжает мониторинг проявления и развития трудовых конфликтов в РФ. </w:t>
      </w:r>
      <w:bookmarkEnd w:id="0"/>
      <w:r w:rsidR="000140B7">
        <w:rPr>
          <w:sz w:val="28"/>
          <w:szCs w:val="28"/>
        </w:rPr>
        <w:t>Обобщение публикаций по системам «</w:t>
      </w:r>
      <w:proofErr w:type="spellStart"/>
      <w:r w:rsidR="000140B7">
        <w:rPr>
          <w:sz w:val="28"/>
          <w:szCs w:val="28"/>
        </w:rPr>
        <w:t>Медиалогия</w:t>
      </w:r>
      <w:proofErr w:type="spellEnd"/>
      <w:r w:rsidR="000140B7">
        <w:rPr>
          <w:sz w:val="28"/>
          <w:szCs w:val="28"/>
        </w:rPr>
        <w:t>» и «</w:t>
      </w:r>
      <w:proofErr w:type="spellStart"/>
      <w:r w:rsidR="000140B7">
        <w:rPr>
          <w:sz w:val="28"/>
          <w:szCs w:val="28"/>
        </w:rPr>
        <w:t>Крибрум</w:t>
      </w:r>
      <w:proofErr w:type="gramStart"/>
      <w:r w:rsidR="000140B7">
        <w:rPr>
          <w:sz w:val="28"/>
          <w:szCs w:val="28"/>
        </w:rPr>
        <w:t>.П</w:t>
      </w:r>
      <w:proofErr w:type="gramEnd"/>
      <w:r w:rsidR="000140B7">
        <w:rPr>
          <w:sz w:val="28"/>
          <w:szCs w:val="28"/>
        </w:rPr>
        <w:t>РО</w:t>
      </w:r>
      <w:proofErr w:type="spellEnd"/>
      <w:r w:rsidR="000140B7">
        <w:rPr>
          <w:sz w:val="28"/>
          <w:szCs w:val="28"/>
        </w:rPr>
        <w:t>» позволило выявить наиболее конфликтные отрасли во втором полугодии 2024 г.</w:t>
      </w:r>
    </w:p>
    <w:p w14:paraId="49844404" w14:textId="77777777" w:rsidR="008420FC" w:rsidRDefault="008420FC" w:rsidP="008420FC">
      <w:pPr>
        <w:ind w:firstLine="709"/>
        <w:jc w:val="both"/>
      </w:pPr>
    </w:p>
    <w:p w14:paraId="723223EB" w14:textId="77777777" w:rsidR="008420FC" w:rsidRPr="001A15FE" w:rsidRDefault="008420FC" w:rsidP="008420FC">
      <w:pPr>
        <w:jc w:val="center"/>
        <w:rPr>
          <w:b/>
          <w:sz w:val="28"/>
          <w:szCs w:val="28"/>
        </w:rPr>
      </w:pPr>
      <w:r w:rsidRPr="001A15FE">
        <w:rPr>
          <w:b/>
          <w:sz w:val="28"/>
          <w:szCs w:val="28"/>
        </w:rPr>
        <w:t xml:space="preserve">Общие выводы за </w:t>
      </w:r>
      <w:r>
        <w:rPr>
          <w:b/>
          <w:sz w:val="28"/>
          <w:szCs w:val="28"/>
        </w:rPr>
        <w:t xml:space="preserve">второе </w:t>
      </w:r>
      <w:r w:rsidRPr="001A15FE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2024 года</w:t>
      </w:r>
    </w:p>
    <w:p w14:paraId="0898DFBE" w14:textId="77777777" w:rsidR="008420FC" w:rsidRPr="001A15FE" w:rsidRDefault="008420FC" w:rsidP="008420FC">
      <w:pPr>
        <w:ind w:firstLine="709"/>
        <w:jc w:val="both"/>
        <w:rPr>
          <w:sz w:val="16"/>
          <w:szCs w:val="16"/>
        </w:rPr>
      </w:pPr>
    </w:p>
    <w:p w14:paraId="6BCC28C1" w14:textId="09882417" w:rsidR="008420FC" w:rsidRDefault="008420FC" w:rsidP="00842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C70">
        <w:rPr>
          <w:sz w:val="28"/>
          <w:szCs w:val="28"/>
        </w:rPr>
        <w:t xml:space="preserve">За период </w:t>
      </w:r>
      <w:r>
        <w:rPr>
          <w:sz w:val="28"/>
          <w:szCs w:val="28"/>
        </w:rPr>
        <w:t>1 июля – 30 декабря 2024 г. в информационном пространстве РФ зафиксирован</w:t>
      </w:r>
      <w:r w:rsidR="007841D1">
        <w:rPr>
          <w:sz w:val="28"/>
          <w:szCs w:val="28"/>
        </w:rPr>
        <w:t>ы</w:t>
      </w:r>
      <w:r w:rsidRPr="00D14C70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</w:t>
      </w:r>
      <w:r w:rsidR="007841D1">
        <w:rPr>
          <w:sz w:val="28"/>
          <w:szCs w:val="28"/>
        </w:rPr>
        <w:t>я</w:t>
      </w:r>
      <w:r>
        <w:rPr>
          <w:sz w:val="28"/>
          <w:szCs w:val="28"/>
        </w:rPr>
        <w:t xml:space="preserve"> о </w:t>
      </w:r>
      <w:r w:rsidR="007841D1">
        <w:rPr>
          <w:sz w:val="28"/>
          <w:szCs w:val="28"/>
        </w:rPr>
        <w:t xml:space="preserve">315 значимых </w:t>
      </w:r>
      <w:r w:rsidRPr="00D14C70">
        <w:rPr>
          <w:sz w:val="28"/>
          <w:szCs w:val="28"/>
        </w:rPr>
        <w:t>трудовых конфликт</w:t>
      </w:r>
      <w:r>
        <w:rPr>
          <w:sz w:val="28"/>
          <w:szCs w:val="28"/>
        </w:rPr>
        <w:t>ах</w:t>
      </w:r>
      <w:r w:rsidRPr="00D14C70">
        <w:rPr>
          <w:sz w:val="28"/>
          <w:szCs w:val="28"/>
        </w:rPr>
        <w:t xml:space="preserve"> </w:t>
      </w:r>
      <w:r>
        <w:rPr>
          <w:sz w:val="28"/>
          <w:szCs w:val="28"/>
        </w:rPr>
        <w:t>в 58</w:t>
      </w:r>
      <w:r w:rsidRPr="00D217EC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 xml:space="preserve">ах. </w:t>
      </w:r>
    </w:p>
    <w:p w14:paraId="12445ED0" w14:textId="77777777" w:rsidR="008420FC" w:rsidRPr="00D14C70" w:rsidRDefault="008420FC" w:rsidP="008420FC">
      <w:pPr>
        <w:ind w:firstLine="709"/>
        <w:jc w:val="both"/>
        <w:rPr>
          <w:sz w:val="28"/>
          <w:szCs w:val="28"/>
        </w:rPr>
      </w:pPr>
      <w:r w:rsidRPr="00D14C70">
        <w:rPr>
          <w:sz w:val="28"/>
          <w:szCs w:val="28"/>
        </w:rPr>
        <w:t>Региональная и отраслевая характеристика конфликтов дана в таблице:</w:t>
      </w:r>
    </w:p>
    <w:p w14:paraId="63F61E36" w14:textId="77777777" w:rsidR="008420FC" w:rsidRPr="002D3E56" w:rsidRDefault="008420FC" w:rsidP="008420FC">
      <w:pPr>
        <w:rPr>
          <w:sz w:val="16"/>
          <w:szCs w:val="16"/>
        </w:rPr>
      </w:pPr>
    </w:p>
    <w:tbl>
      <w:tblPr>
        <w:tblW w:w="1061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915"/>
        <w:gridCol w:w="677"/>
        <w:gridCol w:w="622"/>
        <w:gridCol w:w="589"/>
        <w:gridCol w:w="590"/>
        <w:gridCol w:w="622"/>
        <w:gridCol w:w="590"/>
        <w:gridCol w:w="590"/>
        <w:gridCol w:w="622"/>
        <w:gridCol w:w="590"/>
        <w:gridCol w:w="622"/>
        <w:gridCol w:w="506"/>
        <w:gridCol w:w="564"/>
        <w:gridCol w:w="764"/>
      </w:tblGrid>
      <w:tr w:rsidR="000140B7" w:rsidRPr="003277B1" w14:paraId="502A9374" w14:textId="6C7013B0" w:rsidTr="000140B7">
        <w:trPr>
          <w:cantSplit/>
          <w:trHeight w:val="2112"/>
          <w:jc w:val="center"/>
        </w:trPr>
        <w:tc>
          <w:tcPr>
            <w:tcW w:w="750" w:type="dxa"/>
            <w:shd w:val="clear" w:color="auto" w:fill="auto"/>
            <w:noWrap/>
          </w:tcPr>
          <w:p w14:paraId="73F1F6D9" w14:textId="581E38B2" w:rsidR="00E311F3" w:rsidRPr="000140B7" w:rsidRDefault="00E311F3" w:rsidP="000140B7">
            <w:pPr>
              <w:jc w:val="center"/>
              <w:rPr>
                <w:szCs w:val="24"/>
              </w:rPr>
            </w:pPr>
            <w:bookmarkStart w:id="1" w:name="OLE_LINK1" w:colFirst="2" w:colLast="12"/>
          </w:p>
        </w:tc>
        <w:tc>
          <w:tcPr>
            <w:tcW w:w="1866" w:type="dxa"/>
            <w:shd w:val="clear" w:color="auto" w:fill="auto"/>
            <w:noWrap/>
            <w:hideMark/>
          </w:tcPr>
          <w:p w14:paraId="2497DEFD" w14:textId="1A71E95F" w:rsidR="00E311F3" w:rsidRPr="000140B7" w:rsidRDefault="00E311F3" w:rsidP="000140B7">
            <w:pPr>
              <w:rPr>
                <w:b/>
                <w:szCs w:val="24"/>
              </w:rPr>
            </w:pPr>
          </w:p>
        </w:tc>
        <w:tc>
          <w:tcPr>
            <w:tcW w:w="679" w:type="dxa"/>
            <w:shd w:val="clear" w:color="auto" w:fill="auto"/>
            <w:noWrap/>
            <w:textDirection w:val="btLr"/>
            <w:hideMark/>
          </w:tcPr>
          <w:p w14:paraId="715268FF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образование, наука</w:t>
            </w:r>
          </w:p>
        </w:tc>
        <w:tc>
          <w:tcPr>
            <w:tcW w:w="623" w:type="dxa"/>
            <w:shd w:val="clear" w:color="auto" w:fill="auto"/>
            <w:noWrap/>
            <w:textDirection w:val="btLr"/>
            <w:hideMark/>
          </w:tcPr>
          <w:p w14:paraId="0192FDB8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медицина</w:t>
            </w:r>
          </w:p>
        </w:tc>
        <w:tc>
          <w:tcPr>
            <w:tcW w:w="590" w:type="dxa"/>
            <w:shd w:val="clear" w:color="auto" w:fill="auto"/>
            <w:noWrap/>
            <w:textDirection w:val="btLr"/>
            <w:hideMark/>
          </w:tcPr>
          <w:p w14:paraId="7F1C31B7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культура</w:t>
            </w:r>
          </w:p>
        </w:tc>
        <w:tc>
          <w:tcPr>
            <w:tcW w:w="591" w:type="dxa"/>
            <w:shd w:val="clear" w:color="auto" w:fill="auto"/>
            <w:noWrap/>
            <w:textDirection w:val="btLr"/>
            <w:hideMark/>
          </w:tcPr>
          <w:p w14:paraId="77AC2A52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стройка</w:t>
            </w:r>
          </w:p>
        </w:tc>
        <w:tc>
          <w:tcPr>
            <w:tcW w:w="623" w:type="dxa"/>
            <w:shd w:val="clear" w:color="auto" w:fill="auto"/>
            <w:noWrap/>
            <w:textDirection w:val="btLr"/>
            <w:hideMark/>
          </w:tcPr>
          <w:p w14:paraId="22E0864D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добыча ресурсов</w:t>
            </w:r>
          </w:p>
        </w:tc>
        <w:tc>
          <w:tcPr>
            <w:tcW w:w="591" w:type="dxa"/>
            <w:shd w:val="clear" w:color="auto" w:fill="auto"/>
            <w:noWrap/>
            <w:textDirection w:val="btLr"/>
            <w:hideMark/>
          </w:tcPr>
          <w:p w14:paraId="1A8CEADA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торговля, бизнес</w:t>
            </w:r>
          </w:p>
        </w:tc>
        <w:tc>
          <w:tcPr>
            <w:tcW w:w="591" w:type="dxa"/>
            <w:shd w:val="clear" w:color="auto" w:fill="auto"/>
            <w:noWrap/>
            <w:textDirection w:val="btLr"/>
            <w:hideMark/>
          </w:tcPr>
          <w:p w14:paraId="2B1A6D7C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ЖКХ</w:t>
            </w:r>
          </w:p>
        </w:tc>
        <w:tc>
          <w:tcPr>
            <w:tcW w:w="623" w:type="dxa"/>
            <w:shd w:val="clear" w:color="auto" w:fill="auto"/>
            <w:noWrap/>
            <w:textDirection w:val="btLr"/>
            <w:hideMark/>
          </w:tcPr>
          <w:p w14:paraId="2FE7020B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производство</w:t>
            </w:r>
          </w:p>
        </w:tc>
        <w:tc>
          <w:tcPr>
            <w:tcW w:w="591" w:type="dxa"/>
            <w:shd w:val="clear" w:color="auto" w:fill="auto"/>
            <w:textDirection w:val="btLr"/>
            <w:hideMark/>
          </w:tcPr>
          <w:p w14:paraId="4C462B39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сель</w:t>
            </w:r>
            <w:proofErr w:type="gramStart"/>
            <w:r w:rsidRPr="000140B7">
              <w:rPr>
                <w:b/>
                <w:szCs w:val="24"/>
              </w:rPr>
              <w:t>.</w:t>
            </w:r>
            <w:proofErr w:type="gramEnd"/>
            <w:r w:rsidRPr="000140B7">
              <w:rPr>
                <w:b/>
                <w:szCs w:val="24"/>
              </w:rPr>
              <w:t xml:space="preserve"> </w:t>
            </w:r>
            <w:proofErr w:type="gramStart"/>
            <w:r w:rsidRPr="000140B7">
              <w:rPr>
                <w:b/>
                <w:szCs w:val="24"/>
              </w:rPr>
              <w:t>х</w:t>
            </w:r>
            <w:proofErr w:type="gramEnd"/>
            <w:r w:rsidRPr="000140B7">
              <w:rPr>
                <w:b/>
                <w:szCs w:val="24"/>
              </w:rPr>
              <w:t>оз-во</w:t>
            </w:r>
          </w:p>
        </w:tc>
        <w:tc>
          <w:tcPr>
            <w:tcW w:w="623" w:type="dxa"/>
            <w:shd w:val="clear" w:color="auto" w:fill="auto"/>
            <w:textDirection w:val="btLr"/>
            <w:hideMark/>
          </w:tcPr>
          <w:p w14:paraId="3AF511A2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textDirection w:val="btLr"/>
            <w:hideMark/>
          </w:tcPr>
          <w:p w14:paraId="66B24B37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госслужба</w:t>
            </w:r>
          </w:p>
        </w:tc>
        <w:tc>
          <w:tcPr>
            <w:tcW w:w="565" w:type="dxa"/>
            <w:shd w:val="clear" w:color="auto" w:fill="auto"/>
            <w:noWrap/>
            <w:textDirection w:val="btLr"/>
            <w:hideMark/>
          </w:tcPr>
          <w:p w14:paraId="60FC753D" w14:textId="7777777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>ВСЕГО</w:t>
            </w:r>
          </w:p>
        </w:tc>
        <w:tc>
          <w:tcPr>
            <w:tcW w:w="797" w:type="dxa"/>
            <w:textDirection w:val="btLr"/>
          </w:tcPr>
          <w:p w14:paraId="22B026C6" w14:textId="06B8DB47" w:rsidR="00E311F3" w:rsidRPr="000140B7" w:rsidRDefault="00E311F3" w:rsidP="000140B7">
            <w:pPr>
              <w:jc w:val="center"/>
              <w:rPr>
                <w:b/>
                <w:szCs w:val="24"/>
              </w:rPr>
            </w:pPr>
            <w:r w:rsidRPr="000140B7">
              <w:rPr>
                <w:b/>
                <w:szCs w:val="24"/>
              </w:rPr>
              <w:t xml:space="preserve">ВСЕГО </w:t>
            </w:r>
            <w:proofErr w:type="gramStart"/>
            <w:r w:rsidRPr="000140B7">
              <w:rPr>
                <w:b/>
                <w:szCs w:val="24"/>
              </w:rPr>
              <w:t>в</w:t>
            </w:r>
            <w:proofErr w:type="gramEnd"/>
            <w:r w:rsidR="000140B7" w:rsidRPr="000140B7">
              <w:rPr>
                <w:b/>
                <w:szCs w:val="24"/>
              </w:rPr>
              <w:t xml:space="preserve"> %</w:t>
            </w:r>
          </w:p>
        </w:tc>
      </w:tr>
      <w:tr w:rsidR="000140B7" w:rsidRPr="003277B1" w14:paraId="2C4C700E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D7B4A94" w14:textId="11F23667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DE8FE82" w14:textId="56A00A4A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Челябинская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E78AD0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6938DE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8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5B6FFE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885055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22B613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53DE0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1E83C4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55C5C6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9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351F6F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A7C653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514459C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63617B7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97" w:type="dxa"/>
          </w:tcPr>
          <w:p w14:paraId="2438A631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0140B7" w:rsidRPr="003277B1" w14:paraId="74363225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B73A327" w14:textId="54B7A8E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E46CF61" w14:textId="77BAC4C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Кемеровская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D8EAFA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5F482D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204C33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6589F2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0DDC1D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662B49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3B7E4D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0D3FFD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00A200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F7CDA8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3D9643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5E6314D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97" w:type="dxa"/>
          </w:tcPr>
          <w:p w14:paraId="2AFE2DF7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0140B7" w:rsidRPr="003277B1" w14:paraId="2F04DC63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E2EB857" w14:textId="531B5D3B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162C808" w14:textId="040A0296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 xml:space="preserve">Красноярский </w:t>
            </w:r>
            <w:proofErr w:type="spellStart"/>
            <w:r>
              <w:rPr>
                <w:b/>
                <w:bCs/>
                <w:color w:val="000000"/>
              </w:rPr>
              <w:t>кр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5A0C05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300610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6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09696E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C278AC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40334D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A0E88B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A9F132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3AE3D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3E7251B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2B4DF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2FE6507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1A94BAE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97" w:type="dxa"/>
          </w:tcPr>
          <w:p w14:paraId="46C92E5F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0140B7" w:rsidRPr="003277B1" w14:paraId="08D4BE2B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68878EB0" w14:textId="0F11DA0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379F624" w14:textId="2E04D6EE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Амурская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8E494B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42B632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F872A4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F6EBE1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67F44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B6D51E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BEC3A1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07DC4D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3F584A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CEF1A5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BD263F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01526F00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7" w:type="dxa"/>
          </w:tcPr>
          <w:p w14:paraId="52790C2B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0140B7" w:rsidRPr="003277B1" w14:paraId="4AEDB762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64902FD1" w14:textId="0AB63DB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A87479C" w14:textId="7F8D38FF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Свердловская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2D2E79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00C57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4938D5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BA2C55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E792F9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A2361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A7102D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C87A77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B3119A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5B24B8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7408396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7A90246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7" w:type="dxa"/>
          </w:tcPr>
          <w:p w14:paraId="06D23FF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0140B7" w:rsidRPr="003277B1" w14:paraId="3BA66954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1CA108B7" w14:textId="67D092B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8D80D59" w14:textId="7DC2D0DD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ХМАО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3850A5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1EB755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10259F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242F3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C101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B81EA7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20BD1B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A78F2E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D0A91C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986882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792247B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326018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7" w:type="dxa"/>
          </w:tcPr>
          <w:p w14:paraId="5414C3BF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0140B7" w:rsidRPr="003277B1" w14:paraId="18A4DF31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A23876A" w14:textId="35D3B23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00EEDC9" w14:textId="0AE1646D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Алтайский край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17C510A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E1CF8A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387C605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68971B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1DCD1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F55491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5E0D47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D43913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42645A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B4B796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697E2F4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8E97B9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97" w:type="dxa"/>
          </w:tcPr>
          <w:p w14:paraId="2037D2F6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140B7" w:rsidRPr="003277B1" w14:paraId="5B39CC4D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8131AA5" w14:textId="03D66013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FF1D620" w14:textId="2708336C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Камчатка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BB06D9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A68AC7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3CAC578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AA770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48BF6A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6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882B68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9A1C3B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DDE3FC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241E8F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59361F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3221FB7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CB93A6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97" w:type="dxa"/>
          </w:tcPr>
          <w:p w14:paraId="49018AE2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140B7" w:rsidRPr="003277B1" w14:paraId="50364054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35F9BC2" w14:textId="00A96D1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5E75000" w14:textId="3D0E87D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Москва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5F4C0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986164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2812242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B0184A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44B7D2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3F0DCDC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F9C78D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0D42A9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6671D67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83C77C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02CB101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3350830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97" w:type="dxa"/>
          </w:tcPr>
          <w:p w14:paraId="6487FE5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140B7" w:rsidRPr="003277B1" w14:paraId="71B84FD3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C4EAABC" w14:textId="717EA0D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0F8CE6F" w14:textId="03DDF09A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Московская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4142D8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523462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547D8C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0543F8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B170EB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E9B698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B2D2A7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EC3658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91A084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6BDC7F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9AD45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7610817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7" w:type="dxa"/>
          </w:tcPr>
          <w:p w14:paraId="20803685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140B7" w:rsidRPr="003277B1" w14:paraId="3AA3B1ED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6DB44BE" w14:textId="746400EF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4E906DC" w14:textId="707F14D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Санкт-Петербург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AB91DF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ABF196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03E05E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675D42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1579B9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8F943D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DABF08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28378D6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638E69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FF2E27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23E7685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F9BB656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97" w:type="dxa"/>
          </w:tcPr>
          <w:p w14:paraId="13AEF96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140B7" w:rsidRPr="003277B1" w14:paraId="39EB79B6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4ED9715" w14:textId="56501A55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9C9CD22" w14:textId="0D0AD550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Бурятия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DCF56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62E0C8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6FA47BE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43312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6673AC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147526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831901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071853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E0F838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4361DB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4B1E2A5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F4AAB3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4E980B04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60ABDF3D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19A90C1E" w14:textId="73A61CC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5429BF1" w14:textId="23633FD4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Воронежская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765132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B9C147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DC9B82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EAB70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21591F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08CCB9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46ABE8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E1B87F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13B3F8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9011E7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5AFAC82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61DE0D02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1EA5FB71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04B6E36A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CA0020C" w14:textId="319461B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17B6CDC" w14:textId="44B2BDB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Дагестан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70C205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741A37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7C27E6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1D08AB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865A36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E3AB75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D97F69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9DC00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80591E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8BBEAC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C2B425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29CE037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07528B4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3BCCD718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73F1632" w14:textId="182575E5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A438150" w14:textId="5DB0E1E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 xml:space="preserve">Забайкальский </w:t>
            </w:r>
            <w:proofErr w:type="spellStart"/>
            <w:r>
              <w:rPr>
                <w:b/>
                <w:bCs/>
                <w:color w:val="000000"/>
              </w:rPr>
              <w:t>кр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1AC4AB5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5EEC5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341530B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BFA7FF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40D373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A0C5A8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F9B83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51C371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67B7BB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A4746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B5FB6E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1F7D29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97" w:type="dxa"/>
          </w:tcPr>
          <w:p w14:paraId="4B55F60B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79D6F1BE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C64780E" w14:textId="65D6A47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55E7DBC" w14:textId="2EBD89C7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Иркутская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50A8E8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10ACD5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5674B6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81D80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E493F4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B0DBCF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916593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9689F8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DBC684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FFAAB5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E8C003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BF064F8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97" w:type="dxa"/>
          </w:tcPr>
          <w:p w14:paraId="405E39A9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3CF02723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604EEB3" w14:textId="385B6CF0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646196D" w14:textId="0B1D50B2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Карелия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A4A409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D9DB4F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633E06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F34177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C74565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6203C7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DBC6F4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106E7A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10F246E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99756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7DED91D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E01C319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14:paraId="44A65AA4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0413414B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641A3038" w14:textId="7EAD75E8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BB8D19F" w14:textId="61D606C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 xml:space="preserve">Краснодарский </w:t>
            </w:r>
            <w:proofErr w:type="spellStart"/>
            <w:r>
              <w:rPr>
                <w:b/>
                <w:bCs/>
                <w:color w:val="000000"/>
              </w:rPr>
              <w:t>кр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C4EB59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298A90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459A8A6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4BD599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F2359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A2443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C4D790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3294E1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2A5EA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2196D6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6487BAF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61BD9A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3579287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2B40CC6C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1BC93B7" w14:textId="6ACF8BC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A7BB988" w14:textId="28CDA66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Омская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7897F8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0EE582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32B9930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44A8E3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B3DEA6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156743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CB64DE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8D79FE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31DA2C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FB7C6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74E10EE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906962D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14:paraId="0CBC34C3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1F5119A3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6FEF0BD2" w14:textId="7475BEE4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0A56728" w14:textId="1A92D9EF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Пермский край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4734AB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606188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2E71EB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79378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F7EDA4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0891EA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76AABD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2500F0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45D864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F4A8C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EFCD95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52A33F8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97" w:type="dxa"/>
          </w:tcPr>
          <w:p w14:paraId="6F18A3C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6375C031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551492D" w14:textId="0EBF5B07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A70F75A" w14:textId="38C606D1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Ростовская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7ACDED6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91A04C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636172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422998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E693EB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696D3E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34D442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63D4FB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927B90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3F23F6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5F77F21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78E5C3B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14:paraId="4B75060B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67205F60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75AFCBB" w14:textId="200056C5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89E5F1C" w14:textId="4A9C302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Саратовская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EB3927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A0671D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2449143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298C7F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A3CF81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007947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DD7F6A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11DE83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36167F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ADDF8C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09D847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5EECBF4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25130E82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7C76CD3A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FF7D105" w14:textId="64EF945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11AA347" w14:textId="36D88B3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Татарстан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5F6BB4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57C510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1D3CCA5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02B34D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495D4C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31169A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E0F19D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45E1AD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938F25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8B4CE1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5B5318D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DEC5A0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14:paraId="0F459BCD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2EC66D33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4AC2E64" w14:textId="2C61063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C7CAA24" w14:textId="7CA0B0C6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Тюменская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597EBA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037ADC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3124B7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FE4DE9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A3CAEC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509402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EEE5BA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93DEBF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791DFE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246BEB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F0E3AC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0FF0EFA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2925EB73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2F2B3D6F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D580FE1" w14:textId="3BAA965D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665CFC2" w14:textId="204423B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Ульяновская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ADFEE9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BD1CC2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4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A92138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1047C6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424A0F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C408DC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38D02C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3AFAE0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5B455C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24B8A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704E7F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6242BEB9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14:paraId="359BA58F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42108069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28E0A70A" w14:textId="711B8C6E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D74EAB2" w14:textId="6C93076C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Хакасия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195C941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FAB1A7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3224143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D283D8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BCE0D3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ADD92E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15A84D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8A7C1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6C8021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05B18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1F79761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1B35015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14:paraId="2713EA4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140B7" w:rsidRPr="003277B1" w14:paraId="73899222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E1B2054" w14:textId="5F90A17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lastRenderedPageBreak/>
              <w:t>27.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1B3E45F" w14:textId="1019A0F7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Астраханская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D4CF0A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BB8C58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7A7DBE5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4FC707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373631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CAE403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3E2D21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A311E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DF2985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ECA4D9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1210795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D0C01B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70AB37D3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57F51C06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FB8258C" w14:textId="4240E00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6856E29" w14:textId="279F7596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Башкирия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7DFEF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504AA3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5F04077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89FD6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6ECE89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9A2DD0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806A4B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1EA09B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A84DB9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5E9560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396DF8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E0B1238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79C6BAB1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2FF087A0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140F89B" w14:textId="2B6ECF90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29.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48E37C2" w14:textId="6B96F407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Брянская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EFE0B9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30F218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66852B8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1DE4AA5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866ED6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FAF15B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AE0B9E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A4914D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0B10C8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339F55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1185550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31BF2B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223A4186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1A8BD5C7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98FC5B7" w14:textId="191CAEA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30.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BA0C6FC" w14:textId="45A8A0C5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Владимирская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1FE92A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E4CFA1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A23340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38EB03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40A8A5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3690D9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03AE3E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E45AF1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25A081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F4A62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E96290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1B13170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55C25035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6F7E4FBC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194E294" w14:textId="712C8BB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7C4EC7B" w14:textId="478833C0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Ивановская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8B104A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A0D258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1566A81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E4AEB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B4887D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890CA5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5AED65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F6117E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ADDD18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ABC0A4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AE2FE5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14514F2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1241559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1DC9BC88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BC5C81F" w14:textId="4F3619A0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D9B2B99" w14:textId="39E9C559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Кировская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4E45A5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76B43B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9121B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AD2B1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C59EE7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11E030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6767EFE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96C27A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539C8E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4DCDED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585ED72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97080E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7C0D1ACA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147CA669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F527EB4" w14:textId="5844C178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AD39C4C" w14:textId="1B5B5BFC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Коми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32018C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16460C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2E209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4A40CE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48F2BF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3978CB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7FDE90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2E0788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87D5AA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C0B1FD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51D273C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1B02A9B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2E5F2E36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075C46FB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D08C6FD" w14:textId="1AE4A246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4C69E45" w14:textId="2C60265E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Крым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72B2860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5CD510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0AB3FB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4B7D06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AC1F9F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E9F8C1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9CF196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90DD78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312842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86591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4B83565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08932F2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1183C654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4583086D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A1BC314" w14:textId="7FACA628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617C370" w14:textId="5204F849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Курганская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8B16C3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99058B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1A9025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BCB4F2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1A8176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895D57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72AAE9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B789C7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D17514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295042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29CD286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E93E84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4B4231F3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55CBEFB8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EE70C92" w14:textId="23B5F910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0DA281D" w14:textId="5BBC87FA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Курская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1C41A9A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E16C36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6A5284A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AB7024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9DE7BC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73FB7B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278D92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130756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B15CDF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E8B17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90DBDB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F349DC0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3094C164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3EE3614F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BB8503F" w14:textId="6AB974D5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8EB31AA" w14:textId="668B44D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 xml:space="preserve">Ленинградская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обл</w:t>
            </w:r>
            <w:proofErr w:type="spellEnd"/>
            <w:proofErr w:type="gramEnd"/>
          </w:p>
        </w:tc>
        <w:tc>
          <w:tcPr>
            <w:tcW w:w="679" w:type="dxa"/>
            <w:shd w:val="clear" w:color="auto" w:fill="auto"/>
            <w:noWrap/>
            <w:hideMark/>
          </w:tcPr>
          <w:p w14:paraId="31DD2A1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CA56ED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199A21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DED305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F64527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BCAFC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FAFDAC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869DA3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FE45CF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6CF87C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2980C5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E1F6BC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1675C3C0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264DF1EC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418F542" w14:textId="07DC520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C85AB7C" w14:textId="065BBD0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Нижегородская об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F108AF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8AFF42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4137697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5D5010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794148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6E4230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91FE4C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797C8E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504463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006EA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446E4C8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679A74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14128A3D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2062A7A7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1746A136" w14:textId="086F7FA7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39.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BA34A1F" w14:textId="40A29DC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Новосибирская об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125F2EE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8970AC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0584D98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49A894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79061B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900D6C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03BBC4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EB3981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ADD593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8B5163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1622099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2D7600B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0B8C4C95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79CE5A2A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3C67C00" w14:textId="398BCDEF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40.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08FC6AB" w14:textId="0CA8C862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Оренбургская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6C5709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F7CAB5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CC51C3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0D74EA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EF1481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9686C8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617875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FAF5BA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55C3A7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E3A9EA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69E5167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149C2DCD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4695BF07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2FB2E15A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C65E94D" w14:textId="421C086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CB42C7A" w14:textId="180C1F84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Орловская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71B27C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7D0CC1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303251F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57E5E4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BF26C9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E3D485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00DA0E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5E3841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44EE7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20A895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4943E1E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4C3EABE4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1B553A86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0FA2FBB0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C7BF5C9" w14:textId="2421CBB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A9113C9" w14:textId="16AB7DE4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Пензенская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6AB0D1E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C7224A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61F4CCF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767353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D701AA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0BC271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D3407F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023CAD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82917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B70FC6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2890FF0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D9454B5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1E828131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16BAE724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A9E3BF7" w14:textId="4C0957A3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36F794E" w14:textId="03EA4B49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Приморский край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68D618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8E2663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2078D38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56CF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B59F72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56CA89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48D16A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3ABD8E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32AD82B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57B998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31BE29C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6755D80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634CDCAE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272631C9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1B420115" w14:textId="4E56DC53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E305486" w14:textId="7E6939D1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Сахалинская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F2786F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A71E6A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EAB947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76AE78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B41FC0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D6DFF9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FF331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FBB055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4C810E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A3C45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53F6D1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6D47E72F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7A7CF73F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67A7DBCA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F50B645" w14:textId="25DC008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66D757E" w14:textId="0F46FC4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Севастополь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041498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3AD8E7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543F32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77AF58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32AA95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6AF52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EF39E2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306C82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638A0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568F0F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35F24B7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B46E6F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5A180C97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08E3A5DF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2DA7B38B" w14:textId="3148FF4B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59FA933" w14:textId="5C32A22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Смоленская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92ACAD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9B5691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F8E356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DA4AA2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11FA6D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650E47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85A93C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5E5447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780620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33D3D0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0F5AD58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ABED831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76788718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524214AD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205F231F" w14:textId="1D83BFC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CD31E32" w14:textId="4808C6E4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Томская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A3A5E5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C43463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7BEA894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FA1FB1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42B143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3B2B6D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A1CB5B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A74DB8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016383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F77409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2CF6AE7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0E8ECBA4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17271AF6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78C77F90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C200B5C" w14:textId="13C303C1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460B273" w14:textId="6258A334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Хабаровский край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CAA9A1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7E5C2D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4716AB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E17741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4CDD4D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76A722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9AA114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C663CE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93ADE1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668AA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22E1AC9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6A5FB3C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14:paraId="68A40E5A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45D91E09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1875B498" w14:textId="7D79FF2B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49.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69DF9AA" w14:textId="2959C80F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Якутия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257FF5C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904B96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054A2DD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9CC6CA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2708E8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33184DF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674122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DE8C0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53D1EE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4D68A2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157F1A5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82348F6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0CB2E3C8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41B5DB52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56229D2" w14:textId="745CAE07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50.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1EB1C02" w14:textId="20E1A427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ЯНАО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39E2D7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643765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520ADD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1BA0C1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96D9E6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D63828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D945BF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F98558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215736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BFA31E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85A51C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0BFF07DF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51DDB6AD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6F1113B8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8ABB5C6" w14:textId="0B632DCF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51.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E6956BA" w14:textId="341C63C3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Ярославская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5A3109B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264DA95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0C66208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4F9F40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41320A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CD8B9C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15AEA1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7D3716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5B2A90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20C44B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4BB611E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22D8AAF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14:paraId="6D22E752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140B7" w:rsidRPr="003277B1" w14:paraId="62605B46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7D2E7F70" w14:textId="402BF84C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52.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BDBE6CB" w14:textId="6A8FA5DB" w:rsidR="000140B7" w:rsidRPr="000140B7" w:rsidRDefault="000140B7" w:rsidP="000140B7">
            <w:pPr>
              <w:rPr>
                <w:b/>
                <w:szCs w:val="24"/>
              </w:rPr>
            </w:pPr>
            <w:proofErr w:type="gramStart"/>
            <w:r>
              <w:rPr>
                <w:b/>
                <w:bCs/>
                <w:color w:val="000000"/>
              </w:rPr>
              <w:t>Еврейская</w:t>
            </w:r>
            <w:proofErr w:type="gramEnd"/>
            <w:r>
              <w:rPr>
                <w:b/>
                <w:bCs/>
                <w:color w:val="000000"/>
              </w:rPr>
              <w:t xml:space="preserve"> АО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E31E45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B12D64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3CB2F30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82224D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0EC290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EEE61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A16F76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E1DE1A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B66256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8B5853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76C423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D8A89F9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26DC095F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5C72ACC1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259A7D80" w14:textId="23DAAD0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53.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2CD4EA6" w14:textId="311A7AB0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Липецкая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94F042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75F41C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5C6C5C6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42253E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3F8C4D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9A5423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3EA93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921977D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8BD57D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2DF031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508616C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43244AC0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625470A7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2F74CA66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365A4C25" w14:textId="5FE1869B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54.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127EDB9" w14:textId="159BACAB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Мурманская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3D7BA9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61DC0F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6E7FBD1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585BF3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6706AE0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64F09B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134ED7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687310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B71570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6246DD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E96200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3057875B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28F08D98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1F5466F5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2E857E27" w14:textId="103BD080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55.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2456280" w14:textId="488277B1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Новгородская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AE0BB8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A8689D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0662397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142A36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48484B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AE3F41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618D22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143F9C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7D2945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4492E03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51AFB64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5CF0B302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19103F2D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744A0695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3FE9508" w14:textId="50369405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56.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8A80715" w14:textId="28F8A487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Тамбовская обл.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41248CC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323A0B4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77CEAFB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F37663B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B59B72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5BD5401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F07BCA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6DCD21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073C4F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45936E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7D9C856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8B68473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0D042D49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2C3883E5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56EB83C1" w14:textId="65CCA00A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lastRenderedPageBreak/>
              <w:t>57.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42A663F" w14:textId="725D3138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Тверская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09A13E4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9DEF6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49B2858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0B8AFA8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8379B4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784D6F39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4DB0DBE3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14F068D0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65F1A2C4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01FE23A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0DAB81F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07A5733E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7142D6D4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3277B1" w14:paraId="70175ED0" w14:textId="77777777" w:rsidTr="000140B7">
        <w:trPr>
          <w:trHeight w:val="324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0F28ABDB" w14:textId="7C362029" w:rsidR="000140B7" w:rsidRPr="000140B7" w:rsidRDefault="000140B7" w:rsidP="000140B7">
            <w:pPr>
              <w:jc w:val="center"/>
              <w:rPr>
                <w:szCs w:val="24"/>
              </w:rPr>
            </w:pPr>
            <w:r>
              <w:rPr>
                <w:color w:val="000000"/>
                <w:lang w:eastAsia="en-US"/>
              </w:rPr>
              <w:t>58.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655A4DC" w14:textId="229CB91C" w:rsidR="000140B7" w:rsidRPr="000140B7" w:rsidRDefault="000140B7" w:rsidP="000140B7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Читинская область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EA25D8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  <w:r w:rsidRPr="000140B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5EA89BC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shd w:val="clear" w:color="auto" w:fill="auto"/>
            <w:noWrap/>
            <w:hideMark/>
          </w:tcPr>
          <w:p w14:paraId="41B2EA02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07C81A2F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22A12D2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C4F08B7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1F0E2781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7D0E3D3A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264FD135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hideMark/>
          </w:tcPr>
          <w:p w14:paraId="5F19B0E6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14:paraId="77A44ECE" w14:textId="77777777" w:rsidR="000140B7" w:rsidRPr="000140B7" w:rsidRDefault="000140B7" w:rsidP="00014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noWrap/>
            <w:hideMark/>
          </w:tcPr>
          <w:p w14:paraId="75701A36" w14:textId="77777777" w:rsidR="000140B7" w:rsidRPr="000140B7" w:rsidRDefault="000140B7" w:rsidP="000140B7">
            <w:pPr>
              <w:jc w:val="center"/>
              <w:rPr>
                <w:color w:val="000000"/>
                <w:sz w:val="28"/>
                <w:szCs w:val="28"/>
              </w:rPr>
            </w:pPr>
            <w:r w:rsidRPr="000140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14:paraId="68AA80AD" w14:textId="77777777" w:rsidR="000140B7" w:rsidRPr="000140B7" w:rsidRDefault="000140B7" w:rsidP="000140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0B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40B7" w:rsidRPr="000140B7" w14:paraId="7E9D5FA2" w14:textId="556CB22C" w:rsidTr="000140B7">
        <w:trPr>
          <w:trHeight w:val="324"/>
          <w:jc w:val="center"/>
        </w:trPr>
        <w:tc>
          <w:tcPr>
            <w:tcW w:w="2616" w:type="dxa"/>
            <w:gridSpan w:val="2"/>
            <w:shd w:val="clear" w:color="auto" w:fill="auto"/>
            <w:noWrap/>
          </w:tcPr>
          <w:p w14:paraId="0392F505" w14:textId="6757753A" w:rsidR="00E311F3" w:rsidRPr="000140B7" w:rsidRDefault="000140B7" w:rsidP="000140B7">
            <w:pPr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37CE7D82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7B1C304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9931B50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B8BA202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26D2E751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400D7EF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F68A692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5CCAF219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0B698B9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280DE3C6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37E7F26E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584C3516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97" w:type="dxa"/>
          </w:tcPr>
          <w:p w14:paraId="45FC15FB" w14:textId="0C1A55E1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140B7" w:rsidRPr="000140B7" w14:paraId="0199B8EB" w14:textId="72E40969" w:rsidTr="000140B7">
        <w:trPr>
          <w:trHeight w:val="324"/>
          <w:jc w:val="center"/>
        </w:trPr>
        <w:tc>
          <w:tcPr>
            <w:tcW w:w="2616" w:type="dxa"/>
            <w:gridSpan w:val="2"/>
            <w:shd w:val="clear" w:color="auto" w:fill="auto"/>
            <w:noWrap/>
          </w:tcPr>
          <w:p w14:paraId="766AD777" w14:textId="62DFC1D4" w:rsidR="00E311F3" w:rsidRPr="000140B7" w:rsidRDefault="000140B7" w:rsidP="000140B7">
            <w:pPr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В %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14:paraId="7BD8D5C1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88D521C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28,9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7093E5E5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4E76757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4,4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6C747D33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BF3EC76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1,6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67C34A19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9,8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49FE9C1D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7B7E81D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1,3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755089BB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2DC0CC09" w14:textId="77777777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1,3</w:t>
            </w:r>
          </w:p>
        </w:tc>
        <w:tc>
          <w:tcPr>
            <w:tcW w:w="565" w:type="dxa"/>
            <w:shd w:val="clear" w:color="auto" w:fill="auto"/>
            <w:noWrap/>
            <w:hideMark/>
          </w:tcPr>
          <w:p w14:paraId="58604DE9" w14:textId="27A2774F" w:rsidR="00E311F3" w:rsidRPr="000140B7" w:rsidRDefault="00E311F3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</w:tcPr>
          <w:p w14:paraId="3149E912" w14:textId="032D816E" w:rsidR="00E311F3" w:rsidRPr="000140B7" w:rsidRDefault="000140B7" w:rsidP="000140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0B7">
              <w:rPr>
                <w:b/>
                <w:color w:val="000000"/>
                <w:sz w:val="22"/>
                <w:szCs w:val="22"/>
              </w:rPr>
              <w:t>100%</w:t>
            </w:r>
          </w:p>
        </w:tc>
      </w:tr>
      <w:bookmarkEnd w:id="1"/>
    </w:tbl>
    <w:p w14:paraId="0157B79D" w14:textId="77777777" w:rsidR="008420FC" w:rsidRDefault="008420FC" w:rsidP="008420FC">
      <w:pPr>
        <w:ind w:firstLine="709"/>
        <w:jc w:val="both"/>
        <w:rPr>
          <w:sz w:val="28"/>
          <w:szCs w:val="28"/>
        </w:rPr>
      </w:pPr>
    </w:p>
    <w:p w14:paraId="7C8907B0" w14:textId="77777777" w:rsidR="00A50F2C" w:rsidRDefault="008420FC" w:rsidP="00A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0F2C">
        <w:rPr>
          <w:sz w:val="28"/>
          <w:szCs w:val="28"/>
        </w:rPr>
        <w:t xml:space="preserve">Наиболее резонансные конфликты зафиксированы в </w:t>
      </w:r>
      <w:r w:rsidR="00A50F2C" w:rsidRPr="0018013E">
        <w:rPr>
          <w:b/>
          <w:sz w:val="28"/>
          <w:szCs w:val="28"/>
        </w:rPr>
        <w:t>медицине</w:t>
      </w:r>
      <w:r w:rsidR="00A50F2C">
        <w:rPr>
          <w:sz w:val="28"/>
          <w:szCs w:val="28"/>
        </w:rPr>
        <w:t xml:space="preserve"> и </w:t>
      </w:r>
      <w:r w:rsidR="00A50F2C" w:rsidRPr="0018013E">
        <w:rPr>
          <w:b/>
          <w:sz w:val="28"/>
          <w:szCs w:val="28"/>
        </w:rPr>
        <w:t>образовании</w:t>
      </w:r>
      <w:r w:rsidR="00A50F2C">
        <w:rPr>
          <w:sz w:val="28"/>
          <w:szCs w:val="28"/>
        </w:rPr>
        <w:t xml:space="preserve"> (это традиционно) – на эти отрасли приходится соответственно 30% и 15% от всего массива сообщений. Далее идут конфликты на предприятиях </w:t>
      </w:r>
      <w:r w:rsidR="00A50F2C" w:rsidRPr="0018013E">
        <w:rPr>
          <w:b/>
          <w:sz w:val="28"/>
          <w:szCs w:val="28"/>
        </w:rPr>
        <w:t>транспорта</w:t>
      </w:r>
      <w:r w:rsidR="00A50F2C">
        <w:rPr>
          <w:sz w:val="28"/>
          <w:szCs w:val="28"/>
        </w:rPr>
        <w:t xml:space="preserve"> (13%), </w:t>
      </w:r>
      <w:r w:rsidR="00A50F2C" w:rsidRPr="0018013E">
        <w:rPr>
          <w:b/>
          <w:sz w:val="28"/>
          <w:szCs w:val="28"/>
        </w:rPr>
        <w:t>добычи ресурсов и обрабатывающих производствах</w:t>
      </w:r>
      <w:r w:rsidR="00A50F2C">
        <w:rPr>
          <w:sz w:val="28"/>
          <w:szCs w:val="28"/>
        </w:rPr>
        <w:t xml:space="preserve"> (по 11%) и в </w:t>
      </w:r>
      <w:r w:rsidR="00A50F2C" w:rsidRPr="0018013E">
        <w:rPr>
          <w:b/>
          <w:sz w:val="28"/>
          <w:szCs w:val="28"/>
        </w:rPr>
        <w:t>сфере  ЖКХ</w:t>
      </w:r>
      <w:r w:rsidR="00A50F2C">
        <w:rPr>
          <w:sz w:val="28"/>
          <w:szCs w:val="28"/>
        </w:rPr>
        <w:t xml:space="preserve"> (10%). На </w:t>
      </w:r>
      <w:r w:rsidR="00A50F2C" w:rsidRPr="0018013E">
        <w:rPr>
          <w:b/>
          <w:sz w:val="28"/>
          <w:szCs w:val="28"/>
        </w:rPr>
        <w:t>стройках</w:t>
      </w:r>
      <w:r w:rsidR="00A50F2C">
        <w:rPr>
          <w:sz w:val="28"/>
          <w:szCs w:val="28"/>
        </w:rPr>
        <w:t xml:space="preserve"> зафиксировано 4% от всех сообщений о трудовых конфликтах. А в </w:t>
      </w:r>
      <w:r w:rsidR="00A50F2C" w:rsidRPr="0018013E">
        <w:rPr>
          <w:b/>
          <w:sz w:val="28"/>
          <w:szCs w:val="28"/>
        </w:rPr>
        <w:t>учреждениях культуры</w:t>
      </w:r>
      <w:r w:rsidR="00A50F2C">
        <w:rPr>
          <w:sz w:val="28"/>
          <w:szCs w:val="28"/>
        </w:rPr>
        <w:t xml:space="preserve"> – 3%. </w:t>
      </w:r>
    </w:p>
    <w:p w14:paraId="2FF8D88F" w14:textId="77777777" w:rsidR="00A50F2C" w:rsidRDefault="00A50F2C" w:rsidP="00A50F2C">
      <w:pPr>
        <w:ind w:firstLine="709"/>
        <w:jc w:val="both"/>
        <w:rPr>
          <w:b/>
          <w:sz w:val="28"/>
          <w:szCs w:val="28"/>
        </w:rPr>
      </w:pPr>
      <w:r w:rsidRPr="00B31784">
        <w:rPr>
          <w:sz w:val="28"/>
          <w:szCs w:val="28"/>
        </w:rPr>
        <w:t xml:space="preserve">Больше всего </w:t>
      </w:r>
      <w:r>
        <w:rPr>
          <w:sz w:val="28"/>
          <w:szCs w:val="28"/>
        </w:rPr>
        <w:t xml:space="preserve">сообщений о трудовых </w:t>
      </w:r>
      <w:r w:rsidRPr="00B31784">
        <w:rPr>
          <w:sz w:val="28"/>
          <w:szCs w:val="28"/>
        </w:rPr>
        <w:t>конфликт</w:t>
      </w:r>
      <w:r>
        <w:rPr>
          <w:sz w:val="28"/>
          <w:szCs w:val="28"/>
        </w:rPr>
        <w:t>ах</w:t>
      </w:r>
      <w:r w:rsidRPr="00B31784">
        <w:rPr>
          <w:sz w:val="28"/>
          <w:szCs w:val="28"/>
        </w:rPr>
        <w:t xml:space="preserve"> </w:t>
      </w:r>
      <w:r>
        <w:rPr>
          <w:sz w:val="28"/>
          <w:szCs w:val="28"/>
        </w:rPr>
        <w:t>зафиксировано</w:t>
      </w:r>
      <w:r w:rsidRPr="00B3178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8013E">
        <w:rPr>
          <w:b/>
          <w:sz w:val="28"/>
          <w:szCs w:val="28"/>
        </w:rPr>
        <w:t>Челябинской (9% от всех конфликтов) и Кемеровской (7%) областях, Красноярском крае (6%), ХМАО, Амурской и Свердловской областях (по 4%), Алтайском и Камчатском краях, Москве, Московской области и Санкт-Петербурге (по 3%).</w:t>
      </w:r>
    </w:p>
    <w:p w14:paraId="44FAB892" w14:textId="624141E0" w:rsidR="008420FC" w:rsidRDefault="008420FC" w:rsidP="00A50F2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Отметим, что трудовые конфликты случались и в зоне ответственности «красных губернаторов» – в </w:t>
      </w:r>
      <w:r w:rsidRPr="00A50F2C">
        <w:rPr>
          <w:b/>
          <w:color w:val="000000"/>
          <w:sz w:val="28"/>
          <w:szCs w:val="28"/>
        </w:rPr>
        <w:t>Орловской</w:t>
      </w:r>
      <w:r>
        <w:rPr>
          <w:color w:val="000000"/>
          <w:sz w:val="28"/>
          <w:szCs w:val="28"/>
        </w:rPr>
        <w:t xml:space="preserve"> (3 </w:t>
      </w:r>
      <w:r w:rsidR="00E311F3">
        <w:rPr>
          <w:color w:val="000000"/>
          <w:sz w:val="28"/>
          <w:szCs w:val="28"/>
        </w:rPr>
        <w:t>значимых конфликта</w:t>
      </w:r>
      <w:r>
        <w:rPr>
          <w:color w:val="000000"/>
          <w:sz w:val="28"/>
          <w:szCs w:val="28"/>
        </w:rPr>
        <w:t xml:space="preserve">) и </w:t>
      </w:r>
      <w:r w:rsidRPr="00A50F2C">
        <w:rPr>
          <w:b/>
          <w:color w:val="000000"/>
          <w:sz w:val="28"/>
          <w:szCs w:val="28"/>
        </w:rPr>
        <w:t xml:space="preserve">Ульяновской </w:t>
      </w:r>
      <w:r>
        <w:rPr>
          <w:color w:val="000000"/>
          <w:sz w:val="28"/>
          <w:szCs w:val="28"/>
        </w:rPr>
        <w:t>областях (6</w:t>
      </w:r>
      <w:r w:rsidR="00E311F3">
        <w:rPr>
          <w:color w:val="000000"/>
          <w:sz w:val="28"/>
          <w:szCs w:val="28"/>
        </w:rPr>
        <w:t xml:space="preserve"> конфликтов</w:t>
      </w:r>
      <w:r>
        <w:rPr>
          <w:color w:val="000000"/>
          <w:sz w:val="28"/>
          <w:szCs w:val="28"/>
        </w:rPr>
        <w:t xml:space="preserve">), </w:t>
      </w:r>
      <w:r w:rsidRPr="00A50F2C">
        <w:rPr>
          <w:b/>
          <w:color w:val="000000"/>
          <w:sz w:val="28"/>
          <w:szCs w:val="28"/>
        </w:rPr>
        <w:t>Хакасии</w:t>
      </w:r>
      <w:r>
        <w:rPr>
          <w:color w:val="000000"/>
          <w:sz w:val="28"/>
          <w:szCs w:val="28"/>
        </w:rPr>
        <w:t xml:space="preserve"> (5</w:t>
      </w:r>
      <w:r w:rsidR="00E311F3">
        <w:rPr>
          <w:color w:val="000000"/>
          <w:sz w:val="28"/>
          <w:szCs w:val="28"/>
        </w:rPr>
        <w:t xml:space="preserve"> конфликтов</w:t>
      </w:r>
      <w:r>
        <w:rPr>
          <w:color w:val="000000"/>
          <w:sz w:val="28"/>
          <w:szCs w:val="28"/>
        </w:rPr>
        <w:t>).</w:t>
      </w:r>
      <w:proofErr w:type="gramEnd"/>
    </w:p>
    <w:p w14:paraId="6187856D" w14:textId="77777777" w:rsidR="008420FC" w:rsidRDefault="008420FC" w:rsidP="008420F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14C70">
        <w:rPr>
          <w:sz w:val="28"/>
          <w:szCs w:val="28"/>
        </w:rPr>
        <w:t>В связи с произошедшими трудовыми конфликтами упомина</w:t>
      </w:r>
      <w:r>
        <w:rPr>
          <w:sz w:val="28"/>
          <w:szCs w:val="28"/>
        </w:rPr>
        <w:t>ю</w:t>
      </w:r>
      <w:r w:rsidRPr="00D14C7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профсоюзы «Солидарность», «Действие», «Наемный рабочий», а также первичные организации профсоюзов на самих предприятий и их активисты. Упоминался и ОНФ (гораздо реже). </w:t>
      </w:r>
    </w:p>
    <w:p w14:paraId="27169A97" w14:textId="77777777" w:rsidR="008420FC" w:rsidRDefault="008420FC" w:rsidP="00842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Также в связи с трудовыми конфликтами у</w:t>
      </w:r>
      <w:r w:rsidRPr="008927AC">
        <w:rPr>
          <w:sz w:val="28"/>
          <w:szCs w:val="28"/>
        </w:rPr>
        <w:t>поминаются депутаты</w:t>
      </w:r>
      <w:r>
        <w:rPr>
          <w:sz w:val="28"/>
          <w:szCs w:val="28"/>
        </w:rPr>
        <w:t>:</w:t>
      </w:r>
      <w:r w:rsidRPr="008927AC">
        <w:rPr>
          <w:sz w:val="28"/>
          <w:szCs w:val="28"/>
        </w:rPr>
        <w:t xml:space="preserve"> </w:t>
      </w:r>
    </w:p>
    <w:p w14:paraId="29354D3A" w14:textId="36BE065B" w:rsidR="008420FC" w:rsidRDefault="008420FC" w:rsidP="008420FC">
      <w:pPr>
        <w:numPr>
          <w:ilvl w:val="0"/>
          <w:numId w:val="10"/>
        </w:numPr>
        <w:suppressAutoHyphens w:val="0"/>
        <w:jc w:val="both"/>
        <w:rPr>
          <w:sz w:val="28"/>
          <w:szCs w:val="28"/>
        </w:rPr>
      </w:pPr>
      <w:r w:rsidRPr="00A50F2C">
        <w:rPr>
          <w:b/>
          <w:sz w:val="28"/>
          <w:szCs w:val="28"/>
        </w:rPr>
        <w:t>Государственной Думы</w:t>
      </w:r>
      <w:r>
        <w:rPr>
          <w:sz w:val="28"/>
          <w:szCs w:val="28"/>
        </w:rPr>
        <w:t>:</w:t>
      </w:r>
      <w:r w:rsidR="00E9711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97119">
        <w:rPr>
          <w:sz w:val="28"/>
          <w:szCs w:val="28"/>
        </w:rPr>
        <w:br/>
      </w:r>
      <w:r w:rsidRPr="00A50F2C">
        <w:rPr>
          <w:b/>
          <w:sz w:val="28"/>
          <w:szCs w:val="28"/>
        </w:rPr>
        <w:t>Мария Прусакова</w:t>
      </w:r>
      <w:r>
        <w:rPr>
          <w:sz w:val="28"/>
          <w:szCs w:val="28"/>
        </w:rPr>
        <w:t xml:space="preserve"> (дважды, КПРФ), </w:t>
      </w:r>
      <w:r w:rsidRPr="00A50F2C">
        <w:rPr>
          <w:i/>
          <w:sz w:val="28"/>
          <w:szCs w:val="28"/>
        </w:rPr>
        <w:t>Юрий Синельщиков</w:t>
      </w:r>
      <w:r>
        <w:rPr>
          <w:sz w:val="28"/>
          <w:szCs w:val="28"/>
        </w:rPr>
        <w:t xml:space="preserve"> (КПРФ), </w:t>
      </w:r>
      <w:r w:rsidRPr="009F03F7">
        <w:rPr>
          <w:b/>
          <w:sz w:val="28"/>
          <w:szCs w:val="28"/>
        </w:rPr>
        <w:t>А</w:t>
      </w:r>
      <w:r w:rsidR="00A50F2C" w:rsidRPr="009F03F7">
        <w:rPr>
          <w:b/>
          <w:sz w:val="28"/>
          <w:szCs w:val="28"/>
        </w:rPr>
        <w:t>ле</w:t>
      </w:r>
      <w:r w:rsidR="00A50F2C" w:rsidRPr="009F03F7">
        <w:rPr>
          <w:b/>
          <w:sz w:val="28"/>
          <w:szCs w:val="28"/>
        </w:rPr>
        <w:t>к</w:t>
      </w:r>
      <w:r w:rsidR="00A50F2C" w:rsidRPr="009F03F7">
        <w:rPr>
          <w:b/>
          <w:sz w:val="28"/>
          <w:szCs w:val="28"/>
        </w:rPr>
        <w:t xml:space="preserve">сандр </w:t>
      </w:r>
      <w:proofErr w:type="spellStart"/>
      <w:r w:rsidRPr="009F03F7">
        <w:rPr>
          <w:b/>
          <w:sz w:val="28"/>
          <w:szCs w:val="28"/>
        </w:rPr>
        <w:t>Альшевских</w:t>
      </w:r>
      <w:proofErr w:type="spellEnd"/>
      <w:r>
        <w:rPr>
          <w:sz w:val="28"/>
          <w:szCs w:val="28"/>
        </w:rPr>
        <w:t xml:space="preserve"> («ЕР»)</w:t>
      </w:r>
      <w:r w:rsidRPr="00740D10">
        <w:rPr>
          <w:sz w:val="28"/>
          <w:szCs w:val="28"/>
        </w:rPr>
        <w:t>;</w:t>
      </w:r>
    </w:p>
    <w:p w14:paraId="7CE070A6" w14:textId="5486141A" w:rsidR="008420FC" w:rsidRDefault="008420FC" w:rsidP="008420FC">
      <w:pPr>
        <w:numPr>
          <w:ilvl w:val="0"/>
          <w:numId w:val="10"/>
        </w:numPr>
        <w:suppressAutoHyphens w:val="0"/>
        <w:jc w:val="both"/>
        <w:rPr>
          <w:sz w:val="28"/>
          <w:szCs w:val="28"/>
        </w:rPr>
      </w:pPr>
      <w:r w:rsidRPr="009F03F7">
        <w:rPr>
          <w:b/>
          <w:sz w:val="28"/>
          <w:szCs w:val="28"/>
        </w:rPr>
        <w:t>Региональных Законодательных собраний</w:t>
      </w:r>
      <w:r>
        <w:rPr>
          <w:sz w:val="28"/>
          <w:szCs w:val="28"/>
        </w:rPr>
        <w:t xml:space="preserve">: </w:t>
      </w:r>
      <w:r w:rsidR="00E97119">
        <w:rPr>
          <w:sz w:val="28"/>
          <w:szCs w:val="28"/>
        </w:rPr>
        <w:tab/>
      </w:r>
      <w:r w:rsidR="00E97119">
        <w:rPr>
          <w:sz w:val="28"/>
          <w:szCs w:val="28"/>
        </w:rPr>
        <w:br/>
      </w:r>
      <w:proofErr w:type="spellStart"/>
      <w:r w:rsidRPr="009F03F7">
        <w:rPr>
          <w:b/>
          <w:sz w:val="28"/>
          <w:szCs w:val="28"/>
        </w:rPr>
        <w:t>П</w:t>
      </w:r>
      <w:r w:rsidR="009F03F7">
        <w:rPr>
          <w:b/>
          <w:sz w:val="28"/>
          <w:szCs w:val="28"/>
        </w:rPr>
        <w:t>.</w:t>
      </w:r>
      <w:r w:rsidRPr="009F03F7">
        <w:rPr>
          <w:b/>
          <w:sz w:val="28"/>
          <w:szCs w:val="28"/>
        </w:rPr>
        <w:t>Ашихмин</w:t>
      </w:r>
      <w:proofErr w:type="spellEnd"/>
      <w:r w:rsidRPr="00740D10">
        <w:rPr>
          <w:sz w:val="28"/>
          <w:szCs w:val="28"/>
        </w:rPr>
        <w:t xml:space="preserve"> (КПРФ, </w:t>
      </w:r>
      <w:proofErr w:type="spellStart"/>
      <w:r w:rsidRPr="00740D10">
        <w:rPr>
          <w:sz w:val="28"/>
          <w:szCs w:val="28"/>
        </w:rPr>
        <w:t>Об</w:t>
      </w:r>
      <w:r w:rsidRPr="00740D10">
        <w:rPr>
          <w:sz w:val="28"/>
          <w:szCs w:val="28"/>
        </w:rPr>
        <w:t>л</w:t>
      </w:r>
      <w:r w:rsidRPr="00740D10">
        <w:rPr>
          <w:sz w:val="28"/>
          <w:szCs w:val="28"/>
        </w:rPr>
        <w:t>дума</w:t>
      </w:r>
      <w:proofErr w:type="spellEnd"/>
      <w:r w:rsidRPr="00740D10">
        <w:rPr>
          <w:sz w:val="28"/>
          <w:szCs w:val="28"/>
        </w:rPr>
        <w:t xml:space="preserve"> Сахалина), </w:t>
      </w:r>
      <w:proofErr w:type="spellStart"/>
      <w:r w:rsidRPr="009F03F7">
        <w:rPr>
          <w:b/>
          <w:sz w:val="28"/>
          <w:szCs w:val="28"/>
        </w:rPr>
        <w:t>В</w:t>
      </w:r>
      <w:r w:rsidR="009F03F7">
        <w:rPr>
          <w:b/>
          <w:sz w:val="28"/>
          <w:szCs w:val="28"/>
        </w:rPr>
        <w:t>.</w:t>
      </w:r>
      <w:r w:rsidRPr="009F03F7">
        <w:rPr>
          <w:b/>
          <w:sz w:val="28"/>
          <w:szCs w:val="28"/>
        </w:rPr>
        <w:t>Будеев</w:t>
      </w:r>
      <w:proofErr w:type="spellEnd"/>
      <w:r w:rsidRPr="00740D10">
        <w:rPr>
          <w:sz w:val="28"/>
          <w:szCs w:val="28"/>
        </w:rPr>
        <w:t xml:space="preserve"> (КПРФ, </w:t>
      </w:r>
      <w:proofErr w:type="spellStart"/>
      <w:r w:rsidRPr="00740D10">
        <w:rPr>
          <w:sz w:val="28"/>
          <w:szCs w:val="28"/>
        </w:rPr>
        <w:t>Заксобрание</w:t>
      </w:r>
      <w:proofErr w:type="spellEnd"/>
      <w:r w:rsidRPr="00740D10">
        <w:rPr>
          <w:sz w:val="28"/>
          <w:szCs w:val="28"/>
        </w:rPr>
        <w:t xml:space="preserve"> Ленинградской обл.)</w:t>
      </w:r>
      <w:r>
        <w:rPr>
          <w:sz w:val="28"/>
          <w:szCs w:val="28"/>
        </w:rPr>
        <w:t xml:space="preserve">, </w:t>
      </w:r>
      <w:r w:rsidRPr="009F03F7">
        <w:rPr>
          <w:b/>
          <w:sz w:val="28"/>
          <w:szCs w:val="28"/>
        </w:rPr>
        <w:t>М. Козлов</w:t>
      </w:r>
      <w:r w:rsidRPr="00740D10">
        <w:rPr>
          <w:sz w:val="28"/>
          <w:szCs w:val="28"/>
        </w:rPr>
        <w:t xml:space="preserve"> (ЛДПР</w:t>
      </w:r>
      <w:r>
        <w:rPr>
          <w:sz w:val="28"/>
          <w:szCs w:val="28"/>
        </w:rPr>
        <w:t xml:space="preserve">, </w:t>
      </w:r>
      <w:proofErr w:type="spellStart"/>
      <w:r w:rsidRPr="00740D10">
        <w:rPr>
          <w:sz w:val="28"/>
          <w:szCs w:val="28"/>
        </w:rPr>
        <w:t>З</w:t>
      </w:r>
      <w:r>
        <w:rPr>
          <w:sz w:val="28"/>
          <w:szCs w:val="28"/>
        </w:rPr>
        <w:t>аксобрание</w:t>
      </w:r>
      <w:proofErr w:type="spellEnd"/>
      <w:r>
        <w:rPr>
          <w:sz w:val="28"/>
          <w:szCs w:val="28"/>
        </w:rPr>
        <w:t xml:space="preserve"> </w:t>
      </w:r>
      <w:r w:rsidRPr="00740D10">
        <w:rPr>
          <w:sz w:val="28"/>
          <w:szCs w:val="28"/>
        </w:rPr>
        <w:t>Красноярского</w:t>
      </w:r>
      <w:r>
        <w:rPr>
          <w:sz w:val="28"/>
          <w:szCs w:val="28"/>
        </w:rPr>
        <w:t xml:space="preserve"> края</w:t>
      </w:r>
      <w:r w:rsidRPr="00740D10">
        <w:rPr>
          <w:sz w:val="28"/>
          <w:szCs w:val="28"/>
        </w:rPr>
        <w:t xml:space="preserve">) и </w:t>
      </w:r>
      <w:r w:rsidRPr="009F03F7">
        <w:rPr>
          <w:b/>
          <w:sz w:val="28"/>
          <w:szCs w:val="28"/>
        </w:rPr>
        <w:t xml:space="preserve">Е. </w:t>
      </w:r>
      <w:proofErr w:type="spellStart"/>
      <w:r w:rsidRPr="009F03F7">
        <w:rPr>
          <w:b/>
          <w:sz w:val="28"/>
          <w:szCs w:val="28"/>
        </w:rPr>
        <w:t>Гореленков</w:t>
      </w:r>
      <w:proofErr w:type="spellEnd"/>
      <w:r w:rsidRPr="00740D10">
        <w:rPr>
          <w:sz w:val="28"/>
          <w:szCs w:val="28"/>
        </w:rPr>
        <w:t xml:space="preserve"> («НЛ»</w:t>
      </w:r>
      <w:r>
        <w:rPr>
          <w:sz w:val="28"/>
          <w:szCs w:val="28"/>
        </w:rPr>
        <w:t xml:space="preserve">, </w:t>
      </w:r>
      <w:proofErr w:type="spellStart"/>
      <w:r w:rsidRPr="00740D10">
        <w:rPr>
          <w:sz w:val="28"/>
          <w:szCs w:val="28"/>
        </w:rPr>
        <w:t>З</w:t>
      </w:r>
      <w:r>
        <w:rPr>
          <w:sz w:val="28"/>
          <w:szCs w:val="28"/>
        </w:rPr>
        <w:t>аксобрание</w:t>
      </w:r>
      <w:proofErr w:type="spellEnd"/>
      <w:r>
        <w:rPr>
          <w:sz w:val="28"/>
          <w:szCs w:val="28"/>
        </w:rPr>
        <w:t xml:space="preserve"> </w:t>
      </w:r>
      <w:r w:rsidRPr="00740D10">
        <w:rPr>
          <w:sz w:val="28"/>
          <w:szCs w:val="28"/>
        </w:rPr>
        <w:t>Красноярского</w:t>
      </w:r>
      <w:r>
        <w:rPr>
          <w:sz w:val="28"/>
          <w:szCs w:val="28"/>
        </w:rPr>
        <w:t xml:space="preserve"> края</w:t>
      </w:r>
      <w:r w:rsidRPr="00740D10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Депутат-коммунист </w:t>
      </w:r>
      <w:proofErr w:type="spellStart"/>
      <w:r w:rsidRPr="009F03F7">
        <w:rPr>
          <w:b/>
          <w:sz w:val="28"/>
          <w:szCs w:val="28"/>
        </w:rPr>
        <w:t>В.Будеев</w:t>
      </w:r>
      <w:proofErr w:type="spellEnd"/>
      <w:r w:rsidRPr="009F03F7">
        <w:rPr>
          <w:b/>
          <w:sz w:val="28"/>
          <w:szCs w:val="28"/>
        </w:rPr>
        <w:t xml:space="preserve"> </w:t>
      </w:r>
      <w:r w:rsidRPr="00740D10">
        <w:rPr>
          <w:sz w:val="28"/>
          <w:szCs w:val="28"/>
        </w:rPr>
        <w:t>по итогам завершения трудового конфликта возгл</w:t>
      </w:r>
      <w:r w:rsidRPr="00740D10">
        <w:rPr>
          <w:sz w:val="28"/>
          <w:szCs w:val="28"/>
        </w:rPr>
        <w:t>а</w:t>
      </w:r>
      <w:r w:rsidRPr="00740D10">
        <w:rPr>
          <w:sz w:val="28"/>
          <w:szCs w:val="28"/>
        </w:rPr>
        <w:t>вил социальное учрежд</w:t>
      </w:r>
      <w:r w:rsidRPr="00740D10">
        <w:rPr>
          <w:sz w:val="28"/>
          <w:szCs w:val="28"/>
        </w:rPr>
        <w:t>е</w:t>
      </w:r>
      <w:r w:rsidRPr="00740D10">
        <w:rPr>
          <w:sz w:val="28"/>
          <w:szCs w:val="28"/>
        </w:rPr>
        <w:t>ние;</w:t>
      </w:r>
    </w:p>
    <w:p w14:paraId="494E948E" w14:textId="232FFBB6" w:rsidR="008420FC" w:rsidRPr="00740D10" w:rsidRDefault="008420FC" w:rsidP="008420FC">
      <w:pPr>
        <w:numPr>
          <w:ilvl w:val="0"/>
          <w:numId w:val="10"/>
        </w:numPr>
        <w:suppressAutoHyphens w:val="0"/>
        <w:jc w:val="both"/>
        <w:rPr>
          <w:sz w:val="28"/>
          <w:szCs w:val="28"/>
        </w:rPr>
      </w:pPr>
      <w:r w:rsidRPr="009F03F7">
        <w:rPr>
          <w:b/>
          <w:sz w:val="28"/>
          <w:szCs w:val="28"/>
        </w:rPr>
        <w:t>Муниципального уровня</w:t>
      </w:r>
      <w:r>
        <w:rPr>
          <w:sz w:val="28"/>
          <w:szCs w:val="28"/>
        </w:rPr>
        <w:t xml:space="preserve">: </w:t>
      </w:r>
      <w:r w:rsidR="00E97119">
        <w:rPr>
          <w:sz w:val="28"/>
          <w:szCs w:val="28"/>
        </w:rPr>
        <w:tab/>
      </w:r>
      <w:r w:rsidR="00E97119">
        <w:rPr>
          <w:sz w:val="28"/>
          <w:szCs w:val="28"/>
        </w:rPr>
        <w:br/>
      </w:r>
      <w:r w:rsidRPr="009F03F7">
        <w:rPr>
          <w:b/>
          <w:sz w:val="28"/>
          <w:szCs w:val="28"/>
        </w:rPr>
        <w:t>Артем Александров</w:t>
      </w:r>
      <w:r w:rsidRPr="00740D10">
        <w:rPr>
          <w:sz w:val="28"/>
          <w:szCs w:val="28"/>
        </w:rPr>
        <w:t xml:space="preserve"> (КПРФ, гордума Тамбова)</w:t>
      </w:r>
      <w:r>
        <w:rPr>
          <w:sz w:val="28"/>
          <w:szCs w:val="28"/>
        </w:rPr>
        <w:t>,</w:t>
      </w:r>
      <w:r w:rsidRPr="00740D10">
        <w:rPr>
          <w:sz w:val="28"/>
          <w:szCs w:val="28"/>
        </w:rPr>
        <w:t xml:space="preserve"> </w:t>
      </w:r>
      <w:r w:rsidRPr="009F03F7">
        <w:rPr>
          <w:b/>
          <w:sz w:val="28"/>
          <w:szCs w:val="28"/>
        </w:rPr>
        <w:t>Вячеслав Третьяков</w:t>
      </w:r>
      <w:r w:rsidRPr="00740D10">
        <w:rPr>
          <w:sz w:val="28"/>
          <w:szCs w:val="28"/>
        </w:rPr>
        <w:t xml:space="preserve"> (КПРФ, гордума Томска), а также два </w:t>
      </w:r>
      <w:r>
        <w:rPr>
          <w:sz w:val="28"/>
          <w:szCs w:val="28"/>
        </w:rPr>
        <w:t>депутат</w:t>
      </w:r>
      <w:proofErr w:type="gramStart"/>
      <w:r>
        <w:rPr>
          <w:sz w:val="28"/>
          <w:szCs w:val="28"/>
        </w:rPr>
        <w:t>а-</w:t>
      </w:r>
      <w:proofErr w:type="gramEnd"/>
      <w:r w:rsidRPr="00740D10">
        <w:rPr>
          <w:sz w:val="28"/>
          <w:szCs w:val="28"/>
        </w:rPr>
        <w:t>«единоросса» муниципал</w:t>
      </w:r>
      <w:r w:rsidRPr="00740D10">
        <w:rPr>
          <w:sz w:val="28"/>
          <w:szCs w:val="28"/>
        </w:rPr>
        <w:t>ь</w:t>
      </w:r>
      <w:r w:rsidRPr="00740D10">
        <w:rPr>
          <w:sz w:val="28"/>
          <w:szCs w:val="28"/>
        </w:rPr>
        <w:t>ного уровня;</w:t>
      </w:r>
    </w:p>
    <w:p w14:paraId="20CD86D6" w14:textId="516AC905" w:rsidR="00E97119" w:rsidRDefault="008420FC" w:rsidP="00E97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proofErr w:type="gramStart"/>
      <w:r w:rsidRPr="009F03F7">
        <w:rPr>
          <w:b/>
          <w:sz w:val="28"/>
          <w:szCs w:val="28"/>
        </w:rPr>
        <w:t>Негативно упомянуты</w:t>
      </w:r>
      <w:r w:rsidRPr="00740D10">
        <w:rPr>
          <w:sz w:val="28"/>
          <w:szCs w:val="28"/>
        </w:rPr>
        <w:t xml:space="preserve"> А. Орлов (ЛДПР, </w:t>
      </w:r>
      <w:proofErr w:type="spellStart"/>
      <w:r w:rsidRPr="00740D10">
        <w:rPr>
          <w:sz w:val="28"/>
          <w:szCs w:val="28"/>
        </w:rPr>
        <w:t>З</w:t>
      </w:r>
      <w:r>
        <w:rPr>
          <w:sz w:val="28"/>
          <w:szCs w:val="28"/>
        </w:rPr>
        <w:t>аксобрание</w:t>
      </w:r>
      <w:proofErr w:type="spellEnd"/>
      <w:r w:rsidRPr="00740D10">
        <w:rPr>
          <w:sz w:val="28"/>
          <w:szCs w:val="28"/>
        </w:rPr>
        <w:t xml:space="preserve"> Карелии), Е. Матросова («ЕР», горсовет Лобни, Подмосковье) и А. Серебренников</w:t>
      </w:r>
      <w:r>
        <w:rPr>
          <w:sz w:val="28"/>
          <w:szCs w:val="28"/>
        </w:rPr>
        <w:t xml:space="preserve"> («ЕР», </w:t>
      </w:r>
      <w:proofErr w:type="spellStart"/>
      <w:r>
        <w:rPr>
          <w:sz w:val="28"/>
          <w:szCs w:val="28"/>
        </w:rPr>
        <w:t>Заксобрание</w:t>
      </w:r>
      <w:proofErr w:type="spellEnd"/>
      <w:r w:rsidRPr="00740D10">
        <w:rPr>
          <w:sz w:val="28"/>
          <w:szCs w:val="28"/>
        </w:rPr>
        <w:t xml:space="preserve"> Свердловской обл</w:t>
      </w:r>
      <w:r>
        <w:rPr>
          <w:sz w:val="28"/>
          <w:szCs w:val="28"/>
        </w:rPr>
        <w:t>асти</w:t>
      </w:r>
      <w:r w:rsidRPr="00740D10">
        <w:rPr>
          <w:sz w:val="28"/>
          <w:szCs w:val="28"/>
        </w:rPr>
        <w:t>).</w:t>
      </w:r>
      <w:r w:rsidR="00E97119" w:rsidRPr="00E97119">
        <w:rPr>
          <w:sz w:val="28"/>
          <w:szCs w:val="28"/>
        </w:rPr>
        <w:t xml:space="preserve"> </w:t>
      </w:r>
      <w:proofErr w:type="gramEnd"/>
    </w:p>
    <w:p w14:paraId="66A5D5FD" w14:textId="77777777" w:rsidR="008420FC" w:rsidRPr="00740D10" w:rsidRDefault="008420FC" w:rsidP="008420FC">
      <w:pPr>
        <w:jc w:val="both"/>
        <w:rPr>
          <w:sz w:val="28"/>
          <w:szCs w:val="28"/>
        </w:rPr>
      </w:pPr>
    </w:p>
    <w:p w14:paraId="030F32EA" w14:textId="77777777" w:rsidR="008420FC" w:rsidRPr="009F03F7" w:rsidRDefault="008420FC" w:rsidP="008420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 видим, </w:t>
      </w:r>
      <w:r w:rsidRPr="009F03F7">
        <w:rPr>
          <w:b/>
          <w:sz w:val="28"/>
          <w:szCs w:val="28"/>
        </w:rPr>
        <w:t xml:space="preserve">большинство упоминаемых депутатов представляют Компартию. Это подтверждает вывод, что трудящиеся готовы рассматривать КПРФ, как защитника своих прав. </w:t>
      </w:r>
    </w:p>
    <w:p w14:paraId="7920F2FA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</w:p>
    <w:p w14:paraId="001654F7" w14:textId="77777777" w:rsidR="008420FC" w:rsidRDefault="008420FC" w:rsidP="008420F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Наиболее резонансные трудовые конфликты</w:t>
      </w:r>
    </w:p>
    <w:p w14:paraId="73C640C0" w14:textId="77777777" w:rsidR="008420FC" w:rsidRPr="00BB36ED" w:rsidRDefault="008420FC" w:rsidP="008420FC">
      <w:pPr>
        <w:jc w:val="center"/>
        <w:rPr>
          <w:b/>
          <w:color w:val="000000"/>
          <w:sz w:val="16"/>
          <w:szCs w:val="16"/>
        </w:rPr>
      </w:pPr>
    </w:p>
    <w:p w14:paraId="17AEE85C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  <w:r w:rsidRPr="004D1199">
        <w:rPr>
          <w:b/>
          <w:sz w:val="28"/>
          <w:szCs w:val="28"/>
        </w:rPr>
        <w:t>Наиболее резонансные трудовые конфликты за второе полугодие 2024 года – это затянувшийся конфликт на Шахте «</w:t>
      </w:r>
      <w:proofErr w:type="spellStart"/>
      <w:r w:rsidRPr="004D1199">
        <w:rPr>
          <w:b/>
          <w:sz w:val="28"/>
          <w:szCs w:val="28"/>
        </w:rPr>
        <w:t>Инская</w:t>
      </w:r>
      <w:proofErr w:type="spellEnd"/>
      <w:r w:rsidRPr="004D1199">
        <w:rPr>
          <w:b/>
          <w:sz w:val="28"/>
          <w:szCs w:val="28"/>
        </w:rPr>
        <w:t xml:space="preserve">» (Кузбасс) и на </w:t>
      </w:r>
      <w:r w:rsidRPr="004D1199">
        <w:rPr>
          <w:b/>
          <w:color w:val="000000"/>
          <w:sz w:val="28"/>
          <w:szCs w:val="28"/>
        </w:rPr>
        <w:t>автозаводе «Урал» (Челябинская область)</w:t>
      </w:r>
      <w:r w:rsidRPr="00A13660">
        <w:rPr>
          <w:color w:val="000000"/>
          <w:sz w:val="28"/>
          <w:szCs w:val="28"/>
        </w:rPr>
        <w:t xml:space="preserve"> – производител</w:t>
      </w:r>
      <w:r>
        <w:rPr>
          <w:color w:val="000000"/>
          <w:sz w:val="28"/>
          <w:szCs w:val="28"/>
        </w:rPr>
        <w:t>е</w:t>
      </w:r>
      <w:r w:rsidRPr="00A13660">
        <w:rPr>
          <w:color w:val="000000"/>
          <w:sz w:val="28"/>
          <w:szCs w:val="28"/>
        </w:rPr>
        <w:t xml:space="preserve"> знаменитых военных и хозяйственных грузовиков «Урал». </w:t>
      </w:r>
      <w:r>
        <w:rPr>
          <w:color w:val="000000"/>
          <w:sz w:val="28"/>
          <w:szCs w:val="28"/>
        </w:rPr>
        <w:t>На момент написания материала эти конфликты еще не разрешены, причем на «</w:t>
      </w:r>
      <w:proofErr w:type="spellStart"/>
      <w:r>
        <w:rPr>
          <w:color w:val="000000"/>
          <w:sz w:val="28"/>
          <w:szCs w:val="28"/>
        </w:rPr>
        <w:t>Инской</w:t>
      </w:r>
      <w:proofErr w:type="spellEnd"/>
      <w:r>
        <w:rPr>
          <w:color w:val="000000"/>
          <w:sz w:val="28"/>
          <w:szCs w:val="28"/>
        </w:rPr>
        <w:t xml:space="preserve">» он тянется уже месяцы. Люди не получают зарплату, проводят протесты и встречаются с губернатором – все без толку. </w:t>
      </w:r>
    </w:p>
    <w:p w14:paraId="2C14D42F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  <w:r w:rsidRPr="009F03F7">
        <w:rPr>
          <w:b/>
          <w:color w:val="000000"/>
          <w:sz w:val="28"/>
          <w:szCs w:val="28"/>
        </w:rPr>
        <w:t>Растет число конфликтов в сфере транспорта</w:t>
      </w:r>
      <w:r>
        <w:rPr>
          <w:color w:val="000000"/>
          <w:sz w:val="28"/>
          <w:szCs w:val="28"/>
        </w:rPr>
        <w:t xml:space="preserve">. То тут, то там прорываются потоки сообщений об очередных проблемах. В основном это муниципальный транспорт – автобусы и т.п. Водители жалуются на переработки и нищенские зарплаты. </w:t>
      </w:r>
    </w:p>
    <w:p w14:paraId="361CE2D8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  <w:r w:rsidRPr="004D1199">
        <w:rPr>
          <w:b/>
          <w:color w:val="000000"/>
          <w:sz w:val="28"/>
          <w:szCs w:val="28"/>
        </w:rPr>
        <w:t xml:space="preserve">Летом </w:t>
      </w:r>
      <w:proofErr w:type="gramStart"/>
      <w:r w:rsidRPr="004D1199">
        <w:rPr>
          <w:b/>
          <w:color w:val="000000"/>
          <w:sz w:val="28"/>
          <w:szCs w:val="28"/>
        </w:rPr>
        <w:t>завершился, длившийся около двух месяцев</w:t>
      </w:r>
      <w:proofErr w:type="gramEnd"/>
      <w:r w:rsidRPr="004D1199">
        <w:rPr>
          <w:b/>
          <w:color w:val="000000"/>
          <w:sz w:val="28"/>
          <w:szCs w:val="28"/>
        </w:rPr>
        <w:t>, конфликт в «Аэрофлоте»:</w:t>
      </w:r>
      <w:r>
        <w:rPr>
          <w:color w:val="000000"/>
          <w:sz w:val="28"/>
          <w:szCs w:val="28"/>
        </w:rPr>
        <w:t xml:space="preserve"> сотрудники жаловались на сложные графики работы и фаворитизм начальства. Фавориты легче проходили все летные проверки, получали более легкую работу за более высокую оплату. </w:t>
      </w:r>
    </w:p>
    <w:p w14:paraId="0D375529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  <w:r w:rsidRPr="004D1199">
        <w:rPr>
          <w:b/>
          <w:color w:val="000000"/>
          <w:sz w:val="28"/>
          <w:szCs w:val="28"/>
        </w:rPr>
        <w:t xml:space="preserve">Также летом сошла </w:t>
      </w:r>
      <w:proofErr w:type="gramStart"/>
      <w:r w:rsidRPr="004D1199">
        <w:rPr>
          <w:b/>
          <w:color w:val="000000"/>
          <w:sz w:val="28"/>
          <w:szCs w:val="28"/>
        </w:rPr>
        <w:t>на</w:t>
      </w:r>
      <w:proofErr w:type="gramEnd"/>
      <w:r w:rsidRPr="004D1199">
        <w:rPr>
          <w:b/>
          <w:color w:val="000000"/>
          <w:sz w:val="28"/>
          <w:szCs w:val="28"/>
        </w:rPr>
        <w:t xml:space="preserve"> нет </w:t>
      </w:r>
      <w:proofErr w:type="gramStart"/>
      <w:r w:rsidRPr="004D1199">
        <w:rPr>
          <w:b/>
          <w:color w:val="000000"/>
          <w:sz w:val="28"/>
          <w:szCs w:val="28"/>
        </w:rPr>
        <w:t>волна</w:t>
      </w:r>
      <w:proofErr w:type="gramEnd"/>
      <w:r w:rsidRPr="004D1199">
        <w:rPr>
          <w:b/>
          <w:color w:val="000000"/>
          <w:sz w:val="28"/>
          <w:szCs w:val="28"/>
        </w:rPr>
        <w:t xml:space="preserve"> массовых обращений медиков (пик был в апреле-мае), в </w:t>
      </w:r>
      <w:proofErr w:type="spellStart"/>
      <w:r w:rsidRPr="004D1199">
        <w:rPr>
          <w:b/>
          <w:color w:val="000000"/>
          <w:sz w:val="28"/>
          <w:szCs w:val="28"/>
        </w:rPr>
        <w:t>т.ч</w:t>
      </w:r>
      <w:proofErr w:type="spellEnd"/>
      <w:r w:rsidRPr="004D1199">
        <w:rPr>
          <w:b/>
          <w:color w:val="000000"/>
          <w:sz w:val="28"/>
          <w:szCs w:val="28"/>
        </w:rPr>
        <w:t>. к президенту, по поводу дополнительных выплат</w:t>
      </w:r>
      <w:r w:rsidRPr="00D51C30">
        <w:rPr>
          <w:color w:val="000000"/>
          <w:sz w:val="28"/>
          <w:szCs w:val="28"/>
        </w:rPr>
        <w:t xml:space="preserve">. Многие </w:t>
      </w:r>
      <w:r>
        <w:rPr>
          <w:color w:val="000000"/>
          <w:sz w:val="28"/>
          <w:szCs w:val="28"/>
        </w:rPr>
        <w:t>работники здравоохранения</w:t>
      </w:r>
      <w:r w:rsidRPr="00D51C30">
        <w:rPr>
          <w:color w:val="000000"/>
          <w:sz w:val="28"/>
          <w:szCs w:val="28"/>
        </w:rPr>
        <w:t xml:space="preserve"> по формальным критериям </w:t>
      </w:r>
      <w:r>
        <w:rPr>
          <w:color w:val="000000"/>
          <w:sz w:val="28"/>
          <w:szCs w:val="28"/>
        </w:rPr>
        <w:t xml:space="preserve">были </w:t>
      </w:r>
      <w:r w:rsidRPr="00D51C30">
        <w:rPr>
          <w:color w:val="000000"/>
          <w:sz w:val="28"/>
          <w:szCs w:val="28"/>
        </w:rPr>
        <w:t>тогда исключены из получения выплат. Закон так и не поправили, но рег</w:t>
      </w:r>
      <w:r>
        <w:rPr>
          <w:color w:val="000000"/>
          <w:sz w:val="28"/>
          <w:szCs w:val="28"/>
        </w:rPr>
        <w:t>иональные</w:t>
      </w:r>
      <w:r w:rsidRPr="00D51C30">
        <w:rPr>
          <w:color w:val="000000"/>
          <w:sz w:val="28"/>
          <w:szCs w:val="28"/>
        </w:rPr>
        <w:t xml:space="preserve"> власти </w:t>
      </w:r>
      <w:r>
        <w:rPr>
          <w:color w:val="000000"/>
          <w:sz w:val="28"/>
          <w:szCs w:val="28"/>
        </w:rPr>
        <w:t>в ряде случаев</w:t>
      </w:r>
      <w:r w:rsidRPr="00D51C30">
        <w:rPr>
          <w:color w:val="000000"/>
          <w:sz w:val="28"/>
          <w:szCs w:val="28"/>
        </w:rPr>
        <w:t xml:space="preserve"> решили вопрос с помощью рег</w:t>
      </w:r>
      <w:r>
        <w:rPr>
          <w:color w:val="000000"/>
          <w:sz w:val="28"/>
          <w:szCs w:val="28"/>
        </w:rPr>
        <w:t>иональной</w:t>
      </w:r>
      <w:r w:rsidRPr="00D51C30">
        <w:rPr>
          <w:color w:val="000000"/>
          <w:sz w:val="28"/>
          <w:szCs w:val="28"/>
        </w:rPr>
        <w:t xml:space="preserve"> выплаты, устанавливаемой губернатором </w:t>
      </w:r>
      <w:r>
        <w:rPr>
          <w:color w:val="000000"/>
          <w:sz w:val="28"/>
          <w:szCs w:val="28"/>
        </w:rPr>
        <w:t>«</w:t>
      </w:r>
      <w:r w:rsidRPr="00D51C30">
        <w:rPr>
          <w:color w:val="000000"/>
          <w:sz w:val="28"/>
          <w:szCs w:val="28"/>
        </w:rPr>
        <w:t>с барского плеча</w:t>
      </w:r>
      <w:r>
        <w:rPr>
          <w:color w:val="000000"/>
          <w:sz w:val="28"/>
          <w:szCs w:val="28"/>
        </w:rPr>
        <w:t>». Проблема такого подхода, что в новой ситуации трудящимся предстоит новая многомесячная борьба за выплаты.</w:t>
      </w:r>
    </w:p>
    <w:p w14:paraId="1ECAAD76" w14:textId="77777777" w:rsidR="008420FC" w:rsidRPr="00AB1C8C" w:rsidRDefault="008420FC" w:rsidP="008420FC">
      <w:pPr>
        <w:ind w:firstLine="709"/>
        <w:jc w:val="both"/>
        <w:rPr>
          <w:sz w:val="28"/>
          <w:szCs w:val="28"/>
        </w:rPr>
      </w:pPr>
      <w:r w:rsidRPr="004D1199">
        <w:rPr>
          <w:b/>
          <w:sz w:val="28"/>
          <w:szCs w:val="28"/>
        </w:rPr>
        <w:t>Еще летом разрешилась сложная и запутанная ситуация в Красноярском крае</w:t>
      </w:r>
      <w:r w:rsidRPr="00AB1C8C">
        <w:rPr>
          <w:sz w:val="28"/>
          <w:szCs w:val="28"/>
        </w:rPr>
        <w:t xml:space="preserve">. Там 3 месяца по неизвестным причинам (видимо, желания наживы) из-за частного собственника небольшого участка железной дороги встали составы с мукой и запчастями для ремонта подвижного состава – под предлогом ремонта путей. В четырех регионах начались перебои с хлебом, а коллектив вагоноремонтного завода «Магистраль» был отправлен в простой. </w:t>
      </w:r>
      <w:r>
        <w:rPr>
          <w:sz w:val="28"/>
          <w:szCs w:val="28"/>
        </w:rPr>
        <w:t>Т</w:t>
      </w:r>
      <w:r w:rsidRPr="00AB1C8C">
        <w:rPr>
          <w:sz w:val="28"/>
          <w:szCs w:val="28"/>
        </w:rPr>
        <w:t>ранспортная прокуратура установила, что задержка составов незаконна.</w:t>
      </w:r>
    </w:p>
    <w:p w14:paraId="606D37BF" w14:textId="77777777" w:rsidR="008420FC" w:rsidRDefault="008420FC" w:rsidP="008420FC">
      <w:pPr>
        <w:ind w:firstLine="709"/>
        <w:jc w:val="both"/>
        <w:rPr>
          <w:sz w:val="28"/>
          <w:szCs w:val="28"/>
        </w:rPr>
      </w:pPr>
      <w:r w:rsidRPr="004D1199">
        <w:rPr>
          <w:b/>
          <w:sz w:val="28"/>
          <w:szCs w:val="28"/>
        </w:rPr>
        <w:t>Привлек широкое внимание резонансный случай в Севастополе – разворовывание бюджетных денег на федеральной стройке</w:t>
      </w:r>
      <w:r>
        <w:rPr>
          <w:sz w:val="28"/>
          <w:szCs w:val="28"/>
        </w:rPr>
        <w:t xml:space="preserve">. Строители обратились в профильные ведомства с жалобой, но вскоре отозвали её, заявив, что их требования удовлетворены и извинившись перед начальством «за клевету». </w:t>
      </w:r>
    </w:p>
    <w:p w14:paraId="590076D9" w14:textId="77777777" w:rsidR="008420FC" w:rsidRDefault="008420FC" w:rsidP="008420FC">
      <w:pPr>
        <w:ind w:firstLine="709"/>
        <w:jc w:val="both"/>
        <w:rPr>
          <w:sz w:val="28"/>
          <w:szCs w:val="28"/>
        </w:rPr>
      </w:pPr>
      <w:r w:rsidRPr="003879F3">
        <w:rPr>
          <w:b/>
          <w:sz w:val="28"/>
          <w:szCs w:val="28"/>
        </w:rPr>
        <w:t>Среди эпизодов, где удалось добиться наказания виновных, можно назвать скандал с избиением рабочего в Татарстане местным олигархом</w:t>
      </w:r>
      <w:r>
        <w:rPr>
          <w:sz w:val="28"/>
          <w:szCs w:val="28"/>
        </w:rPr>
        <w:t xml:space="preserve">, бывшим региональным депутатом от «Единой России». Этот же деятель весной насмерть сбил пенсионерку в ДТП и не понес реального наказания. Надо отдать должное – рабочий терпеть не стал, а коллеги поддержали его. В результате их требовании выполнили. </w:t>
      </w:r>
    </w:p>
    <w:p w14:paraId="01DC4238" w14:textId="77777777" w:rsidR="008420FC" w:rsidRDefault="008420FC" w:rsidP="008420FC">
      <w:pPr>
        <w:ind w:firstLine="709"/>
        <w:jc w:val="both"/>
        <w:rPr>
          <w:sz w:val="28"/>
          <w:szCs w:val="28"/>
        </w:rPr>
      </w:pPr>
      <w:r w:rsidRPr="003879F3">
        <w:rPr>
          <w:b/>
          <w:sz w:val="28"/>
          <w:szCs w:val="28"/>
        </w:rPr>
        <w:t>В Свердловской области пожарные-парашютисты после почти полугода мучений все-таки добились</w:t>
      </w:r>
      <w:r>
        <w:rPr>
          <w:sz w:val="28"/>
          <w:szCs w:val="28"/>
        </w:rPr>
        <w:t>, чтобы экипировку и снаряжение им покупало государство, а не они сами за свой счет.</w:t>
      </w:r>
    </w:p>
    <w:p w14:paraId="79E51A95" w14:textId="77777777" w:rsidR="008420FC" w:rsidRDefault="008420FC" w:rsidP="008420FC">
      <w:pPr>
        <w:ind w:firstLine="709"/>
        <w:jc w:val="both"/>
        <w:rPr>
          <w:color w:val="000000"/>
          <w:sz w:val="28"/>
          <w:szCs w:val="28"/>
        </w:rPr>
      </w:pPr>
      <w:r w:rsidRPr="003879F3">
        <w:rPr>
          <w:b/>
          <w:color w:val="000000"/>
          <w:sz w:val="28"/>
          <w:szCs w:val="28"/>
        </w:rPr>
        <w:t>В конце года наметился новый тренд: отчаявшись добиться правды, трудящиеся решаются на «самосуд» – сжигают машины начальников, «берут в заложники» имущество фирмы, портят офисы и т.п.</w:t>
      </w:r>
      <w:r>
        <w:rPr>
          <w:color w:val="000000"/>
          <w:sz w:val="28"/>
          <w:szCs w:val="28"/>
        </w:rPr>
        <w:t xml:space="preserve"> Такие случаи не массовые, но их появление – уже тенденция.</w:t>
      </w:r>
    </w:p>
    <w:p w14:paraId="6539C7D5" w14:textId="77777777" w:rsidR="008420FC" w:rsidRPr="00E97119" w:rsidRDefault="008420FC" w:rsidP="008420FC">
      <w:pPr>
        <w:ind w:firstLine="709"/>
        <w:jc w:val="both"/>
        <w:rPr>
          <w:b/>
          <w:sz w:val="28"/>
          <w:szCs w:val="28"/>
        </w:rPr>
      </w:pPr>
      <w:bookmarkStart w:id="2" w:name="_GoBack"/>
      <w:r w:rsidRPr="00E97119">
        <w:rPr>
          <w:b/>
          <w:sz w:val="28"/>
          <w:szCs w:val="28"/>
        </w:rPr>
        <w:lastRenderedPageBreak/>
        <w:t>В целом, большинство трудовых конфликтов происходит из-за задержек зарплаты или нарушения условий труда.</w:t>
      </w:r>
    </w:p>
    <w:bookmarkEnd w:id="2"/>
    <w:p w14:paraId="69806EB8" w14:textId="77777777" w:rsidR="008420FC" w:rsidRPr="00A764CF" w:rsidRDefault="008420FC" w:rsidP="008420FC">
      <w:pPr>
        <w:jc w:val="right"/>
        <w:rPr>
          <w:i/>
          <w:iCs/>
        </w:rPr>
      </w:pPr>
      <w:r w:rsidRPr="00A764CF">
        <w:rPr>
          <w:i/>
          <w:iCs/>
        </w:rPr>
        <w:t xml:space="preserve">Подготовили: </w:t>
      </w:r>
      <w:r w:rsidRPr="00A764CF">
        <w:rPr>
          <w:i/>
          <w:iCs/>
        </w:rPr>
        <w:br/>
        <w:t>Д.А. Стрелков, зав. сектором Отдела ЦК КПРФ</w:t>
      </w:r>
    </w:p>
    <w:p w14:paraId="7F247E1A" w14:textId="0637E371" w:rsidR="008420FC" w:rsidRPr="00A764CF" w:rsidRDefault="008420FC" w:rsidP="008420FC">
      <w:pPr>
        <w:jc w:val="right"/>
        <w:rPr>
          <w:i/>
          <w:iCs/>
        </w:rPr>
      </w:pPr>
      <w:r w:rsidRPr="00A764CF">
        <w:rPr>
          <w:i/>
          <w:iCs/>
        </w:rPr>
        <w:t xml:space="preserve">Координатор проекта – Н.Ю. Волков, </w:t>
      </w:r>
      <w:r>
        <w:rPr>
          <w:i/>
          <w:iCs/>
        </w:rPr>
        <w:t>кандидат физ.-мат. наук</w:t>
      </w:r>
    </w:p>
    <w:p w14:paraId="3606B5EA" w14:textId="6ED59F71" w:rsidR="008420FC" w:rsidRDefault="008420FC" w:rsidP="008420FC">
      <w:pPr>
        <w:ind w:firstLine="709"/>
        <w:jc w:val="right"/>
      </w:pPr>
      <w:r w:rsidRPr="00A764CF">
        <w:rPr>
          <w:i/>
          <w:iCs/>
        </w:rPr>
        <w:t xml:space="preserve">Отв. за выпуск – С.П. Обухов, </w:t>
      </w:r>
      <w:r>
        <w:rPr>
          <w:i/>
          <w:iCs/>
        </w:rPr>
        <w:t xml:space="preserve">доктор </w:t>
      </w:r>
      <w:proofErr w:type="spellStart"/>
      <w:r>
        <w:rPr>
          <w:i/>
          <w:iCs/>
        </w:rPr>
        <w:t>политчиеских</w:t>
      </w:r>
      <w:proofErr w:type="spellEnd"/>
      <w:r>
        <w:rPr>
          <w:i/>
          <w:iCs/>
        </w:rPr>
        <w:t xml:space="preserve"> наук</w:t>
      </w:r>
    </w:p>
    <w:p w14:paraId="2E5422C2" w14:textId="77777777" w:rsidR="00AF06B7" w:rsidRDefault="00AF06B7" w:rsidP="00635737">
      <w:pPr>
        <w:pStyle w:val="afe"/>
        <w:ind w:left="708" w:firstLine="709"/>
        <w:jc w:val="both"/>
        <w:rPr>
          <w:b/>
          <w:i/>
          <w:color w:val="000000"/>
          <w:szCs w:val="24"/>
          <w:lang w:eastAsia="ru-RU"/>
        </w:rPr>
      </w:pPr>
    </w:p>
    <w:sectPr w:rsidR="00AF06B7">
      <w:type w:val="continuous"/>
      <w:pgSz w:w="11906" w:h="16838"/>
      <w:pgMar w:top="843" w:right="707" w:bottom="993" w:left="70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DA0"/>
    <w:multiLevelType w:val="multilevel"/>
    <w:tmpl w:val="F90A7EF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D7CB7"/>
    <w:multiLevelType w:val="hybridMultilevel"/>
    <w:tmpl w:val="347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629D"/>
    <w:multiLevelType w:val="hybridMultilevel"/>
    <w:tmpl w:val="F1D2C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EC4C48"/>
    <w:multiLevelType w:val="hybridMultilevel"/>
    <w:tmpl w:val="347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0704"/>
    <w:multiLevelType w:val="hybridMultilevel"/>
    <w:tmpl w:val="347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975A3"/>
    <w:multiLevelType w:val="multilevel"/>
    <w:tmpl w:val="9DB260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60DC2202"/>
    <w:multiLevelType w:val="hybridMultilevel"/>
    <w:tmpl w:val="9AF2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75EB8"/>
    <w:multiLevelType w:val="multilevel"/>
    <w:tmpl w:val="08646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A352A4"/>
    <w:multiLevelType w:val="hybridMultilevel"/>
    <w:tmpl w:val="347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13189"/>
    <w:multiLevelType w:val="hybridMultilevel"/>
    <w:tmpl w:val="347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7"/>
    <w:rsid w:val="000140B7"/>
    <w:rsid w:val="00021408"/>
    <w:rsid w:val="00023F0C"/>
    <w:rsid w:val="0003136D"/>
    <w:rsid w:val="00052230"/>
    <w:rsid w:val="000C3B9C"/>
    <w:rsid w:val="000C7251"/>
    <w:rsid w:val="000F0327"/>
    <w:rsid w:val="001227A4"/>
    <w:rsid w:val="001364AE"/>
    <w:rsid w:val="001732CA"/>
    <w:rsid w:val="001A4300"/>
    <w:rsid w:val="001B648A"/>
    <w:rsid w:val="001F0583"/>
    <w:rsid w:val="00211BE4"/>
    <w:rsid w:val="00233747"/>
    <w:rsid w:val="002374C3"/>
    <w:rsid w:val="0029237E"/>
    <w:rsid w:val="002D58B0"/>
    <w:rsid w:val="00303D62"/>
    <w:rsid w:val="003064E5"/>
    <w:rsid w:val="003C4243"/>
    <w:rsid w:val="00414D14"/>
    <w:rsid w:val="00426C97"/>
    <w:rsid w:val="004850C9"/>
    <w:rsid w:val="00490478"/>
    <w:rsid w:val="004D24F5"/>
    <w:rsid w:val="004E6E06"/>
    <w:rsid w:val="00513B0D"/>
    <w:rsid w:val="0053121B"/>
    <w:rsid w:val="005E39DF"/>
    <w:rsid w:val="005E3E74"/>
    <w:rsid w:val="005F083B"/>
    <w:rsid w:val="00604E79"/>
    <w:rsid w:val="00632A62"/>
    <w:rsid w:val="006337C7"/>
    <w:rsid w:val="00634D13"/>
    <w:rsid w:val="00635737"/>
    <w:rsid w:val="00664079"/>
    <w:rsid w:val="00681F90"/>
    <w:rsid w:val="006A1FD3"/>
    <w:rsid w:val="006B6CAB"/>
    <w:rsid w:val="006C0911"/>
    <w:rsid w:val="00715BB0"/>
    <w:rsid w:val="007457E2"/>
    <w:rsid w:val="00767F1A"/>
    <w:rsid w:val="007841D1"/>
    <w:rsid w:val="00813CBF"/>
    <w:rsid w:val="008406F7"/>
    <w:rsid w:val="008420FC"/>
    <w:rsid w:val="008869CC"/>
    <w:rsid w:val="008C7ED7"/>
    <w:rsid w:val="008D426C"/>
    <w:rsid w:val="008E4D96"/>
    <w:rsid w:val="009101A0"/>
    <w:rsid w:val="00936AA0"/>
    <w:rsid w:val="00953A4E"/>
    <w:rsid w:val="00954D60"/>
    <w:rsid w:val="009816FC"/>
    <w:rsid w:val="009E0A00"/>
    <w:rsid w:val="009E6349"/>
    <w:rsid w:val="009F03F7"/>
    <w:rsid w:val="00A11CD2"/>
    <w:rsid w:val="00A50F2C"/>
    <w:rsid w:val="00A7703E"/>
    <w:rsid w:val="00A82C4F"/>
    <w:rsid w:val="00A903F8"/>
    <w:rsid w:val="00AF06B7"/>
    <w:rsid w:val="00B52516"/>
    <w:rsid w:val="00B97554"/>
    <w:rsid w:val="00BA79C7"/>
    <w:rsid w:val="00BD76F8"/>
    <w:rsid w:val="00C62C7B"/>
    <w:rsid w:val="00C9115C"/>
    <w:rsid w:val="00CC0600"/>
    <w:rsid w:val="00D031F8"/>
    <w:rsid w:val="00D13E91"/>
    <w:rsid w:val="00D43D9C"/>
    <w:rsid w:val="00DC5A52"/>
    <w:rsid w:val="00E17C65"/>
    <w:rsid w:val="00E311F3"/>
    <w:rsid w:val="00E32574"/>
    <w:rsid w:val="00E46168"/>
    <w:rsid w:val="00E67331"/>
    <w:rsid w:val="00E964FD"/>
    <w:rsid w:val="00E97119"/>
    <w:rsid w:val="00F040DA"/>
    <w:rsid w:val="00F43F59"/>
    <w:rsid w:val="00F65E3D"/>
    <w:rsid w:val="00FD7341"/>
    <w:rsid w:val="00FD753E"/>
    <w:rsid w:val="00FE4075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20" w:after="120"/>
      <w:jc w:val="both"/>
      <w:outlineLvl w:val="0"/>
    </w:pPr>
    <w:rPr>
      <w:rFonts w:ascii="XO Thames;Times New Roman" w:hAnsi="XO Thames;Times New Roman" w:cs="XO Thames;Times New Roman"/>
      <w:b/>
      <w:sz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XO Thames;Times New Roman" w:hAnsi="XO Thames;Times New Roman" w:cs="XO Thames;Times New Roman"/>
      <w:b/>
      <w:sz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XO Thames;Times New Roman" w:hAnsi="XO Thames;Times New Roman" w:cs="XO Thames;Times New Roman"/>
      <w:b/>
      <w:sz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XO Thames;Times New Roman" w:hAnsi="XO Thames;Times New Roman" w:cs="XO Thames;Times New Roman"/>
      <w:b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both"/>
      <w:outlineLvl w:val="4"/>
    </w:pPr>
    <w:rPr>
      <w:rFonts w:ascii="XO Thames;Times New Roman" w:hAnsi="XO Thames;Times New Roman" w:cs="XO Thames;Times New Roman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0">
    <w:name w:val="WW8Num4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3z0">
    <w:name w:val="WW8Num3z0"/>
    <w:qFormat/>
    <w:rPr>
      <w:rFonts w:cs="Times New Roman"/>
      <w:b/>
      <w:color w:val="00000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  <w:b/>
      <w:color w:val="000000"/>
    </w:rPr>
  </w:style>
  <w:style w:type="character" w:customStyle="1" w:styleId="WW8Num7z0">
    <w:name w:val="WW8Num7z0"/>
    <w:qFormat/>
    <w:rPr>
      <w:rFonts w:cs="Times New Roman"/>
      <w:b/>
      <w:color w:val="000000"/>
    </w:rPr>
  </w:style>
  <w:style w:type="character" w:customStyle="1" w:styleId="WW8Num8z0">
    <w:name w:val="WW8Num8z0"/>
    <w:qFormat/>
    <w:rPr>
      <w:rFonts w:cs="Times New Roman"/>
      <w:b/>
      <w:color w:val="000000"/>
    </w:rPr>
  </w:style>
  <w:style w:type="character" w:customStyle="1" w:styleId="WW8Num11z0">
    <w:name w:val="WW8Num11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10">
    <w:name w:val="Обычный1"/>
    <w:qFormat/>
    <w:rPr>
      <w:rFonts w:ascii="Times New Roman" w:hAnsi="Times New Roman" w:cs="Times New Roman"/>
      <w:color w:val="000000"/>
      <w:sz w:val="24"/>
    </w:rPr>
  </w:style>
  <w:style w:type="character" w:customStyle="1" w:styleId="20">
    <w:name w:val="Оглавление 2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41">
    <w:name w:val="Оглавление 4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60">
    <w:name w:val="Оглавление 6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70">
    <w:name w:val="Оглавление 7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4">
    <w:name w:val="Верх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31">
    <w:name w:val="Заголовок 3 Знак"/>
    <w:qFormat/>
    <w:rPr>
      <w:rFonts w:ascii="XO Thames;Times New Roman" w:hAnsi="XO Thames;Times New Roman" w:cs="XO Thames;Times New Roman"/>
      <w:b/>
      <w:color w:val="000000"/>
      <w:sz w:val="26"/>
    </w:rPr>
  </w:style>
  <w:style w:type="character" w:customStyle="1" w:styleId="a5">
    <w:name w:val="Обычный (веб) Знак"/>
    <w:qFormat/>
    <w:rPr>
      <w:rFonts w:ascii="Times New Roman" w:hAnsi="Times New Roman" w:cs="Times New Roman"/>
      <w:color w:val="000000"/>
      <w:sz w:val="24"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32">
    <w:name w:val="Оглавление 3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6">
    <w:name w:val="Текст сноски Знак"/>
    <w:qFormat/>
    <w:rPr>
      <w:rFonts w:ascii="Times New Roman" w:hAnsi="Times New Roman" w:cs="Times New Roman"/>
      <w:color w:val="000000"/>
      <w:sz w:val="20"/>
    </w:rPr>
  </w:style>
  <w:style w:type="character" w:customStyle="1" w:styleId="13">
    <w:name w:val="Основной шрифт абзаца1"/>
    <w:qFormat/>
  </w:style>
  <w:style w:type="character" w:customStyle="1" w:styleId="51">
    <w:name w:val="Заголовок 5 Знак"/>
    <w:qFormat/>
    <w:rPr>
      <w:rFonts w:ascii="XO Thames;Times New Roman" w:hAnsi="XO Thames;Times New Roman" w:cs="XO Thames;Times New Roman"/>
      <w:b/>
      <w:color w:val="000000"/>
      <w:sz w:val="22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14">
    <w:name w:val="Заголовок 1 Знак"/>
    <w:qFormat/>
    <w:rPr>
      <w:rFonts w:ascii="XO Thames;Times New Roman" w:hAnsi="XO Thames;Times New Roman" w:cs="XO Thames;Times New Roman"/>
      <w:b/>
      <w:color w:val="000000"/>
      <w:sz w:val="32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Footnote">
    <w:name w:val="Footnote"/>
    <w:qFormat/>
    <w:rPr>
      <w:rFonts w:ascii="XO Thames;Times New Roman" w:hAnsi="XO Thames;Times New Roman" w:cs="XO Thames;Times New Roman"/>
    </w:rPr>
  </w:style>
  <w:style w:type="character" w:customStyle="1" w:styleId="15">
    <w:name w:val="Оглавление 1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9">
    <w:name w:val="Без интервала Знак"/>
    <w:qFormat/>
    <w:rPr>
      <w:rFonts w:ascii="Times New Roman" w:hAnsi="Times New Roman" w:cs="Times New Roman"/>
      <w:sz w:val="24"/>
    </w:rPr>
  </w:style>
  <w:style w:type="character" w:customStyle="1" w:styleId="HeaderandFooter">
    <w:name w:val="Header and Footer"/>
    <w:qFormat/>
    <w:rPr>
      <w:rFonts w:ascii="XO Thames;Times New Roman" w:hAnsi="XO Thames;Times New Roman" w:cs="XO Thames;Times New Roman"/>
    </w:rPr>
  </w:style>
  <w:style w:type="character" w:customStyle="1" w:styleId="9">
    <w:name w:val="Оглавление 9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8">
    <w:name w:val="Оглавление 8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52">
    <w:name w:val="Оглавление 5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color w:val="000000"/>
      <w:sz w:val="24"/>
    </w:rPr>
  </w:style>
  <w:style w:type="character" w:customStyle="1" w:styleId="ab">
    <w:name w:val="Подзаголовок Знак"/>
    <w:qFormat/>
    <w:rPr>
      <w:rFonts w:ascii="XO Thames;Times New Roman" w:hAnsi="XO Thames;Times New Roman" w:cs="XO Thames;Times New Roman"/>
      <w:i/>
      <w:color w:val="000000"/>
      <w:sz w:val="24"/>
    </w:rPr>
  </w:style>
  <w:style w:type="character" w:customStyle="1" w:styleId="ac">
    <w:name w:val="Название Знак"/>
    <w:qFormat/>
    <w:rPr>
      <w:rFonts w:ascii="XO Thames;Times New Roman" w:hAnsi="XO Thames;Times New Roman" w:cs="XO Thames;Times New Roman"/>
      <w:b/>
      <w:caps/>
      <w:color w:val="000000"/>
      <w:sz w:val="40"/>
    </w:rPr>
  </w:style>
  <w:style w:type="character" w:customStyle="1" w:styleId="42">
    <w:name w:val="Заголовок 4 Знак"/>
    <w:qFormat/>
    <w:rPr>
      <w:rFonts w:ascii="XO Thames;Times New Roman" w:hAnsi="XO Thames;Times New Roman" w:cs="XO Thames;Times New Roman"/>
      <w:b/>
      <w:color w:val="000000"/>
      <w:sz w:val="24"/>
    </w:rPr>
  </w:style>
  <w:style w:type="character" w:customStyle="1" w:styleId="16">
    <w:name w:val="Строгий1"/>
    <w:qFormat/>
    <w:rPr>
      <w:b/>
    </w:rPr>
  </w:style>
  <w:style w:type="character" w:customStyle="1" w:styleId="21">
    <w:name w:val="Заголовок 2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d">
    <w:name w:val="Текст выноски Знак"/>
    <w:qFormat/>
    <w:rPr>
      <w:rFonts w:ascii="Tahoma" w:hAnsi="Tahoma" w:cs="Tahoma"/>
      <w:color w:val="000000"/>
      <w:sz w:val="16"/>
    </w:rPr>
  </w:style>
  <w:style w:type="character" w:styleId="ae">
    <w:name w:val="Strong"/>
    <w:qFormat/>
    <w:rPr>
      <w:b/>
      <w:b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Times New Roman" w:hAnsi="Times New Roman" w:cs="Times New Roman"/>
      <w:sz w:val="20"/>
    </w:rPr>
  </w:style>
  <w:style w:type="character" w:customStyle="1" w:styleId="af1">
    <w:name w:val="Тема примечания Знак"/>
    <w:qFormat/>
    <w:rPr>
      <w:rFonts w:ascii="Times New Roman" w:hAnsi="Times New Roman" w:cs="Times New Roman"/>
      <w:b/>
      <w:bCs/>
      <w:sz w:val="20"/>
    </w:rPr>
  </w:style>
  <w:style w:type="character" w:styleId="af2">
    <w:name w:val="footnote reference"/>
    <w:qFormat/>
    <w:rPr>
      <w:vertAlign w:val="superscript"/>
    </w:rPr>
  </w:style>
  <w:style w:type="character" w:styleId="af3">
    <w:name w:val="Emphasis"/>
    <w:qFormat/>
    <w:rPr>
      <w:i/>
      <w:iCs/>
    </w:rPr>
  </w:style>
  <w:style w:type="character" w:customStyle="1" w:styleId="INS">
    <w:name w:val="INS"/>
    <w:qFormat/>
  </w:style>
  <w:style w:type="character" w:customStyle="1" w:styleId="17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qFormat/>
  </w:style>
  <w:style w:type="character" w:customStyle="1" w:styleId="DEL">
    <w:name w:val="DEL"/>
    <w:qFormat/>
  </w:style>
  <w:style w:type="character" w:customStyle="1" w:styleId="18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1a">
    <w:name w:val="Текст примечания Знак1"/>
    <w:qFormat/>
  </w:style>
  <w:style w:type="character" w:customStyle="1" w:styleId="1b">
    <w:name w:val="Тема примечания Знак1"/>
    <w:qFormat/>
    <w:rPr>
      <w:b/>
      <w:bCs/>
    </w:rPr>
  </w:style>
  <w:style w:type="character" w:customStyle="1" w:styleId="article-authorsappointment">
    <w:name w:val="article-authors__appointment"/>
    <w:basedOn w:val="a1"/>
    <w:qFormat/>
  </w:style>
  <w:style w:type="character" w:customStyle="1" w:styleId="articleinline-itemtitle">
    <w:name w:val="article__inline-item__title"/>
    <w:basedOn w:val="a1"/>
    <w:qFormat/>
  </w:style>
  <w:style w:type="character" w:styleId="af5">
    <w:name w:val="FollowedHyperlink"/>
    <w:uiPriority w:val="99"/>
    <w:rPr>
      <w:color w:val="8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6">
    <w:name w:val="List"/>
    <w:basedOn w:val="a0"/>
    <w:rPr>
      <w:rFonts w:cs="Lucida Sans"/>
    </w:rPr>
  </w:style>
  <w:style w:type="paragraph" w:styleId="af7">
    <w:name w:val="caption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33">
    <w:name w:val="Заголовок3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cs="Lucida Sans"/>
    </w:rPr>
  </w:style>
  <w:style w:type="paragraph" w:customStyle="1" w:styleId="22">
    <w:name w:val="Название2"/>
    <w:basedOn w:val="a"/>
    <w:next w:val="af8"/>
    <w:qFormat/>
    <w:pPr>
      <w:spacing w:before="567" w:after="567"/>
      <w:jc w:val="center"/>
    </w:pPr>
    <w:rPr>
      <w:rFonts w:ascii="XO Thames;Times New Roman" w:hAnsi="XO Thames;Times New Roman" w:cs="XO Thames;Times New Roman"/>
      <w:b/>
      <w:bCs/>
      <w:caps/>
      <w:sz w:val="40"/>
      <w:szCs w:val="36"/>
    </w:rPr>
  </w:style>
  <w:style w:type="paragraph" w:customStyle="1" w:styleId="43">
    <w:name w:val="Указатель4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5">
    <w:name w:val="Указатель3"/>
    <w:basedOn w:val="a"/>
    <w:qFormat/>
    <w:pPr>
      <w:suppressLineNumbers/>
    </w:pPr>
    <w:rPr>
      <w:rFonts w:cs="Lucida Sans"/>
    </w:rPr>
  </w:style>
  <w:style w:type="paragraph" w:customStyle="1" w:styleId="1c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Lucida Sans"/>
    </w:rPr>
  </w:style>
  <w:style w:type="paragraph" w:styleId="af8">
    <w:name w:val="Subtitle"/>
    <w:basedOn w:val="a"/>
    <w:next w:val="a0"/>
    <w:qFormat/>
    <w:pPr>
      <w:jc w:val="both"/>
    </w:pPr>
    <w:rPr>
      <w:rFonts w:ascii="XO Thames;Times New Roman" w:hAnsi="XO Thames;Times New Roman" w:cs="XO Thames;Times New Roman"/>
      <w:i/>
      <w:iCs/>
      <w:sz w:val="28"/>
      <w:szCs w:val="28"/>
    </w:rPr>
  </w:style>
  <w:style w:type="paragraph" w:customStyle="1" w:styleId="1d">
    <w:name w:val="Название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e">
    <w:name w:val="Указатель1"/>
    <w:basedOn w:val="a"/>
    <w:qFormat/>
    <w:pPr>
      <w:suppressLineNumbers/>
    </w:pPr>
    <w:rPr>
      <w:rFonts w:cs="Lucida Sans"/>
    </w:rPr>
  </w:style>
  <w:style w:type="paragraph" w:styleId="25">
    <w:name w:val="toc 2"/>
    <w:basedOn w:val="a"/>
    <w:pPr>
      <w:tabs>
        <w:tab w:val="right" w:leader="dot" w:pos="9355"/>
      </w:tabs>
      <w:ind w:left="200"/>
    </w:pPr>
    <w:rPr>
      <w:rFonts w:ascii="XO Thames;Times New Roman" w:hAnsi="XO Thames;Times New Roman" w:cs="XO Thames;Times New Roman"/>
      <w:sz w:val="28"/>
    </w:rPr>
  </w:style>
  <w:style w:type="paragraph" w:styleId="44">
    <w:name w:val="toc 4"/>
    <w:basedOn w:val="a"/>
    <w:pPr>
      <w:tabs>
        <w:tab w:val="right" w:leader="dot" w:pos="8789"/>
      </w:tabs>
      <w:ind w:left="600"/>
    </w:pPr>
    <w:rPr>
      <w:rFonts w:ascii="XO Thames;Times New Roman" w:hAnsi="XO Thames;Times New Roman" w:cs="XO Thames;Times New Roman"/>
      <w:sz w:val="28"/>
    </w:rPr>
  </w:style>
  <w:style w:type="paragraph" w:styleId="62">
    <w:name w:val="toc 6"/>
    <w:basedOn w:val="a"/>
    <w:pPr>
      <w:tabs>
        <w:tab w:val="right" w:leader="dot" w:pos="8223"/>
      </w:tabs>
      <w:ind w:left="1000"/>
    </w:pPr>
    <w:rPr>
      <w:rFonts w:ascii="XO Thames;Times New Roman" w:hAnsi="XO Thames;Times New Roman" w:cs="XO Thames;Times New Roman"/>
      <w:sz w:val="28"/>
    </w:rPr>
  </w:style>
  <w:style w:type="paragraph" w:styleId="71">
    <w:name w:val="toc 7"/>
    <w:basedOn w:val="a"/>
    <w:pPr>
      <w:tabs>
        <w:tab w:val="right" w:leader="dot" w:pos="7940"/>
      </w:tabs>
      <w:ind w:left="1200"/>
    </w:pPr>
    <w:rPr>
      <w:rFonts w:ascii="XO Thames;Times New Roman" w:hAnsi="XO Thames;Times New Roman" w:cs="XO Thames;Times New Roman"/>
      <w:sz w:val="28"/>
    </w:rPr>
  </w:style>
  <w:style w:type="paragraph" w:customStyle="1" w:styleId="a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1">
    <w:name w:val="Header and Footer1"/>
    <w:qFormat/>
    <w:pPr>
      <w:jc w:val="both"/>
    </w:pPr>
    <w:rPr>
      <w:rFonts w:ascii="XO Thames;Times New Roman" w:eastAsia="Times New Roman" w:hAnsi="XO Thames;Times New Roman" w:cs="XO Thames;Times New Roman"/>
      <w:sz w:val="22"/>
      <w:szCs w:val="20"/>
      <w:lang w:val="ru-RU" w:bidi="ar-SA"/>
    </w:rPr>
  </w:style>
  <w:style w:type="paragraph" w:styleId="af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b">
    <w:name w:val="Normal (Web)"/>
    <w:basedOn w:val="a"/>
    <w:qFormat/>
    <w:pPr>
      <w:spacing w:before="90" w:after="90"/>
    </w:pPr>
  </w:style>
  <w:style w:type="paragraph" w:customStyle="1" w:styleId="110">
    <w:name w:val="Гиперссылка11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111">
    <w:name w:val="Знак сноски11"/>
    <w:qFormat/>
    <w:pPr>
      <w:widowControl w:val="0"/>
    </w:pPr>
    <w:rPr>
      <w:rFonts w:ascii="Calibri" w:eastAsia="Times New Roman" w:hAnsi="Calibri" w:cs="Calibri"/>
      <w:color w:val="000000"/>
      <w:sz w:val="22"/>
      <w:szCs w:val="20"/>
      <w:vertAlign w:val="superscript"/>
      <w:lang w:val="ru-RU" w:bidi="ar-SA"/>
    </w:rPr>
  </w:style>
  <w:style w:type="paragraph" w:customStyle="1" w:styleId="112">
    <w:name w:val="Обычный11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36">
    <w:name w:val="toc 3"/>
    <w:basedOn w:val="a"/>
    <w:pPr>
      <w:tabs>
        <w:tab w:val="right" w:leader="dot" w:pos="9072"/>
      </w:tabs>
      <w:ind w:left="400"/>
    </w:pPr>
    <w:rPr>
      <w:rFonts w:ascii="XO Thames;Times New Roman" w:hAnsi="XO Thames;Times New Roman" w:cs="XO Thames;Times New Roman"/>
      <w:sz w:val="28"/>
    </w:rPr>
  </w:style>
  <w:style w:type="paragraph" w:customStyle="1" w:styleId="footnotetext1">
    <w:name w:val="footnote text1"/>
    <w:basedOn w:val="a"/>
    <w:qFormat/>
    <w:rPr>
      <w:sz w:val="20"/>
    </w:rPr>
  </w:style>
  <w:style w:type="paragraph" w:customStyle="1" w:styleId="113">
    <w:name w:val="Основной шрифт абзаца11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af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6">
    <w:name w:val="Гиперссылка2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styleId="afd">
    <w:name w:val="footnote text"/>
    <w:basedOn w:val="a"/>
    <w:pPr>
      <w:suppressLineNumbers/>
      <w:ind w:left="283" w:firstLine="851"/>
      <w:jc w:val="both"/>
    </w:pPr>
    <w:rPr>
      <w:rFonts w:ascii="XO Thames;Times New Roman" w:hAnsi="XO Thames;Times New Roman" w:cs="XO Thames;Times New Roman"/>
      <w:sz w:val="20"/>
    </w:rPr>
  </w:style>
  <w:style w:type="paragraph" w:styleId="1f">
    <w:name w:val="toc 1"/>
    <w:basedOn w:val="a"/>
    <w:pPr>
      <w:tabs>
        <w:tab w:val="right" w:leader="dot" w:pos="9638"/>
      </w:tabs>
    </w:pPr>
    <w:rPr>
      <w:rFonts w:ascii="XO Thames;Times New Roman" w:hAnsi="XO Thames;Times New Roman" w:cs="XO Thames;Times New Roman"/>
      <w:b/>
      <w:sz w:val="28"/>
    </w:rPr>
  </w:style>
  <w:style w:type="paragraph" w:styleId="afe">
    <w:name w:val="No Spacing"/>
    <w:uiPriority w:val="1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90">
    <w:name w:val="toc 9"/>
    <w:basedOn w:val="a"/>
    <w:pPr>
      <w:tabs>
        <w:tab w:val="right" w:leader="dot" w:pos="7374"/>
      </w:tabs>
      <w:ind w:left="1600"/>
    </w:pPr>
    <w:rPr>
      <w:rFonts w:ascii="XO Thames;Times New Roman" w:hAnsi="XO Thames;Times New Roman" w:cs="XO Thames;Times New Roman"/>
      <w:sz w:val="28"/>
    </w:rPr>
  </w:style>
  <w:style w:type="paragraph" w:styleId="80">
    <w:name w:val="toc 8"/>
    <w:basedOn w:val="a"/>
    <w:pPr>
      <w:tabs>
        <w:tab w:val="right" w:leader="dot" w:pos="7657"/>
      </w:tabs>
      <w:ind w:left="1400"/>
    </w:pPr>
    <w:rPr>
      <w:rFonts w:ascii="XO Thames;Times New Roman" w:hAnsi="XO Thames;Times New Roman" w:cs="XO Thames;Times New Roman"/>
      <w:sz w:val="28"/>
    </w:rPr>
  </w:style>
  <w:style w:type="paragraph" w:customStyle="1" w:styleId="27">
    <w:name w:val="Основной шрифт абзаца2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54">
    <w:name w:val="toc 5"/>
    <w:basedOn w:val="a"/>
    <w:pPr>
      <w:tabs>
        <w:tab w:val="right" w:leader="dot" w:pos="8506"/>
      </w:tabs>
      <w:ind w:left="800"/>
    </w:pPr>
    <w:rPr>
      <w:rFonts w:ascii="XO Thames;Times New Roman" w:hAnsi="XO Thames;Times New Roman" w:cs="XO Thames;Times New Roman"/>
      <w:sz w:val="28"/>
    </w:rPr>
  </w:style>
  <w:style w:type="paragraph" w:styleId="aff">
    <w:name w:val="List Paragraph"/>
    <w:basedOn w:val="a"/>
    <w:uiPriority w:val="34"/>
    <w:qFormat/>
    <w:pPr>
      <w:ind w:left="708"/>
    </w:pPr>
  </w:style>
  <w:style w:type="paragraph" w:customStyle="1" w:styleId="114">
    <w:name w:val="Строгий11"/>
    <w:basedOn w:val="113"/>
    <w:qFormat/>
    <w:rPr>
      <w:b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annotation text"/>
    <w:basedOn w:val="a"/>
    <w:qFormat/>
    <w:rPr>
      <w:sz w:val="20"/>
    </w:rPr>
  </w:style>
  <w:style w:type="paragraph" w:styleId="aff2">
    <w:name w:val="annotation subject"/>
    <w:basedOn w:val="1f0"/>
    <w:next w:val="1f0"/>
    <w:qFormat/>
    <w:rPr>
      <w:b/>
      <w:bCs/>
    </w:rPr>
  </w:style>
  <w:style w:type="paragraph" w:customStyle="1" w:styleId="box-paragraphtext">
    <w:name w:val="box-paragraph__text"/>
    <w:basedOn w:val="a"/>
    <w:qFormat/>
    <w:pPr>
      <w:spacing w:before="100" w:after="100"/>
    </w:pPr>
    <w:rPr>
      <w:color w:val="00000A"/>
      <w:szCs w:val="24"/>
    </w:rPr>
  </w:style>
  <w:style w:type="paragraph" w:customStyle="1" w:styleId="1f1">
    <w:name w:val="Цитата1"/>
    <w:basedOn w:val="a"/>
    <w:qFormat/>
    <w:pPr>
      <w:spacing w:after="283"/>
      <w:ind w:left="567" w:right="567"/>
    </w:pPr>
  </w:style>
  <w:style w:type="paragraph" w:customStyle="1" w:styleId="28">
    <w:name w:val="Цитата2"/>
    <w:basedOn w:val="a"/>
    <w:qFormat/>
    <w:pPr>
      <w:spacing w:after="283"/>
      <w:ind w:left="567" w:right="567"/>
    </w:pPr>
  </w:style>
  <w:style w:type="paragraph" w:customStyle="1" w:styleId="aff3">
    <w:name w:val="Содержимое врезки"/>
    <w:basedOn w:val="a0"/>
    <w:qFormat/>
  </w:style>
  <w:style w:type="paragraph" w:customStyle="1" w:styleId="NormalExport">
    <w:name w:val="Normal_Export"/>
    <w:basedOn w:val="a"/>
    <w:qFormat/>
    <w:pPr>
      <w:spacing w:after="240" w:line="20" w:lineRule="atLeast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7">
    <w:name w:val="Цитата3"/>
    <w:basedOn w:val="a"/>
    <w:qFormat/>
    <w:pPr>
      <w:spacing w:after="283"/>
      <w:ind w:left="567" w:right="567"/>
    </w:pPr>
  </w:style>
  <w:style w:type="paragraph" w:customStyle="1" w:styleId="1f2">
    <w:name w:val="Обычный (Интернет)1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45">
    <w:name w:val="Цитата4"/>
    <w:basedOn w:val="a"/>
    <w:qFormat/>
    <w:pPr>
      <w:spacing w:after="283"/>
      <w:ind w:left="567" w:right="567"/>
    </w:pPr>
  </w:style>
  <w:style w:type="paragraph" w:customStyle="1" w:styleId="55">
    <w:name w:val="Цитата5"/>
    <w:basedOn w:val="a"/>
    <w:qFormat/>
    <w:pPr>
      <w:spacing w:after="283"/>
      <w:ind w:left="567" w:right="567"/>
    </w:pPr>
  </w:style>
  <w:style w:type="paragraph" w:customStyle="1" w:styleId="1f0">
    <w:name w:val="Текст примечания1"/>
    <w:basedOn w:val="a"/>
    <w:qFormat/>
    <w:rPr>
      <w:sz w:val="20"/>
    </w:rPr>
  </w:style>
  <w:style w:type="paragraph" w:customStyle="1" w:styleId="doctext">
    <w:name w:val="doc__text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33636"/>
      <w:suppressAutoHyphens w:val="0"/>
      <w:spacing w:before="280" w:after="280"/>
      <w:jc w:val="center"/>
      <w:textAlignment w:val="center"/>
    </w:pPr>
    <w:rPr>
      <w:b/>
      <w:bCs/>
      <w:color w:val="FFFFFF"/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table" w:styleId="aff4">
    <w:name w:val="Table Grid"/>
    <w:basedOn w:val="a2"/>
    <w:uiPriority w:val="59"/>
    <w:rsid w:val="006C0911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4D24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  <w:style w:type="paragraph" w:customStyle="1" w:styleId="xl70">
    <w:name w:val="xl70"/>
    <w:basedOn w:val="a"/>
    <w:rsid w:val="004D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  <w:style w:type="paragraph" w:customStyle="1" w:styleId="xl71">
    <w:name w:val="xl71"/>
    <w:basedOn w:val="a"/>
    <w:rsid w:val="004D24F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2">
    <w:name w:val="xl72"/>
    <w:basedOn w:val="a"/>
    <w:rsid w:val="004D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4D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20" w:after="120"/>
      <w:jc w:val="both"/>
      <w:outlineLvl w:val="0"/>
    </w:pPr>
    <w:rPr>
      <w:rFonts w:ascii="XO Thames;Times New Roman" w:hAnsi="XO Thames;Times New Roman" w:cs="XO Thames;Times New Roman"/>
      <w:b/>
      <w:sz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XO Thames;Times New Roman" w:hAnsi="XO Thames;Times New Roman" w:cs="XO Thames;Times New Roman"/>
      <w:b/>
      <w:sz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XO Thames;Times New Roman" w:hAnsi="XO Thames;Times New Roman" w:cs="XO Thames;Times New Roman"/>
      <w:b/>
      <w:sz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XO Thames;Times New Roman" w:hAnsi="XO Thames;Times New Roman" w:cs="XO Thames;Times New Roman"/>
      <w:b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both"/>
      <w:outlineLvl w:val="4"/>
    </w:pPr>
    <w:rPr>
      <w:rFonts w:ascii="XO Thames;Times New Roman" w:hAnsi="XO Thames;Times New Roman" w:cs="XO Thames;Times New Roman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0">
    <w:name w:val="WW8Num4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3z0">
    <w:name w:val="WW8Num3z0"/>
    <w:qFormat/>
    <w:rPr>
      <w:rFonts w:cs="Times New Roman"/>
      <w:b/>
      <w:color w:val="00000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  <w:b/>
      <w:color w:val="000000"/>
    </w:rPr>
  </w:style>
  <w:style w:type="character" w:customStyle="1" w:styleId="WW8Num7z0">
    <w:name w:val="WW8Num7z0"/>
    <w:qFormat/>
    <w:rPr>
      <w:rFonts w:cs="Times New Roman"/>
      <w:b/>
      <w:color w:val="000000"/>
    </w:rPr>
  </w:style>
  <w:style w:type="character" w:customStyle="1" w:styleId="WW8Num8z0">
    <w:name w:val="WW8Num8z0"/>
    <w:qFormat/>
    <w:rPr>
      <w:rFonts w:cs="Times New Roman"/>
      <w:b/>
      <w:color w:val="000000"/>
    </w:rPr>
  </w:style>
  <w:style w:type="character" w:customStyle="1" w:styleId="WW8Num11z0">
    <w:name w:val="WW8Num11z0"/>
    <w:qFormat/>
    <w:rPr>
      <w:rFonts w:ascii="Times New Roman" w:hAnsi="Times New Roman" w:cs="Cambria"/>
      <w:b/>
      <w:bCs/>
      <w:i/>
      <w:iCs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10">
    <w:name w:val="Обычный1"/>
    <w:qFormat/>
    <w:rPr>
      <w:rFonts w:ascii="Times New Roman" w:hAnsi="Times New Roman" w:cs="Times New Roman"/>
      <w:color w:val="000000"/>
      <w:sz w:val="24"/>
    </w:rPr>
  </w:style>
  <w:style w:type="character" w:customStyle="1" w:styleId="20">
    <w:name w:val="Оглавление 2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41">
    <w:name w:val="Оглавление 4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60">
    <w:name w:val="Оглавление 6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70">
    <w:name w:val="Оглавление 7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4">
    <w:name w:val="Верх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31">
    <w:name w:val="Заголовок 3 Знак"/>
    <w:qFormat/>
    <w:rPr>
      <w:rFonts w:ascii="XO Thames;Times New Roman" w:hAnsi="XO Thames;Times New Roman" w:cs="XO Thames;Times New Roman"/>
      <w:b/>
      <w:color w:val="000000"/>
      <w:sz w:val="26"/>
    </w:rPr>
  </w:style>
  <w:style w:type="character" w:customStyle="1" w:styleId="a5">
    <w:name w:val="Обычный (веб) Знак"/>
    <w:qFormat/>
    <w:rPr>
      <w:rFonts w:ascii="Times New Roman" w:hAnsi="Times New Roman" w:cs="Times New Roman"/>
      <w:color w:val="000000"/>
      <w:sz w:val="24"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32">
    <w:name w:val="Оглавление 3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6">
    <w:name w:val="Текст сноски Знак"/>
    <w:qFormat/>
    <w:rPr>
      <w:rFonts w:ascii="Times New Roman" w:hAnsi="Times New Roman" w:cs="Times New Roman"/>
      <w:color w:val="000000"/>
      <w:sz w:val="20"/>
    </w:rPr>
  </w:style>
  <w:style w:type="character" w:customStyle="1" w:styleId="13">
    <w:name w:val="Основной шрифт абзаца1"/>
    <w:qFormat/>
  </w:style>
  <w:style w:type="character" w:customStyle="1" w:styleId="51">
    <w:name w:val="Заголовок 5 Знак"/>
    <w:qFormat/>
    <w:rPr>
      <w:rFonts w:ascii="XO Thames;Times New Roman" w:hAnsi="XO Thames;Times New Roman" w:cs="XO Thames;Times New Roman"/>
      <w:b/>
      <w:color w:val="000000"/>
      <w:sz w:val="22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color w:val="000000"/>
      <w:sz w:val="24"/>
    </w:rPr>
  </w:style>
  <w:style w:type="character" w:customStyle="1" w:styleId="14">
    <w:name w:val="Заголовок 1 Знак"/>
    <w:qFormat/>
    <w:rPr>
      <w:rFonts w:ascii="XO Thames;Times New Roman" w:hAnsi="XO Thames;Times New Roman" w:cs="XO Thames;Times New Roman"/>
      <w:b/>
      <w:color w:val="000000"/>
      <w:sz w:val="32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Footnote">
    <w:name w:val="Footnote"/>
    <w:qFormat/>
    <w:rPr>
      <w:rFonts w:ascii="XO Thames;Times New Roman" w:hAnsi="XO Thames;Times New Roman" w:cs="XO Thames;Times New Roman"/>
    </w:rPr>
  </w:style>
  <w:style w:type="character" w:customStyle="1" w:styleId="15">
    <w:name w:val="Оглавление 1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9">
    <w:name w:val="Без интервала Знак"/>
    <w:qFormat/>
    <w:rPr>
      <w:rFonts w:ascii="Times New Roman" w:hAnsi="Times New Roman" w:cs="Times New Roman"/>
      <w:sz w:val="24"/>
    </w:rPr>
  </w:style>
  <w:style w:type="character" w:customStyle="1" w:styleId="HeaderandFooter">
    <w:name w:val="Header and Footer"/>
    <w:qFormat/>
    <w:rPr>
      <w:rFonts w:ascii="XO Thames;Times New Roman" w:hAnsi="XO Thames;Times New Roman" w:cs="XO Thames;Times New Roman"/>
    </w:rPr>
  </w:style>
  <w:style w:type="character" w:customStyle="1" w:styleId="9">
    <w:name w:val="Оглавление 9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8">
    <w:name w:val="Оглавление 8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52">
    <w:name w:val="Оглавление 5 Знак"/>
    <w:qFormat/>
    <w:rPr>
      <w:rFonts w:ascii="XO Thames;Times New Roman" w:hAnsi="XO Thames;Times New Roman" w:cs="XO Thames;Times New Roman"/>
      <w:color w:val="000000"/>
      <w:sz w:val="28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color w:val="000000"/>
      <w:sz w:val="24"/>
    </w:rPr>
  </w:style>
  <w:style w:type="character" w:customStyle="1" w:styleId="ab">
    <w:name w:val="Подзаголовок Знак"/>
    <w:qFormat/>
    <w:rPr>
      <w:rFonts w:ascii="XO Thames;Times New Roman" w:hAnsi="XO Thames;Times New Roman" w:cs="XO Thames;Times New Roman"/>
      <w:i/>
      <w:color w:val="000000"/>
      <w:sz w:val="24"/>
    </w:rPr>
  </w:style>
  <w:style w:type="character" w:customStyle="1" w:styleId="ac">
    <w:name w:val="Название Знак"/>
    <w:qFormat/>
    <w:rPr>
      <w:rFonts w:ascii="XO Thames;Times New Roman" w:hAnsi="XO Thames;Times New Roman" w:cs="XO Thames;Times New Roman"/>
      <w:b/>
      <w:caps/>
      <w:color w:val="000000"/>
      <w:sz w:val="40"/>
    </w:rPr>
  </w:style>
  <w:style w:type="character" w:customStyle="1" w:styleId="42">
    <w:name w:val="Заголовок 4 Знак"/>
    <w:qFormat/>
    <w:rPr>
      <w:rFonts w:ascii="XO Thames;Times New Roman" w:hAnsi="XO Thames;Times New Roman" w:cs="XO Thames;Times New Roman"/>
      <w:b/>
      <w:color w:val="000000"/>
      <w:sz w:val="24"/>
    </w:rPr>
  </w:style>
  <w:style w:type="character" w:customStyle="1" w:styleId="16">
    <w:name w:val="Строгий1"/>
    <w:qFormat/>
    <w:rPr>
      <w:b/>
    </w:rPr>
  </w:style>
  <w:style w:type="character" w:customStyle="1" w:styleId="21">
    <w:name w:val="Заголовок 2 Знак"/>
    <w:qFormat/>
    <w:rPr>
      <w:rFonts w:ascii="XO Thames;Times New Roman" w:hAnsi="XO Thames;Times New Roman" w:cs="XO Thames;Times New Roman"/>
      <w:b/>
      <w:color w:val="000000"/>
      <w:sz w:val="28"/>
    </w:rPr>
  </w:style>
  <w:style w:type="character" w:customStyle="1" w:styleId="ad">
    <w:name w:val="Текст выноски Знак"/>
    <w:qFormat/>
    <w:rPr>
      <w:rFonts w:ascii="Tahoma" w:hAnsi="Tahoma" w:cs="Tahoma"/>
      <w:color w:val="000000"/>
      <w:sz w:val="16"/>
    </w:rPr>
  </w:style>
  <w:style w:type="character" w:styleId="ae">
    <w:name w:val="Strong"/>
    <w:qFormat/>
    <w:rPr>
      <w:b/>
      <w:b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Times New Roman" w:hAnsi="Times New Roman" w:cs="Times New Roman"/>
      <w:sz w:val="20"/>
    </w:rPr>
  </w:style>
  <w:style w:type="character" w:customStyle="1" w:styleId="af1">
    <w:name w:val="Тема примечания Знак"/>
    <w:qFormat/>
    <w:rPr>
      <w:rFonts w:ascii="Times New Roman" w:hAnsi="Times New Roman" w:cs="Times New Roman"/>
      <w:b/>
      <w:bCs/>
      <w:sz w:val="20"/>
    </w:rPr>
  </w:style>
  <w:style w:type="character" w:styleId="af2">
    <w:name w:val="footnote reference"/>
    <w:qFormat/>
    <w:rPr>
      <w:vertAlign w:val="superscript"/>
    </w:rPr>
  </w:style>
  <w:style w:type="character" w:styleId="af3">
    <w:name w:val="Emphasis"/>
    <w:qFormat/>
    <w:rPr>
      <w:i/>
      <w:iCs/>
    </w:rPr>
  </w:style>
  <w:style w:type="character" w:customStyle="1" w:styleId="INS">
    <w:name w:val="INS"/>
    <w:qFormat/>
  </w:style>
  <w:style w:type="character" w:customStyle="1" w:styleId="17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qFormat/>
  </w:style>
  <w:style w:type="character" w:customStyle="1" w:styleId="DEL">
    <w:name w:val="DEL"/>
    <w:qFormat/>
  </w:style>
  <w:style w:type="character" w:customStyle="1" w:styleId="18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1a">
    <w:name w:val="Текст примечания Знак1"/>
    <w:qFormat/>
  </w:style>
  <w:style w:type="character" w:customStyle="1" w:styleId="1b">
    <w:name w:val="Тема примечания Знак1"/>
    <w:qFormat/>
    <w:rPr>
      <w:b/>
      <w:bCs/>
    </w:rPr>
  </w:style>
  <w:style w:type="character" w:customStyle="1" w:styleId="article-authorsappointment">
    <w:name w:val="article-authors__appointment"/>
    <w:basedOn w:val="a1"/>
    <w:qFormat/>
  </w:style>
  <w:style w:type="character" w:customStyle="1" w:styleId="articleinline-itemtitle">
    <w:name w:val="article__inline-item__title"/>
    <w:basedOn w:val="a1"/>
    <w:qFormat/>
  </w:style>
  <w:style w:type="character" w:styleId="af5">
    <w:name w:val="FollowedHyperlink"/>
    <w:uiPriority w:val="99"/>
    <w:rPr>
      <w:color w:val="8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6">
    <w:name w:val="List"/>
    <w:basedOn w:val="a0"/>
    <w:rPr>
      <w:rFonts w:cs="Lucida Sans"/>
    </w:rPr>
  </w:style>
  <w:style w:type="paragraph" w:styleId="af7">
    <w:name w:val="caption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33">
    <w:name w:val="Заголовок3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cs="Lucida Sans"/>
    </w:rPr>
  </w:style>
  <w:style w:type="paragraph" w:customStyle="1" w:styleId="22">
    <w:name w:val="Название2"/>
    <w:basedOn w:val="a"/>
    <w:next w:val="af8"/>
    <w:qFormat/>
    <w:pPr>
      <w:spacing w:before="567" w:after="567"/>
      <w:jc w:val="center"/>
    </w:pPr>
    <w:rPr>
      <w:rFonts w:ascii="XO Thames;Times New Roman" w:hAnsi="XO Thames;Times New Roman" w:cs="XO Thames;Times New Roman"/>
      <w:b/>
      <w:bCs/>
      <w:caps/>
      <w:sz w:val="40"/>
      <w:szCs w:val="36"/>
    </w:rPr>
  </w:style>
  <w:style w:type="paragraph" w:customStyle="1" w:styleId="43">
    <w:name w:val="Указатель4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35">
    <w:name w:val="Указатель3"/>
    <w:basedOn w:val="a"/>
    <w:qFormat/>
    <w:pPr>
      <w:suppressLineNumbers/>
    </w:pPr>
    <w:rPr>
      <w:rFonts w:cs="Lucida Sans"/>
    </w:rPr>
  </w:style>
  <w:style w:type="paragraph" w:customStyle="1" w:styleId="1c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Lucida Sans"/>
    </w:rPr>
  </w:style>
  <w:style w:type="paragraph" w:styleId="af8">
    <w:name w:val="Subtitle"/>
    <w:basedOn w:val="a"/>
    <w:next w:val="a0"/>
    <w:qFormat/>
    <w:pPr>
      <w:jc w:val="both"/>
    </w:pPr>
    <w:rPr>
      <w:rFonts w:ascii="XO Thames;Times New Roman" w:hAnsi="XO Thames;Times New Roman" w:cs="XO Thames;Times New Roman"/>
      <w:i/>
      <w:iCs/>
      <w:sz w:val="28"/>
      <w:szCs w:val="28"/>
    </w:rPr>
  </w:style>
  <w:style w:type="paragraph" w:customStyle="1" w:styleId="1d">
    <w:name w:val="Название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e">
    <w:name w:val="Указатель1"/>
    <w:basedOn w:val="a"/>
    <w:qFormat/>
    <w:pPr>
      <w:suppressLineNumbers/>
    </w:pPr>
    <w:rPr>
      <w:rFonts w:cs="Lucida Sans"/>
    </w:rPr>
  </w:style>
  <w:style w:type="paragraph" w:styleId="25">
    <w:name w:val="toc 2"/>
    <w:basedOn w:val="a"/>
    <w:pPr>
      <w:tabs>
        <w:tab w:val="right" w:leader="dot" w:pos="9355"/>
      </w:tabs>
      <w:ind w:left="200"/>
    </w:pPr>
    <w:rPr>
      <w:rFonts w:ascii="XO Thames;Times New Roman" w:hAnsi="XO Thames;Times New Roman" w:cs="XO Thames;Times New Roman"/>
      <w:sz w:val="28"/>
    </w:rPr>
  </w:style>
  <w:style w:type="paragraph" w:styleId="44">
    <w:name w:val="toc 4"/>
    <w:basedOn w:val="a"/>
    <w:pPr>
      <w:tabs>
        <w:tab w:val="right" w:leader="dot" w:pos="8789"/>
      </w:tabs>
      <w:ind w:left="600"/>
    </w:pPr>
    <w:rPr>
      <w:rFonts w:ascii="XO Thames;Times New Roman" w:hAnsi="XO Thames;Times New Roman" w:cs="XO Thames;Times New Roman"/>
      <w:sz w:val="28"/>
    </w:rPr>
  </w:style>
  <w:style w:type="paragraph" w:styleId="62">
    <w:name w:val="toc 6"/>
    <w:basedOn w:val="a"/>
    <w:pPr>
      <w:tabs>
        <w:tab w:val="right" w:leader="dot" w:pos="8223"/>
      </w:tabs>
      <w:ind w:left="1000"/>
    </w:pPr>
    <w:rPr>
      <w:rFonts w:ascii="XO Thames;Times New Roman" w:hAnsi="XO Thames;Times New Roman" w:cs="XO Thames;Times New Roman"/>
      <w:sz w:val="28"/>
    </w:rPr>
  </w:style>
  <w:style w:type="paragraph" w:styleId="71">
    <w:name w:val="toc 7"/>
    <w:basedOn w:val="a"/>
    <w:pPr>
      <w:tabs>
        <w:tab w:val="right" w:leader="dot" w:pos="7940"/>
      </w:tabs>
      <w:ind w:left="1200"/>
    </w:pPr>
    <w:rPr>
      <w:rFonts w:ascii="XO Thames;Times New Roman" w:hAnsi="XO Thames;Times New Roman" w:cs="XO Thames;Times New Roman"/>
      <w:sz w:val="28"/>
    </w:rPr>
  </w:style>
  <w:style w:type="paragraph" w:customStyle="1" w:styleId="a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1">
    <w:name w:val="Header and Footer1"/>
    <w:qFormat/>
    <w:pPr>
      <w:jc w:val="both"/>
    </w:pPr>
    <w:rPr>
      <w:rFonts w:ascii="XO Thames;Times New Roman" w:eastAsia="Times New Roman" w:hAnsi="XO Thames;Times New Roman" w:cs="XO Thames;Times New Roman"/>
      <w:sz w:val="22"/>
      <w:szCs w:val="20"/>
      <w:lang w:val="ru-RU" w:bidi="ar-SA"/>
    </w:rPr>
  </w:style>
  <w:style w:type="paragraph" w:styleId="af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b">
    <w:name w:val="Normal (Web)"/>
    <w:basedOn w:val="a"/>
    <w:qFormat/>
    <w:pPr>
      <w:spacing w:before="90" w:after="90"/>
    </w:pPr>
  </w:style>
  <w:style w:type="paragraph" w:customStyle="1" w:styleId="110">
    <w:name w:val="Гиперссылка11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111">
    <w:name w:val="Знак сноски11"/>
    <w:qFormat/>
    <w:pPr>
      <w:widowControl w:val="0"/>
    </w:pPr>
    <w:rPr>
      <w:rFonts w:ascii="Calibri" w:eastAsia="Times New Roman" w:hAnsi="Calibri" w:cs="Calibri"/>
      <w:color w:val="000000"/>
      <w:sz w:val="22"/>
      <w:szCs w:val="20"/>
      <w:vertAlign w:val="superscript"/>
      <w:lang w:val="ru-RU" w:bidi="ar-SA"/>
    </w:rPr>
  </w:style>
  <w:style w:type="paragraph" w:customStyle="1" w:styleId="112">
    <w:name w:val="Обычный11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36">
    <w:name w:val="toc 3"/>
    <w:basedOn w:val="a"/>
    <w:pPr>
      <w:tabs>
        <w:tab w:val="right" w:leader="dot" w:pos="9072"/>
      </w:tabs>
      <w:ind w:left="400"/>
    </w:pPr>
    <w:rPr>
      <w:rFonts w:ascii="XO Thames;Times New Roman" w:hAnsi="XO Thames;Times New Roman" w:cs="XO Thames;Times New Roman"/>
      <w:sz w:val="28"/>
    </w:rPr>
  </w:style>
  <w:style w:type="paragraph" w:customStyle="1" w:styleId="footnotetext1">
    <w:name w:val="footnote text1"/>
    <w:basedOn w:val="a"/>
    <w:qFormat/>
    <w:rPr>
      <w:sz w:val="20"/>
    </w:rPr>
  </w:style>
  <w:style w:type="paragraph" w:customStyle="1" w:styleId="113">
    <w:name w:val="Основной шрифт абзаца11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af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6">
    <w:name w:val="Гиперссылка2"/>
    <w:qFormat/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styleId="afd">
    <w:name w:val="footnote text"/>
    <w:basedOn w:val="a"/>
    <w:pPr>
      <w:suppressLineNumbers/>
      <w:ind w:left="283" w:firstLine="851"/>
      <w:jc w:val="both"/>
    </w:pPr>
    <w:rPr>
      <w:rFonts w:ascii="XO Thames;Times New Roman" w:hAnsi="XO Thames;Times New Roman" w:cs="XO Thames;Times New Roman"/>
      <w:sz w:val="20"/>
    </w:rPr>
  </w:style>
  <w:style w:type="paragraph" w:styleId="1f">
    <w:name w:val="toc 1"/>
    <w:basedOn w:val="a"/>
    <w:pPr>
      <w:tabs>
        <w:tab w:val="right" w:leader="dot" w:pos="9638"/>
      </w:tabs>
    </w:pPr>
    <w:rPr>
      <w:rFonts w:ascii="XO Thames;Times New Roman" w:hAnsi="XO Thames;Times New Roman" w:cs="XO Thames;Times New Roman"/>
      <w:b/>
      <w:sz w:val="28"/>
    </w:rPr>
  </w:style>
  <w:style w:type="paragraph" w:styleId="afe">
    <w:name w:val="No Spacing"/>
    <w:uiPriority w:val="1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90">
    <w:name w:val="toc 9"/>
    <w:basedOn w:val="a"/>
    <w:pPr>
      <w:tabs>
        <w:tab w:val="right" w:leader="dot" w:pos="7374"/>
      </w:tabs>
      <w:ind w:left="1600"/>
    </w:pPr>
    <w:rPr>
      <w:rFonts w:ascii="XO Thames;Times New Roman" w:hAnsi="XO Thames;Times New Roman" w:cs="XO Thames;Times New Roman"/>
      <w:sz w:val="28"/>
    </w:rPr>
  </w:style>
  <w:style w:type="paragraph" w:styleId="80">
    <w:name w:val="toc 8"/>
    <w:basedOn w:val="a"/>
    <w:pPr>
      <w:tabs>
        <w:tab w:val="right" w:leader="dot" w:pos="7657"/>
      </w:tabs>
      <w:ind w:left="1400"/>
    </w:pPr>
    <w:rPr>
      <w:rFonts w:ascii="XO Thames;Times New Roman" w:hAnsi="XO Thames;Times New Roman" w:cs="XO Thames;Times New Roman"/>
      <w:sz w:val="28"/>
    </w:rPr>
  </w:style>
  <w:style w:type="paragraph" w:customStyle="1" w:styleId="27">
    <w:name w:val="Основной шрифт абзаца2"/>
    <w:qFormat/>
    <w:rPr>
      <w:rFonts w:ascii="Calibri" w:eastAsia="Times New Roman" w:hAnsi="Calibri" w:cs="Calibri"/>
      <w:sz w:val="22"/>
      <w:szCs w:val="20"/>
      <w:lang w:val="ru-RU" w:bidi="ar-SA"/>
    </w:rPr>
  </w:style>
  <w:style w:type="paragraph" w:styleId="54">
    <w:name w:val="toc 5"/>
    <w:basedOn w:val="a"/>
    <w:pPr>
      <w:tabs>
        <w:tab w:val="right" w:leader="dot" w:pos="8506"/>
      </w:tabs>
      <w:ind w:left="800"/>
    </w:pPr>
    <w:rPr>
      <w:rFonts w:ascii="XO Thames;Times New Roman" w:hAnsi="XO Thames;Times New Roman" w:cs="XO Thames;Times New Roman"/>
      <w:sz w:val="28"/>
    </w:rPr>
  </w:style>
  <w:style w:type="paragraph" w:styleId="aff">
    <w:name w:val="List Paragraph"/>
    <w:basedOn w:val="a"/>
    <w:uiPriority w:val="34"/>
    <w:qFormat/>
    <w:pPr>
      <w:ind w:left="708"/>
    </w:pPr>
  </w:style>
  <w:style w:type="paragraph" w:customStyle="1" w:styleId="114">
    <w:name w:val="Строгий11"/>
    <w:basedOn w:val="113"/>
    <w:qFormat/>
    <w:rPr>
      <w:b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annotation text"/>
    <w:basedOn w:val="a"/>
    <w:qFormat/>
    <w:rPr>
      <w:sz w:val="20"/>
    </w:rPr>
  </w:style>
  <w:style w:type="paragraph" w:styleId="aff2">
    <w:name w:val="annotation subject"/>
    <w:basedOn w:val="1f0"/>
    <w:next w:val="1f0"/>
    <w:qFormat/>
    <w:rPr>
      <w:b/>
      <w:bCs/>
    </w:rPr>
  </w:style>
  <w:style w:type="paragraph" w:customStyle="1" w:styleId="box-paragraphtext">
    <w:name w:val="box-paragraph__text"/>
    <w:basedOn w:val="a"/>
    <w:qFormat/>
    <w:pPr>
      <w:spacing w:before="100" w:after="100"/>
    </w:pPr>
    <w:rPr>
      <w:color w:val="00000A"/>
      <w:szCs w:val="24"/>
    </w:rPr>
  </w:style>
  <w:style w:type="paragraph" w:customStyle="1" w:styleId="1f1">
    <w:name w:val="Цитата1"/>
    <w:basedOn w:val="a"/>
    <w:qFormat/>
    <w:pPr>
      <w:spacing w:after="283"/>
      <w:ind w:left="567" w:right="567"/>
    </w:pPr>
  </w:style>
  <w:style w:type="paragraph" w:customStyle="1" w:styleId="28">
    <w:name w:val="Цитата2"/>
    <w:basedOn w:val="a"/>
    <w:qFormat/>
    <w:pPr>
      <w:spacing w:after="283"/>
      <w:ind w:left="567" w:right="567"/>
    </w:pPr>
  </w:style>
  <w:style w:type="paragraph" w:customStyle="1" w:styleId="aff3">
    <w:name w:val="Содержимое врезки"/>
    <w:basedOn w:val="a0"/>
    <w:qFormat/>
  </w:style>
  <w:style w:type="paragraph" w:customStyle="1" w:styleId="NormalExport">
    <w:name w:val="Normal_Export"/>
    <w:basedOn w:val="a"/>
    <w:qFormat/>
    <w:pPr>
      <w:spacing w:after="240" w:line="20" w:lineRule="atLeast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7">
    <w:name w:val="Цитата3"/>
    <w:basedOn w:val="a"/>
    <w:qFormat/>
    <w:pPr>
      <w:spacing w:after="283"/>
      <w:ind w:left="567" w:right="567"/>
    </w:pPr>
  </w:style>
  <w:style w:type="paragraph" w:customStyle="1" w:styleId="1f2">
    <w:name w:val="Обычный (Интернет)1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45">
    <w:name w:val="Цитата4"/>
    <w:basedOn w:val="a"/>
    <w:qFormat/>
    <w:pPr>
      <w:spacing w:after="283"/>
      <w:ind w:left="567" w:right="567"/>
    </w:pPr>
  </w:style>
  <w:style w:type="paragraph" w:customStyle="1" w:styleId="55">
    <w:name w:val="Цитата5"/>
    <w:basedOn w:val="a"/>
    <w:qFormat/>
    <w:pPr>
      <w:spacing w:after="283"/>
      <w:ind w:left="567" w:right="567"/>
    </w:pPr>
  </w:style>
  <w:style w:type="paragraph" w:customStyle="1" w:styleId="1f0">
    <w:name w:val="Текст примечания1"/>
    <w:basedOn w:val="a"/>
    <w:qFormat/>
    <w:rPr>
      <w:sz w:val="20"/>
    </w:rPr>
  </w:style>
  <w:style w:type="paragraph" w:customStyle="1" w:styleId="doctext">
    <w:name w:val="doc__text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33636"/>
      <w:suppressAutoHyphens w:val="0"/>
      <w:spacing w:before="280" w:after="280"/>
      <w:jc w:val="center"/>
      <w:textAlignment w:val="center"/>
    </w:pPr>
    <w:rPr>
      <w:b/>
      <w:bCs/>
      <w:color w:val="FFFFFF"/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table" w:styleId="aff4">
    <w:name w:val="Table Grid"/>
    <w:basedOn w:val="a2"/>
    <w:uiPriority w:val="59"/>
    <w:rsid w:val="006C0911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4D24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  <w:style w:type="paragraph" w:customStyle="1" w:styleId="xl70">
    <w:name w:val="xl70"/>
    <w:basedOn w:val="a"/>
    <w:rsid w:val="004D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  <w:style w:type="paragraph" w:customStyle="1" w:styleId="xl71">
    <w:name w:val="xl71"/>
    <w:basedOn w:val="a"/>
    <w:rsid w:val="004D24F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2">
    <w:name w:val="xl72"/>
    <w:basedOn w:val="a"/>
    <w:rsid w:val="004D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4D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image" Target="https://web.telegram.org/a/blank.8dd283bceccca95a48d8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6149-32CA-4CA1-B9E8-7823FD9B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Duma</cp:lastModifiedBy>
  <cp:revision>2</cp:revision>
  <cp:lastPrinted>2024-07-23T11:43:00Z</cp:lastPrinted>
  <dcterms:created xsi:type="dcterms:W3CDTF">2025-01-08T13:45:00Z</dcterms:created>
  <dcterms:modified xsi:type="dcterms:W3CDTF">2025-01-08T13:45:00Z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r8>-199598766</vt:r8>
  </property>
</Properties>
</file>