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0B" w:rsidRPr="006F660B" w:rsidRDefault="006F660B" w:rsidP="006F660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660B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Представители КПРФ - «Независимой газете</w:t>
      </w:r>
      <w:r w:rsidR="00150A1B" w:rsidRPr="006F660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F660B">
        <w:rPr>
          <w:rFonts w:ascii="Times New Roman" w:hAnsi="Times New Roman" w:cs="Times New Roman"/>
          <w:sz w:val="28"/>
          <w:szCs w:val="28"/>
          <w:shd w:val="clear" w:color="auto" w:fill="FFFFFF"/>
        </w:rPr>
        <w:t>: О</w:t>
      </w:r>
      <w:r w:rsidR="00150A1B" w:rsidRPr="006F6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замене мэров по политическим мотивам</w:t>
      </w:r>
    </w:p>
    <w:p w:rsidR="006F660B" w:rsidRPr="006F660B" w:rsidRDefault="006F660B" w:rsidP="006F660B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F66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выборах 2021 года "Единая Россия" и оппозиция сойдутся в битве за города.</w:t>
      </w:r>
    </w:p>
    <w:p w:rsidR="006F660B" w:rsidRPr="006F660B" w:rsidRDefault="006F660B" w:rsidP="006F660B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Заявление мэра Якутска </w:t>
      </w:r>
      <w:proofErr w:type="spell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Сарданы</w:t>
      </w:r>
      <w:proofErr w:type="spell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Авксентьевой</w:t>
      </w:r>
      <w:proofErr w:type="spell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 об уходе не стало событием уникальным. Например, в конце прошлого года подал в отставку мэр Екатеринбурга, скоро замена руководителя ждет и столицу Коми – Сыктывкар. Видимо, в дальнейшем это случится и в ряде других субъектов РФ. Губернаторам поставлена задача </w:t>
      </w:r>
      <w:proofErr w:type="gram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обеспечить</w:t>
      </w:r>
      <w:proofErr w:type="gram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 «Единой России» высокий результат на выборах, а это можно сделать только за счет городов. Там сосредоточена большая часть избирателей, в том числе и одномандатных округов, однако и протестное голосование происходит именно в городах. То есть контроль над ними становится ключевым фактором электоральных битв между партией власти и оппозицией. В этих условиях Кремль, похоже, вынужден разрешить главам регионов выдвигать в мэры членов своих команд без оглядки на управленческие качества этих назначенцев.</w:t>
      </w:r>
    </w:p>
    <w:p w:rsidR="006F660B" w:rsidRPr="006F660B" w:rsidRDefault="006F660B" w:rsidP="006F660B">
      <w:pPr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Авксентьева</w:t>
      </w:r>
      <w:proofErr w:type="spell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 11 января оставила свой пост по состоянию здоровья, заверив жителей Якутска, что костяк ее команды продолжит работу. Гордума примет отставку </w:t>
      </w:r>
      <w:proofErr w:type="spell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Авксентьевой</w:t>
      </w:r>
      <w:proofErr w:type="spell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 в четверг, избрание нового </w:t>
      </w:r>
      <w:proofErr w:type="gram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руководителя</w:t>
      </w:r>
      <w:proofErr w:type="gram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 скорее всего пройдет в единый день голосования в сентябре. Впрочем, вполне возможно, что в этом городе, где до сих пор оставались прямые выборы мэра гражданами, будет введен общераспространенный порядок – назначение, по сути дела, решением региональных властей.</w:t>
      </w:r>
    </w:p>
    <w:p w:rsidR="006F660B" w:rsidRPr="006F660B" w:rsidRDefault="006F660B" w:rsidP="006F660B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Глава Якутии </w:t>
      </w:r>
      <w:proofErr w:type="spell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Айсен</w:t>
      </w:r>
      <w:proofErr w:type="spell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 Николаев уже поддержал отставку </w:t>
      </w:r>
      <w:proofErr w:type="spell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Авксентьевой</w:t>
      </w:r>
      <w:proofErr w:type="spell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, пожелав ей справиться со всеми проблемами. В местных СМИ, однако, активно проводится версия, что </w:t>
      </w:r>
      <w:proofErr w:type="gram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на</w:t>
      </w:r>
      <w:proofErr w:type="gram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независимого</w:t>
      </w:r>
      <w:proofErr w:type="gram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 мэра давили как раз с республиканского уровня. Напомним, что два года назад ранее беспартийная </w:t>
      </w:r>
      <w:proofErr w:type="spell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Авксентьева</w:t>
      </w:r>
      <w:proofErr w:type="spell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 была выдвинута на должность Партией возрождения России и победила претендента от «Единой России». Она осталась беспартийным руководителем и, видимо, потому позволяла себе оппозиционные взгляды. Например, публичные призывы не поддерживать инициированные президентом поправки к Конституции. Впрочем, есть версия, что это все была игра якутских властных кланов, которые таким образом давали понять Кремлю, что учет их интересов обязателен.</w:t>
      </w:r>
    </w:p>
    <w:p w:rsidR="006F660B" w:rsidRPr="006F660B" w:rsidRDefault="006F660B" w:rsidP="006F660B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Слухи о неминуемой отставке </w:t>
      </w:r>
      <w:proofErr w:type="spell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Авксентьевой</w:t>
      </w:r>
      <w:proofErr w:type="spell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, которая стала разменной фигурой, пошли еще осенью, в последние дни появилась информация, что ее </w:t>
      </w:r>
      <w:r w:rsidRPr="006F660B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уход согласован всеми сторонами. Сама она заявляет о предстоящем лечении, однако уже известна ее новая должность – советник мэра на общественных началах. А главой города </w:t>
      </w:r>
      <w:proofErr w:type="spell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Авксентьева</w:t>
      </w:r>
      <w:proofErr w:type="spell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 называет своего нынешнего первого зама – Евгения Григорьева, уже одобренного и Николаевым. Григорьев состоит в ЕР, более того, является одним из победителей конкурса «Лидеры России». То есть это представитель так называемых кремлевских технократов, </w:t>
      </w:r>
      <w:proofErr w:type="gram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однако</w:t>
      </w:r>
      <w:proofErr w:type="gram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 для республики он не варяг, так как по происхождению якут. Однако более важно, что это одновременно и представитель команды Николаева, и своего рода ставленник федерального Центра.</w:t>
      </w:r>
    </w:p>
    <w:p w:rsidR="006F660B" w:rsidRPr="006F660B" w:rsidRDefault="006F660B" w:rsidP="006F660B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Однородность управленческой вертикали в регионах, судя по всему, становится одним из трендов. Скажем, именно в этом направлении действует и глава Республики Коми Владимир </w:t>
      </w:r>
      <w:proofErr w:type="spell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Уйба</w:t>
      </w:r>
      <w:proofErr w:type="spell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. Общественность и политические силы данного региона в последнее время сильно обеспокоены слухами о планах последнего якобы </w:t>
      </w:r>
      <w:proofErr w:type="gram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сменить</w:t>
      </w:r>
      <w:proofErr w:type="gram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 мэров трех главных городов – Сыктывкара, Ухты и Усинска. Столицу Коми возглавляет Наталья </w:t>
      </w:r>
      <w:proofErr w:type="spell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Хозяинова</w:t>
      </w:r>
      <w:proofErr w:type="spell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, классический </w:t>
      </w:r>
      <w:proofErr w:type="spell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сити-менеджер</w:t>
      </w:r>
      <w:proofErr w:type="spellEnd"/>
      <w:r w:rsidRPr="006F660B">
        <w:rPr>
          <w:rFonts w:ascii="Times New Roman" w:hAnsi="Times New Roman" w:cs="Times New Roman"/>
          <w:color w:val="222222"/>
          <w:sz w:val="28"/>
          <w:szCs w:val="28"/>
        </w:rPr>
        <w:t>, которая, однако, наладила контакт и с оппозицией в горсовете.</w:t>
      </w:r>
    </w:p>
    <w:p w:rsidR="006F660B" w:rsidRPr="006F660B" w:rsidRDefault="006F660B" w:rsidP="006F660B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Мэры Ухты и Усинска Магомед Османов и Николай </w:t>
      </w:r>
      <w:proofErr w:type="spell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Такаев</w:t>
      </w:r>
      <w:proofErr w:type="spellEnd"/>
      <w:r w:rsidRPr="006F660B">
        <w:rPr>
          <w:rFonts w:ascii="Times New Roman" w:hAnsi="Times New Roman" w:cs="Times New Roman"/>
          <w:color w:val="222222"/>
          <w:sz w:val="28"/>
          <w:szCs w:val="28"/>
        </w:rPr>
        <w:t xml:space="preserve"> – это тоже вполне себе обычные чиновники, которые не лезут в политику. Вполне возможно, что на предстоящих в 2021 году выборах они смогли бы работать в интересах ЕР, но проблема в том, что они не являются представителями команды </w:t>
      </w:r>
      <w:proofErr w:type="spellStart"/>
      <w:r w:rsidRPr="006F660B">
        <w:rPr>
          <w:rFonts w:ascii="Times New Roman" w:hAnsi="Times New Roman" w:cs="Times New Roman"/>
          <w:color w:val="222222"/>
          <w:sz w:val="28"/>
          <w:szCs w:val="28"/>
        </w:rPr>
        <w:t>Уйбы</w:t>
      </w:r>
      <w:proofErr w:type="spellEnd"/>
      <w:r w:rsidRPr="006F660B">
        <w:rPr>
          <w:rFonts w:ascii="Times New Roman" w:hAnsi="Times New Roman" w:cs="Times New Roman"/>
          <w:color w:val="222222"/>
          <w:sz w:val="28"/>
          <w:szCs w:val="28"/>
        </w:rPr>
        <w:t>, который, таким образом, не может гарантировать их полной лояльности. А глава Коми, как, впрочем, и другие региональные руководители, уже, без сомнения, получил от Кремля в качестве основного KPI задачу обеспечить партии власти высокий результат в ходе избирательных кампаний любого уровня.</w:t>
      </w:r>
    </w:p>
    <w:p w:rsidR="006F660B" w:rsidRPr="006F660B" w:rsidRDefault="006F660B" w:rsidP="006F66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Заметим, что в конце прошлого года точно по тем же мотивам произошла отставка мэра Екатеринбурга Александра </w:t>
      </w:r>
      <w:proofErr w:type="spell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Высокинского</w:t>
      </w:r>
      <w:proofErr w:type="spell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. Хотя он даже состоял в руководстве местной ячейки ЕР, но не принадлежал к сторонникам губернатора Свердловской области Евгения </w:t>
      </w:r>
      <w:proofErr w:type="spell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Куйвашева</w:t>
      </w:r>
      <w:proofErr w:type="spell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. Более того, </w:t>
      </w:r>
      <w:proofErr w:type="spell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Высокинский</w:t>
      </w:r>
      <w:proofErr w:type="spell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как раз показал свою слабость в ряде общественных конфликтов, бенефициаром которых становилась оппозиция. И поэтому его увольнение с должности </w:t>
      </w:r>
      <w:proofErr w:type="spell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сити-менеджера</w:t>
      </w:r>
      <w:proofErr w:type="spell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было предрешено, хотя глубинные мотивы конфликта между Екатеринбургом и региональной властью, конечно, состояли в принадлежности этих чиновников к различным федеральным кланам.</w:t>
      </w:r>
    </w:p>
    <w:p w:rsidR="006F660B" w:rsidRPr="006F660B" w:rsidRDefault="006F660B" w:rsidP="006F660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Таким образом, тренд на разрешение противоречий между властями регионов и их административных центров через кадровые решения в последних, очевидно, прямо связан с предстоящими в 2021 году выборами, а точнее, необходимостью обеспечить победу ЕР.</w:t>
      </w:r>
      <w:proofErr w:type="gram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Реализовать это возможно только через контроль над городами, в которых в современной России проживает большая часть активного электората, но </w:t>
      </w:r>
      <w:proofErr w:type="gram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которые</w:t>
      </w:r>
      <w:proofErr w:type="gram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одновременно и максимально </w:t>
      </w:r>
      <w:proofErr w:type="spell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протестно</w:t>
      </w:r>
      <w:proofErr w:type="spell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настроены. Продвижение ЕР возложено на губернаторов, которые видят в этом и возможность провести в Госдуму своих представителей по одномандатным округам. А ведь именно мажоритарную систему в партии власти считают главным резервом для получения конституционного большинства в следующем созыве нижней палаты.</w:t>
      </w:r>
    </w:p>
    <w:p w:rsidR="006F660B" w:rsidRPr="006F660B" w:rsidRDefault="006F660B" w:rsidP="006F660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Депутат Госсовета Коми, первый секретарь </w:t>
      </w:r>
      <w:proofErr w:type="spell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Рескома</w:t>
      </w:r>
      <w:proofErr w:type="spell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КПРФ Олег Михайлов пояснил «НГ», что слухи об отстранении всех трех глав действительно ходят с октября, но в последнее время они стали наиболее «густыми». Он подтвердил, что об их партийной принадлежности ничего </w:t>
      </w:r>
      <w:proofErr w:type="gram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известно, это</w:t>
      </w:r>
      <w:proofErr w:type="gram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обычные назначенцы. </w:t>
      </w:r>
      <w:proofErr w:type="gram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</w:t>
      </w:r>
      <w:proofErr w:type="gram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например, та же </w:t>
      </w:r>
      <w:proofErr w:type="spell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Хозяинова</w:t>
      </w:r>
      <w:proofErr w:type="spell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Османов идут на контакт с оппозицией. «Оперативный ответ или общение с мэром можно получить фактически в любой момент. Поэтому мы и вынуждены были опубликовать открытое письмо губернатору в защиту </w:t>
      </w:r>
      <w:proofErr w:type="spell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Хозяиновой</w:t>
      </w:r>
      <w:proofErr w:type="spell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– заметил Михайлов. По его словам, глава республики везде сажает свою команду, например, приезжие чиновники давно стали министрами, а местные так и ходят с приставками и.о. «</w:t>
      </w:r>
      <w:proofErr w:type="spell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Уйба</w:t>
      </w:r>
      <w:proofErr w:type="spell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видимо, решил, что сверхвысокий результат на выборах дает ему право формировать власть целиком под себя, он и не считается с местной элитой. Наверное, думские выборы могут спровоцировать отставки мэров, если новый глава так понимает вопрос обеспечения результата ЕР. Но это скорее спровоцирует обратный эффект, местные элиты будут работать </w:t>
      </w:r>
      <w:proofErr w:type="gram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против</w:t>
      </w:r>
      <w:proofErr w:type="gram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примкнут к оппозиции. Разделение уже пошло не по политическим взглядам – либерал, коммунист, </w:t>
      </w:r>
      <w:proofErr w:type="spell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единоросс</w:t>
      </w:r>
      <w:proofErr w:type="spell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– а по принципу «свой – чужой», – отметил он.</w:t>
      </w:r>
    </w:p>
    <w:p w:rsidR="006F660B" w:rsidRPr="006F660B" w:rsidRDefault="006F660B" w:rsidP="006F660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Секретарь ЦК КПРФ Сергей Обухов сказал «НГ», что, конечно, в каждом регионе есть свои особенности и клановые противоречия. Но он подтвердил, что для властей важно взять под контроль столицы субъектов РФ и райцентры, где сосредоточен основной ресурс избирателей. Такие действия могут быть эффективными, но лишь до очередного кризиса в городах, заметил Обухов. Он согласился, что такие действия глав регионов могут не понравиться местным элитам, и те могут выступать против губернаторской власти. «Правда, выборов мэров как таковых почти не осталось, так что </w:t>
      </w:r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помешать новым назначениям они практически бессильны», – уточнил эксперт.</w:t>
      </w:r>
    </w:p>
    <w:p w:rsidR="006F660B" w:rsidRPr="006F660B" w:rsidRDefault="006F660B" w:rsidP="006F660B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Глава Политической экспертной группы Константин Калачев пояснил «НГ»: «Идет заравнивание политического ландшафта, федеральным Центром, видимо, выдано указание, что власть должна принадлежать </w:t>
      </w:r>
      <w:proofErr w:type="spell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провластным</w:t>
      </w:r>
      <w:proofErr w:type="spell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мэрам, а не оппозиции. Та же </w:t>
      </w:r>
      <w:proofErr w:type="spell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Авксентьева</w:t>
      </w:r>
      <w:proofErr w:type="spell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самый яркий пример, хотя она вступила в клуб сторонников ЕР, ее это не спасло». Калачев подтвердил, что, похоже, началась «зачистка перед федеральными и региональными выборами: для ЕР важно взять именно города, потому что там основное население и там же одномандатные округа». При этом сейчас, видимо, проходят такие времена, когда отдельными городами </w:t>
      </w:r>
      <w:proofErr w:type="gram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могли</w:t>
      </w:r>
      <w:proofErr w:type="gram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руководить оппозиционеры или не полностью подконтрольные главы, зачищают даже те города, где были лояльные руководители, но не губернаторские люди, – тот же </w:t>
      </w:r>
      <w:proofErr w:type="spellStart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Высокинский</w:t>
      </w:r>
      <w:proofErr w:type="spellEnd"/>
      <w:r w:rsidRPr="006F66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Екатеринбурге, отметил эксперт. Калачев полагает, что «региональные элиты могут взбунтоваться лишь в отдельных регионах, поскольку в большинстве субъектов РФ они встроены в общую систему». </w:t>
      </w:r>
    </w:p>
    <w:p w:rsidR="00150A1B" w:rsidRPr="006F660B" w:rsidRDefault="00150A1B" w:rsidP="006F660B">
      <w:pPr>
        <w:rPr>
          <w:rFonts w:ascii="Times New Roman" w:hAnsi="Times New Roman" w:cs="Times New Roman"/>
          <w:color w:val="1E2C34"/>
          <w:sz w:val="28"/>
          <w:szCs w:val="28"/>
        </w:rPr>
      </w:pPr>
      <w:r w:rsidRPr="006F660B">
        <w:rPr>
          <w:rFonts w:ascii="Times New Roman" w:hAnsi="Times New Roman" w:cs="Times New Roman"/>
          <w:color w:val="1E2C34"/>
          <w:sz w:val="28"/>
          <w:szCs w:val="28"/>
        </w:rPr>
        <w:br/>
      </w:r>
    </w:p>
    <w:p w:rsidR="00975BF5" w:rsidRPr="006F660B" w:rsidRDefault="00975BF5" w:rsidP="006F660B">
      <w:pPr>
        <w:rPr>
          <w:rFonts w:ascii="Times New Roman" w:hAnsi="Times New Roman" w:cs="Times New Roman"/>
          <w:sz w:val="28"/>
          <w:szCs w:val="28"/>
        </w:rPr>
      </w:pPr>
      <w:r w:rsidRPr="006F660B">
        <w:rPr>
          <w:rFonts w:ascii="Times New Roman" w:hAnsi="Times New Roman" w:cs="Times New Roman"/>
          <w:sz w:val="28"/>
          <w:szCs w:val="28"/>
        </w:rPr>
        <w:br/>
      </w:r>
    </w:p>
    <w:p w:rsidR="008B3934" w:rsidRPr="006F660B" w:rsidRDefault="0055013F" w:rsidP="006F660B">
      <w:pPr>
        <w:rPr>
          <w:rFonts w:ascii="Times New Roman" w:hAnsi="Times New Roman" w:cs="Times New Roman"/>
          <w:sz w:val="28"/>
          <w:szCs w:val="28"/>
        </w:rPr>
      </w:pPr>
    </w:p>
    <w:sectPr w:rsidR="008B3934" w:rsidRPr="006F660B" w:rsidSect="00B7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F7AA4"/>
    <w:multiLevelType w:val="multilevel"/>
    <w:tmpl w:val="DBB0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BF5"/>
    <w:rsid w:val="00150A1B"/>
    <w:rsid w:val="004C2645"/>
    <w:rsid w:val="0055013F"/>
    <w:rsid w:val="006F660B"/>
    <w:rsid w:val="00975BF5"/>
    <w:rsid w:val="00B7794E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4E"/>
  </w:style>
  <w:style w:type="paragraph" w:styleId="1">
    <w:name w:val="heading 1"/>
    <w:basedOn w:val="a"/>
    <w:link w:val="10"/>
    <w:uiPriority w:val="9"/>
    <w:qFormat/>
    <w:rsid w:val="00975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5B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subtitle">
    <w:name w:val="style_subtitle"/>
    <w:basedOn w:val="a"/>
    <w:rsid w:val="0097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5BF5"/>
    <w:rPr>
      <w:color w:val="0000FF"/>
      <w:u w:val="single"/>
    </w:rPr>
  </w:style>
  <w:style w:type="character" w:customStyle="1" w:styleId="time">
    <w:name w:val="time"/>
    <w:basedOn w:val="a0"/>
    <w:rsid w:val="00975BF5"/>
  </w:style>
  <w:style w:type="character" w:customStyle="1" w:styleId="coments">
    <w:name w:val="coments"/>
    <w:basedOn w:val="a0"/>
    <w:rsid w:val="00975BF5"/>
  </w:style>
  <w:style w:type="character" w:customStyle="1" w:styleId="prosmotr">
    <w:name w:val="prosmotr"/>
    <w:basedOn w:val="a0"/>
    <w:rsid w:val="00975BF5"/>
  </w:style>
  <w:style w:type="character" w:customStyle="1" w:styleId="countreaduser">
    <w:name w:val="count_read_user"/>
    <w:basedOn w:val="a0"/>
    <w:rsid w:val="00975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93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4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3345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4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199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06191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695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938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21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4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9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5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2021-01-12T06:58:00Z</dcterms:created>
  <dcterms:modified xsi:type="dcterms:W3CDTF">2021-01-12T07:46:00Z</dcterms:modified>
</cp:coreProperties>
</file>