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Сергей Обухов - «Свободной прессе»: Чубайс против Ходорковского, кто сильнее?</w:t>
      </w:r>
    </w:p>
    <w:p w:rsidR="00C27E86" w:rsidRPr="00C27E86" w:rsidRDefault="00C27E86" w:rsidP="00C27E8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7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«Вашингтонский обком» пытается дезавуировать переговорщика Кремля.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 xml:space="preserve">Беглый </w:t>
      </w:r>
      <w:proofErr w:type="spellStart"/>
      <w:r w:rsidRPr="00C27E86">
        <w:rPr>
          <w:rFonts w:ascii="Times New Roman" w:hAnsi="Times New Roman" w:cs="Times New Roman"/>
          <w:sz w:val="28"/>
          <w:szCs w:val="28"/>
        </w:rPr>
        <w:t>экс-олигарх</w:t>
      </w:r>
      <w:proofErr w:type="spellEnd"/>
      <w:r w:rsidRPr="00C27E86">
        <w:rPr>
          <w:rFonts w:ascii="Times New Roman" w:hAnsi="Times New Roman" w:cs="Times New Roman"/>
          <w:sz w:val="28"/>
          <w:szCs w:val="28"/>
        </w:rPr>
        <w:t> </w:t>
      </w:r>
      <w:r w:rsidRPr="00C27E8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Михаил Ходорковский</w:t>
      </w:r>
      <w:r w:rsidRPr="00C27E86">
        <w:rPr>
          <w:rFonts w:ascii="Times New Roman" w:hAnsi="Times New Roman" w:cs="Times New Roman"/>
          <w:sz w:val="28"/>
          <w:szCs w:val="28"/>
        </w:rPr>
        <w:t> вошел в клинч с </w:t>
      </w:r>
      <w:r w:rsidRPr="00C27E8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Анатолием Чубайсом</w:t>
      </w:r>
      <w:r w:rsidRPr="00C27E86">
        <w:rPr>
          <w:rFonts w:ascii="Times New Roman" w:hAnsi="Times New Roman" w:cs="Times New Roman"/>
          <w:sz w:val="28"/>
          <w:szCs w:val="28"/>
        </w:rPr>
        <w:t> — ныне спецпредставителем </w:t>
      </w:r>
      <w:r w:rsidRPr="00C27E8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Владимира Путина</w:t>
      </w:r>
      <w:r w:rsidRPr="00C27E86">
        <w:rPr>
          <w:rFonts w:ascii="Times New Roman" w:hAnsi="Times New Roman" w:cs="Times New Roman"/>
          <w:sz w:val="28"/>
          <w:szCs w:val="28"/>
        </w:rPr>
        <w:t> по связям с международными организациями. Ходорковский в интервью </w:t>
      </w:r>
      <w:r w:rsidRPr="00C27E8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Дмитрию Гордону</w:t>
      </w:r>
      <w:r w:rsidRPr="00C27E86">
        <w:rPr>
          <w:rFonts w:ascii="Times New Roman" w:hAnsi="Times New Roman" w:cs="Times New Roman"/>
          <w:sz w:val="28"/>
          <w:szCs w:val="28"/>
        </w:rPr>
        <w:t> заявил, что Чубайс в 1996 году просил у представителей российского бизнеса $ 2−3 млн. за организацию встречи с тогдашним президентом </w:t>
      </w:r>
      <w:r w:rsidRPr="00C27E8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Борисом Ельциным</w:t>
      </w:r>
      <w:r w:rsidRPr="00C27E86">
        <w:rPr>
          <w:rFonts w:ascii="Times New Roman" w:hAnsi="Times New Roman" w:cs="Times New Roman"/>
          <w:sz w:val="28"/>
          <w:szCs w:val="28"/>
        </w:rPr>
        <w:t>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Чубайс в ответ </w:t>
      </w:r>
      <w:hyperlink r:id="rId4" w:tgtFrame="_blank" w:history="1">
        <w:r w:rsidRPr="00C27E86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пояснил</w:t>
        </w:r>
      </w:hyperlink>
      <w:r w:rsidRPr="00C27E86">
        <w:rPr>
          <w:rFonts w:ascii="Times New Roman" w:hAnsi="Times New Roman" w:cs="Times New Roman"/>
          <w:sz w:val="28"/>
          <w:szCs w:val="28"/>
        </w:rPr>
        <w:t>, что Ходорковский лжет: бизнесмены действительно встречались с президентом и передавали деньги, но не лично ему за встречу, а на предвыборную кампанию, которую Чубайс возглавлял.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По словам Ходорковского, бизнесмены не хотели запрета коммунистической партии, переноса выборов и чрезвычайного положения в стране, потому что понимали, что в этом случае получат «диктатуру силовиков» — то, что «получили в конечном итоге, но спустя 20 лет».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Сегодня в этой истории важны даже не факты 25-летней давности. Не исключено, что за участниками спора стоят вполне определенные силы, и эти силы вступили в противоборство.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Чубайс — в этом сходится большинство аналитиков — де-факто назначен Кремлем переговорщиком с Западом. Можно предположить, что активизация Ходорковского призвана дезавуировать Чубайса и переговоры сорвать.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Напомним, слегка подзабытый в России Ходорковский представляет в глазах части западного истеблишмента фигуру, которая все еще способна поставить шах Путину. Неслучайно в сентябре 2014 года Ходорковский заявил о готовности стать президентом РФ, «если это будет необходимо для преодоления кризиса». А в декабре 2015-го в ходе пресс-конференции, организованной в московском офисе «Открытой России» посредством телемоста из Лондона, заявил, что в России «революция неизбежна и необходима», и вопрос лишь в том, как «как сделать ее относительно мирной».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7E86">
        <w:rPr>
          <w:rFonts w:ascii="Times New Roman" w:hAnsi="Times New Roman" w:cs="Times New Roman"/>
          <w:sz w:val="28"/>
          <w:szCs w:val="28"/>
        </w:rPr>
        <w:t xml:space="preserve">«Путин и его окружение должны дать обществу ответ за сделанное в независимом суде — в этом я вижу свою задачу», — подчеркнул тогда </w:t>
      </w:r>
      <w:proofErr w:type="spellStart"/>
      <w:r w:rsidRPr="00C27E86">
        <w:rPr>
          <w:rFonts w:ascii="Times New Roman" w:hAnsi="Times New Roman" w:cs="Times New Roman"/>
          <w:sz w:val="28"/>
          <w:szCs w:val="28"/>
        </w:rPr>
        <w:t>экс-глава</w:t>
      </w:r>
      <w:proofErr w:type="spellEnd"/>
      <w:r w:rsidRPr="00C2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E86">
        <w:rPr>
          <w:rFonts w:ascii="Times New Roman" w:hAnsi="Times New Roman" w:cs="Times New Roman"/>
          <w:sz w:val="28"/>
          <w:szCs w:val="28"/>
        </w:rPr>
        <w:t>ЮКОСа</w:t>
      </w:r>
      <w:proofErr w:type="spellEnd"/>
      <w:r w:rsidRPr="00C27E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lastRenderedPageBreak/>
        <w:t>Что стоит за столкновением Чубайс-Ходорковский, чьи аргументы окажутся для Запада более весомыми?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7E86">
        <w:rPr>
          <w:rFonts w:ascii="Times New Roman" w:hAnsi="Times New Roman" w:cs="Times New Roman"/>
          <w:sz w:val="28"/>
          <w:szCs w:val="28"/>
        </w:rPr>
        <w:t>— Здесь следует вспомнить историю «</w:t>
      </w:r>
      <w:proofErr w:type="spellStart"/>
      <w:r w:rsidRPr="00C27E86">
        <w:rPr>
          <w:rFonts w:ascii="Times New Roman" w:hAnsi="Times New Roman" w:cs="Times New Roman"/>
          <w:sz w:val="28"/>
          <w:szCs w:val="28"/>
        </w:rPr>
        <w:t>Семибанкирщины</w:t>
      </w:r>
      <w:proofErr w:type="spellEnd"/>
      <w:r w:rsidRPr="00C27E86">
        <w:rPr>
          <w:rFonts w:ascii="Times New Roman" w:hAnsi="Times New Roman" w:cs="Times New Roman"/>
          <w:sz w:val="28"/>
          <w:szCs w:val="28"/>
        </w:rPr>
        <w:t>», которая расцвела после победы Ельцина на выборах 1996 года, и вспомнить залоговые аукционы 1995-го, в результате которых ряд коммерческих банков получил в собственность государственные пакеты ни за понюшку табаку, — отмечает </w:t>
      </w:r>
      <w:r w:rsidRPr="00C27E8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5" w:tgtFrame="_blank" w:history="1">
        <w:r w:rsidRPr="00C27E86">
          <w:rPr>
            <w:rStyle w:val="a5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C27E86">
        <w:rPr>
          <w:rFonts w:ascii="Times New Roman" w:hAnsi="Times New Roman" w:cs="Times New Roman"/>
          <w:sz w:val="28"/>
          <w:szCs w:val="28"/>
        </w:rPr>
        <w:t>. — На этом фоне $ 2−3 млн. взятки Чубайсу — просто смешные деньги, о которых и говорить не стоит</w:t>
      </w:r>
      <w:proofErr w:type="gramEnd"/>
      <w:r w:rsidRPr="00C27E86">
        <w:rPr>
          <w:rFonts w:ascii="Times New Roman" w:hAnsi="Times New Roman" w:cs="Times New Roman"/>
          <w:sz w:val="28"/>
          <w:szCs w:val="28"/>
        </w:rPr>
        <w:t>. Но сегодня об этих деньгах спорят два человека. Один из них — Ходорковский — пытался реализовать свои амбиции публично: поставить под контроль политическую систему через всевозможные связи с губернаторами, образовательные проекты, общественные движения. Второй участник спора — Чубайс — реализовал свои амбиции по теневой схеме.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Эффективнее оказался Чубайс. А проект Ходорковского по обеспечению собственных интересов провалился.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Но это — только одна сторона медали. Другая ее сторона — мы видим, что «вашингтонский обком» напрямую использует влияние Ходорковского.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Вы считаете, Ходорковский до сих пор обладает влиянием?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— Внутри России его влияние минимально. Если говорить о политическом весе, конечно, влияние Чубайса внутри страны значительно больше. Напомню, как летом 1998-го СМИ писали о Путине — «ФСБ возглавил чекист из команды Чубайса». Путина никогда не считали человеком из команды Ходорковского. Напротив, первого, кого образцово-показательно «зачистил» Владимир Владимирович, придя к власти, был как раз Михаил Борисович.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Однако в нашем случае речь идет о внешнем влиянии. И здесь Ходорковский и Чубайс пусть не равновелики, но потенциал Ходорковского тоже большой.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Из чего это следует?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 xml:space="preserve">— В интересах Ходорковского, с подачи его западных кураторов, активно действует европейская система правосудия, что в конечном итоге заставляет трепетать Российскую Федерацию. Напомню, в 2014 году, после десятилетнего разбирательства, международный арбитраж в Гааге вынес решение, которым признал действия российских властей при банкротстве </w:t>
      </w:r>
      <w:proofErr w:type="spellStart"/>
      <w:r w:rsidRPr="00C27E86">
        <w:rPr>
          <w:rFonts w:ascii="Times New Roman" w:hAnsi="Times New Roman" w:cs="Times New Roman"/>
          <w:sz w:val="28"/>
          <w:szCs w:val="28"/>
        </w:rPr>
        <w:lastRenderedPageBreak/>
        <w:t>ЮКОСа</w:t>
      </w:r>
      <w:proofErr w:type="spellEnd"/>
      <w:r w:rsidRPr="00C27E86">
        <w:rPr>
          <w:rFonts w:ascii="Times New Roman" w:hAnsi="Times New Roman" w:cs="Times New Roman"/>
          <w:sz w:val="28"/>
          <w:szCs w:val="28"/>
        </w:rPr>
        <w:t xml:space="preserve"> равносильными экспроприации инвестиций, в том числе иностранных, и присудил истцам компенсацию в $ 50,1 млрд.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Все это не просто так. По сути, вор украл у нас нашу собственность, и теперь требует компенсации за то, что у него отобрали украденное. Чтобы выступать с такими требованиями, нужно иметь очень хорошую опору на Западе.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История разбирательства Чубайса и Ходорковского получит продолжение?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— Мы имеем дело с </w:t>
      </w:r>
      <w:proofErr w:type="spellStart"/>
      <w:r w:rsidRPr="00C27E86">
        <w:rPr>
          <w:rFonts w:ascii="Times New Roman" w:hAnsi="Times New Roman" w:cs="Times New Roman"/>
          <w:sz w:val="28"/>
          <w:szCs w:val="28"/>
        </w:rPr>
        <w:t>подковерной</w:t>
      </w:r>
      <w:proofErr w:type="spellEnd"/>
      <w:r w:rsidRPr="00C27E86">
        <w:rPr>
          <w:rFonts w:ascii="Times New Roman" w:hAnsi="Times New Roman" w:cs="Times New Roman"/>
          <w:sz w:val="28"/>
          <w:szCs w:val="28"/>
        </w:rPr>
        <w:t xml:space="preserve"> схваткой, и решения по ней будут приниматься также под ковром, а не путем переругивания в СМИ.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Что до предмета спора — брал Чубайс деньги или не брал — советую вспомнить тот же 1996 год, дело о «коробке из-под ксерокса». Это когда двух членов предвыборного штаба Ельцина, в том числе помощника Чубайса, задержали при выносе из Дома правительства упаковки из-под пачек бумаги фирмы «Ксерокс» с 538 тысячами долларов наличными. Впоследствии этих двоих отпустили с миром.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>На деле, 1996-й все явственнее актуализируется в нынешней повестке. Он оказался развилкой, после которой Россия ушла в тупик. Сегодня даже представителям элиты становится понятно, что победа </w:t>
      </w:r>
      <w:r w:rsidRPr="00C27E8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Зюганова</w:t>
      </w:r>
      <w:r w:rsidRPr="00C27E86">
        <w:rPr>
          <w:rFonts w:ascii="Times New Roman" w:hAnsi="Times New Roman" w:cs="Times New Roman"/>
          <w:sz w:val="28"/>
          <w:szCs w:val="28"/>
        </w:rPr>
        <w:t> на президентских выборах-1996 была способна вывести РФ хотя бы на китайскую траекторию развития. А в области демократии — на вполне европейскую траекторию.</w:t>
      </w:r>
    </w:p>
    <w:p w:rsidR="00C27E86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  <w:r w:rsidRPr="00C27E86">
        <w:rPr>
          <w:rFonts w:ascii="Times New Roman" w:hAnsi="Times New Roman" w:cs="Times New Roman"/>
          <w:sz w:val="28"/>
          <w:szCs w:val="28"/>
        </w:rPr>
        <w:t xml:space="preserve">Но тогда </w:t>
      </w:r>
      <w:proofErr w:type="gramStart"/>
      <w:r w:rsidRPr="00C27E86">
        <w:rPr>
          <w:rFonts w:ascii="Times New Roman" w:hAnsi="Times New Roman" w:cs="Times New Roman"/>
          <w:sz w:val="28"/>
          <w:szCs w:val="28"/>
        </w:rPr>
        <w:t>шкурные</w:t>
      </w:r>
      <w:proofErr w:type="gramEnd"/>
      <w:r w:rsidRPr="00C27E86">
        <w:rPr>
          <w:rFonts w:ascii="Times New Roman" w:hAnsi="Times New Roman" w:cs="Times New Roman"/>
          <w:sz w:val="28"/>
          <w:szCs w:val="28"/>
        </w:rPr>
        <w:t xml:space="preserve"> интересы </w:t>
      </w:r>
      <w:proofErr w:type="spellStart"/>
      <w:r w:rsidRPr="00C27E86">
        <w:rPr>
          <w:rFonts w:ascii="Times New Roman" w:hAnsi="Times New Roman" w:cs="Times New Roman"/>
          <w:sz w:val="28"/>
          <w:szCs w:val="28"/>
        </w:rPr>
        <w:t>чубайсов</w:t>
      </w:r>
      <w:proofErr w:type="spellEnd"/>
      <w:r w:rsidRPr="00C27E86">
        <w:rPr>
          <w:rFonts w:ascii="Times New Roman" w:hAnsi="Times New Roman" w:cs="Times New Roman"/>
          <w:sz w:val="28"/>
          <w:szCs w:val="28"/>
        </w:rPr>
        <w:t xml:space="preserve"> и </w:t>
      </w:r>
      <w:proofErr w:type="spellStart"/>
      <w:r w:rsidRPr="00C27E86">
        <w:rPr>
          <w:rFonts w:ascii="Times New Roman" w:hAnsi="Times New Roman" w:cs="Times New Roman"/>
          <w:sz w:val="28"/>
          <w:szCs w:val="28"/>
        </w:rPr>
        <w:t>ходорковских</w:t>
      </w:r>
      <w:proofErr w:type="spellEnd"/>
      <w:r w:rsidRPr="00C27E86">
        <w:rPr>
          <w:rFonts w:ascii="Times New Roman" w:hAnsi="Times New Roman" w:cs="Times New Roman"/>
          <w:sz w:val="28"/>
          <w:szCs w:val="28"/>
        </w:rPr>
        <w:t> — их жадность и эгоизм — привели к тому, что мы переживаем сегодня: к очередному тупику и вероятности очередного обрушения страны.</w:t>
      </w:r>
    </w:p>
    <w:p w:rsidR="008B3934" w:rsidRPr="00C27E86" w:rsidRDefault="00C27E86" w:rsidP="00C27E86">
      <w:pPr>
        <w:rPr>
          <w:rFonts w:ascii="Times New Roman" w:hAnsi="Times New Roman" w:cs="Times New Roman"/>
          <w:sz w:val="28"/>
          <w:szCs w:val="28"/>
        </w:rPr>
      </w:pPr>
    </w:p>
    <w:sectPr w:rsidR="008B3934" w:rsidRPr="00C27E86" w:rsidSect="0076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E86"/>
    <w:rsid w:val="004C2645"/>
    <w:rsid w:val="007641C9"/>
    <w:rsid w:val="00C27E86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</w:style>
  <w:style w:type="paragraph" w:styleId="1">
    <w:name w:val="heading 1"/>
    <w:basedOn w:val="a"/>
    <w:link w:val="10"/>
    <w:uiPriority w:val="9"/>
    <w:qFormat/>
    <w:rsid w:val="00C27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E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E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E86"/>
    <w:rPr>
      <w:b/>
      <w:bCs/>
    </w:rPr>
  </w:style>
  <w:style w:type="character" w:styleId="a5">
    <w:name w:val="Hyperlink"/>
    <w:basedOn w:val="a0"/>
    <w:uiPriority w:val="99"/>
    <w:semiHidden/>
    <w:unhideWhenUsed/>
    <w:rsid w:val="00C27E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www.vedomosti.ru/society/news/2020/12/23/852240-chubais-otvetil-na-obvineniya-hodorkovskogo-v-poluchenii-vzyat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2020-12-25T05:28:00Z</dcterms:created>
  <dcterms:modified xsi:type="dcterms:W3CDTF">2020-12-25T05:40:00Z</dcterms:modified>
</cp:coreProperties>
</file>