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3D" w:rsidRPr="007F4C3D" w:rsidRDefault="007F4C3D" w:rsidP="007F4C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4C3D">
        <w:rPr>
          <w:rFonts w:ascii="Times New Roman" w:hAnsi="Times New Roman" w:cs="Times New Roman"/>
          <w:sz w:val="28"/>
          <w:szCs w:val="28"/>
          <w:shd w:val="clear" w:color="auto" w:fill="FFFFFF"/>
        </w:rPr>
        <w:t>Сергей Обухов про ущербный праздник «национального единства» на фоне драчки за пост хозяина «вашингтонского обкома»</w:t>
      </w:r>
    </w:p>
    <w:p w:rsidR="007F4C3D" w:rsidRPr="007F4C3D" w:rsidRDefault="007F4C3D" w:rsidP="007F4C3D">
      <w:pPr>
        <w:rPr>
          <w:rFonts w:ascii="Times New Roman" w:hAnsi="Times New Roman" w:cs="Times New Roman"/>
          <w:sz w:val="28"/>
          <w:szCs w:val="28"/>
        </w:rPr>
      </w:pPr>
      <w:r w:rsidRPr="007F4C3D">
        <w:rPr>
          <w:rFonts w:ascii="Times New Roman" w:hAnsi="Times New Roman" w:cs="Times New Roman"/>
          <w:sz w:val="28"/>
          <w:szCs w:val="28"/>
        </w:rPr>
        <w:t>1.</w:t>
      </w:r>
      <w:r w:rsidRPr="007F4C3D">
        <w:rPr>
          <w:rFonts w:ascii="Times New Roman" w:hAnsi="Times New Roman" w:cs="Times New Roman"/>
          <w:b/>
          <w:bCs/>
          <w:sz w:val="28"/>
          <w:szCs w:val="28"/>
        </w:rPr>
        <w:t xml:space="preserve">Прошедший «праздник» 4 ноября (не путать с любимым народом праздником </w:t>
      </w:r>
      <w:proofErr w:type="gramStart"/>
      <w:r w:rsidRPr="007F4C3D">
        <w:rPr>
          <w:rFonts w:ascii="Times New Roman" w:hAnsi="Times New Roman" w:cs="Times New Roman"/>
          <w:b/>
          <w:bCs/>
          <w:sz w:val="28"/>
          <w:szCs w:val="28"/>
        </w:rPr>
        <w:t>Казанской</w:t>
      </w:r>
      <w:proofErr w:type="gramEnd"/>
      <w:r w:rsidRPr="007F4C3D">
        <w:rPr>
          <w:rFonts w:ascii="Times New Roman" w:hAnsi="Times New Roman" w:cs="Times New Roman"/>
          <w:b/>
          <w:bCs/>
          <w:sz w:val="28"/>
          <w:szCs w:val="28"/>
        </w:rPr>
        <w:t>) показал не только пустоту смыслов государственного официоза, но и идеологическую никчемность проведённого 1 июля якобы конституционного референдума</w:t>
      </w:r>
      <w:r w:rsidRPr="007F4C3D">
        <w:rPr>
          <w:rFonts w:ascii="Times New Roman" w:hAnsi="Times New Roman" w:cs="Times New Roman"/>
          <w:sz w:val="28"/>
          <w:szCs w:val="28"/>
        </w:rPr>
        <w:t xml:space="preserve">. Элита и ведущие СМИ </w:t>
      </w:r>
      <w:proofErr w:type="gramStart"/>
      <w:r w:rsidRPr="007F4C3D">
        <w:rPr>
          <w:rFonts w:ascii="Times New Roman" w:hAnsi="Times New Roman" w:cs="Times New Roman"/>
          <w:sz w:val="28"/>
          <w:szCs w:val="28"/>
        </w:rPr>
        <w:t>начхали</w:t>
      </w:r>
      <w:proofErr w:type="gramEnd"/>
      <w:r w:rsidRPr="007F4C3D">
        <w:rPr>
          <w:rFonts w:ascii="Times New Roman" w:hAnsi="Times New Roman" w:cs="Times New Roman"/>
          <w:sz w:val="28"/>
          <w:szCs w:val="28"/>
        </w:rPr>
        <w:t xml:space="preserve"> на государственный официоз и транслировали лишь свои страхи и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хотелки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 xml:space="preserve"> в связи со сменой/не сменой хозяина «вашингтонского обкома». </w:t>
      </w:r>
      <w:r w:rsidRPr="007F4C3D">
        <w:rPr>
          <w:rFonts w:ascii="Times New Roman" w:hAnsi="Times New Roman" w:cs="Times New Roman"/>
          <w:b/>
          <w:bCs/>
          <w:sz w:val="28"/>
          <w:szCs w:val="28"/>
        </w:rPr>
        <w:t>Вся «</w:t>
      </w:r>
      <w:proofErr w:type="spellStart"/>
      <w:r w:rsidRPr="007F4C3D">
        <w:rPr>
          <w:rFonts w:ascii="Times New Roman" w:hAnsi="Times New Roman" w:cs="Times New Roman"/>
          <w:b/>
          <w:bCs/>
          <w:sz w:val="28"/>
          <w:szCs w:val="28"/>
        </w:rPr>
        <w:t>сувенирность</w:t>
      </w:r>
      <w:proofErr w:type="spellEnd"/>
      <w:r w:rsidRPr="007F4C3D">
        <w:rPr>
          <w:rFonts w:ascii="Times New Roman" w:hAnsi="Times New Roman" w:cs="Times New Roman"/>
          <w:b/>
          <w:bCs/>
          <w:sz w:val="28"/>
          <w:szCs w:val="28"/>
        </w:rPr>
        <w:t>» суверенности российской Системы была явлена 4 ноября во всей красе/</w:t>
      </w:r>
      <w:proofErr w:type="spellStart"/>
      <w:r w:rsidRPr="007F4C3D">
        <w:rPr>
          <w:rFonts w:ascii="Times New Roman" w:hAnsi="Times New Roman" w:cs="Times New Roman"/>
          <w:b/>
          <w:bCs/>
          <w:sz w:val="28"/>
          <w:szCs w:val="28"/>
        </w:rPr>
        <w:t>ниглиже</w:t>
      </w:r>
      <w:proofErr w:type="spellEnd"/>
      <w:r w:rsidRPr="007F4C3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F4C3D" w:rsidRPr="007F4C3D" w:rsidRDefault="007F4C3D" w:rsidP="007F4C3D">
      <w:pPr>
        <w:rPr>
          <w:rFonts w:ascii="Times New Roman" w:hAnsi="Times New Roman" w:cs="Times New Roman"/>
          <w:sz w:val="28"/>
          <w:szCs w:val="28"/>
        </w:rPr>
      </w:pPr>
      <w:r w:rsidRPr="007F4C3D">
        <w:rPr>
          <w:rFonts w:ascii="Times New Roman" w:hAnsi="Times New Roman" w:cs="Times New Roman"/>
          <w:sz w:val="28"/>
          <w:szCs w:val="28"/>
        </w:rPr>
        <w:t>2.Правы коллеги из @soroc40russia, </w:t>
      </w:r>
      <w:r w:rsidRPr="007F4C3D">
        <w:rPr>
          <w:rFonts w:ascii="Times New Roman" w:hAnsi="Times New Roman" w:cs="Times New Roman"/>
          <w:b/>
          <w:bCs/>
          <w:sz w:val="28"/>
          <w:szCs w:val="28"/>
        </w:rPr>
        <w:t>возмутившиеся отказом из Кремля высказаться по поводу американского выборного хаоса.</w:t>
      </w:r>
      <w:r w:rsidRPr="007F4C3D">
        <w:rPr>
          <w:rFonts w:ascii="Times New Roman" w:hAnsi="Times New Roman" w:cs="Times New Roman"/>
          <w:sz w:val="28"/>
          <w:szCs w:val="28"/>
        </w:rPr>
        <w:t xml:space="preserve"> Кстати, немцы себе это позволяют, а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россиянские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 xml:space="preserve"> правители убоялись: </w:t>
      </w:r>
      <w:proofErr w:type="gramStart"/>
      <w:r w:rsidRPr="007F4C3D">
        <w:rPr>
          <w:rFonts w:ascii="Times New Roman" w:hAnsi="Times New Roman" w:cs="Times New Roman"/>
          <w:sz w:val="28"/>
          <w:szCs w:val="28"/>
        </w:rPr>
        <w:t>мол</w:t>
      </w:r>
      <w:proofErr w:type="gramEnd"/>
      <w:r w:rsidRPr="007F4C3D">
        <w:rPr>
          <w:rFonts w:ascii="Times New Roman" w:hAnsi="Times New Roman" w:cs="Times New Roman"/>
          <w:sz w:val="28"/>
          <w:szCs w:val="28"/>
        </w:rPr>
        <w:t xml:space="preserve"> мы должны подождать, чтобы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ненавредить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>. Вот смачная цитата про </w:t>
      </w:r>
      <w:r w:rsidRPr="007F4C3D">
        <w:rPr>
          <w:rFonts w:ascii="Times New Roman" w:hAnsi="Times New Roman" w:cs="Times New Roman"/>
          <w:b/>
          <w:bCs/>
          <w:sz w:val="28"/>
          <w:szCs w:val="28"/>
        </w:rPr>
        <w:t>ущербность нынешнего правящего класса в РФ</w:t>
      </w:r>
      <w:r w:rsidRPr="007F4C3D">
        <w:rPr>
          <w:rFonts w:ascii="Times New Roman" w:hAnsi="Times New Roman" w:cs="Times New Roman"/>
          <w:sz w:val="28"/>
          <w:szCs w:val="28"/>
        </w:rPr>
        <w:t>: «</w:t>
      </w:r>
      <w:r w:rsidRPr="007F4C3D">
        <w:rPr>
          <w:rFonts w:ascii="Times New Roman" w:hAnsi="Times New Roman" w:cs="Times New Roman"/>
          <w:i/>
          <w:iCs/>
          <w:sz w:val="28"/>
          <w:szCs w:val="28"/>
        </w:rPr>
        <w:t>Мы ведём себя как инфузория туфелька, боящаяся, что хозяин её за неверный шаг раздавит...</w:t>
      </w:r>
    </w:p>
    <w:p w:rsidR="007F4C3D" w:rsidRPr="007F4C3D" w:rsidRDefault="007F4C3D" w:rsidP="007F4C3D">
      <w:pPr>
        <w:rPr>
          <w:rFonts w:ascii="Times New Roman" w:hAnsi="Times New Roman" w:cs="Times New Roman"/>
          <w:sz w:val="28"/>
          <w:szCs w:val="28"/>
        </w:rPr>
      </w:pPr>
      <w:r w:rsidRPr="007F4C3D">
        <w:rPr>
          <w:rFonts w:ascii="Times New Roman" w:hAnsi="Times New Roman" w:cs="Times New Roman"/>
          <w:i/>
          <w:iCs/>
          <w:sz w:val="28"/>
          <w:szCs w:val="28"/>
        </w:rPr>
        <w:t xml:space="preserve">Тьфу. Тошно </w:t>
      </w:r>
      <w:proofErr w:type="gramStart"/>
      <w:r w:rsidRPr="007F4C3D">
        <w:rPr>
          <w:rFonts w:ascii="Times New Roman" w:hAnsi="Times New Roman" w:cs="Times New Roman"/>
          <w:i/>
          <w:iCs/>
          <w:sz w:val="28"/>
          <w:szCs w:val="28"/>
        </w:rPr>
        <w:t>видеть</w:t>
      </w:r>
      <w:proofErr w:type="gramEnd"/>
      <w:r w:rsidRPr="007F4C3D">
        <w:rPr>
          <w:rFonts w:ascii="Times New Roman" w:hAnsi="Times New Roman" w:cs="Times New Roman"/>
          <w:i/>
          <w:iCs/>
          <w:sz w:val="28"/>
          <w:szCs w:val="28"/>
        </w:rPr>
        <w:t xml:space="preserve"> во что превращается Русский мир...»</w:t>
      </w:r>
    </w:p>
    <w:p w:rsidR="007F4C3D" w:rsidRPr="007F4C3D" w:rsidRDefault="007F4C3D" w:rsidP="007F4C3D">
      <w:pPr>
        <w:rPr>
          <w:rFonts w:ascii="Times New Roman" w:hAnsi="Times New Roman" w:cs="Times New Roman"/>
          <w:sz w:val="28"/>
          <w:szCs w:val="28"/>
        </w:rPr>
      </w:pPr>
      <w:r w:rsidRPr="007F4C3D">
        <w:rPr>
          <w:rFonts w:ascii="Times New Roman" w:hAnsi="Times New Roman" w:cs="Times New Roman"/>
          <w:sz w:val="28"/>
          <w:szCs w:val="28"/>
        </w:rPr>
        <w:t>3.Страхи в связи с ожидаемой сменой хозяина в «вашингтонском обкоме» породили «</w:t>
      </w:r>
      <w:proofErr w:type="spellStart"/>
      <w:r w:rsidRPr="007F4C3D">
        <w:rPr>
          <w:rFonts w:ascii="Times New Roman" w:hAnsi="Times New Roman" w:cs="Times New Roman"/>
          <w:b/>
          <w:bCs/>
          <w:sz w:val="28"/>
          <w:szCs w:val="28"/>
        </w:rPr>
        <w:t>вбросы</w:t>
      </w:r>
      <w:proofErr w:type="spellEnd"/>
      <w:r w:rsidRPr="007F4C3D">
        <w:rPr>
          <w:rFonts w:ascii="Times New Roman" w:hAnsi="Times New Roman" w:cs="Times New Roman"/>
          <w:b/>
          <w:bCs/>
          <w:sz w:val="28"/>
          <w:szCs w:val="28"/>
        </w:rPr>
        <w:t xml:space="preserve">» о возможности не только досрочных выборов Думу, но и президентских </w:t>
      </w:r>
      <w:proofErr w:type="gramStart"/>
      <w:r w:rsidRPr="007F4C3D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7F4C3D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 w:rsidRPr="007F4C3D">
        <w:rPr>
          <w:rFonts w:ascii="Times New Roman" w:hAnsi="Times New Roman" w:cs="Times New Roman"/>
          <w:b/>
          <w:bCs/>
          <w:sz w:val="28"/>
          <w:szCs w:val="28"/>
        </w:rPr>
        <w:t>antiskrepa</w:t>
      </w:r>
      <w:proofErr w:type="spellEnd"/>
      <w:r w:rsidRPr="007F4C3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F4C3D">
        <w:rPr>
          <w:rFonts w:ascii="Times New Roman" w:hAnsi="Times New Roman" w:cs="Times New Roman"/>
          <w:sz w:val="28"/>
          <w:szCs w:val="28"/>
        </w:rPr>
        <w:t>.</w:t>
      </w:r>
    </w:p>
    <w:p w:rsidR="007F4C3D" w:rsidRPr="007F4C3D" w:rsidRDefault="007F4C3D" w:rsidP="007F4C3D">
      <w:pPr>
        <w:rPr>
          <w:rFonts w:ascii="Times New Roman" w:hAnsi="Times New Roman" w:cs="Times New Roman"/>
          <w:sz w:val="28"/>
          <w:szCs w:val="28"/>
        </w:rPr>
      </w:pPr>
      <w:r w:rsidRPr="007F4C3D">
        <w:rPr>
          <w:rFonts w:ascii="Times New Roman" w:hAnsi="Times New Roman" w:cs="Times New Roman"/>
          <w:sz w:val="28"/>
          <w:szCs w:val="28"/>
        </w:rPr>
        <w:t>4.В </w:t>
      </w:r>
      <w:r w:rsidRPr="007F4C3D">
        <w:rPr>
          <w:rFonts w:ascii="Times New Roman" w:hAnsi="Times New Roman" w:cs="Times New Roman"/>
          <w:b/>
          <w:bCs/>
          <w:sz w:val="28"/>
          <w:szCs w:val="28"/>
        </w:rPr>
        <w:t>контексте победы глобалистов в «вашингтонском обкоме» рядом экспертов рассматривается и внесение в ГД РФ проекта закона о фактически абсолютных гарантиях неприкосновенности экс-президентам РФ. Чего стоят такого рода законы хорошо </w:t>
      </w:r>
      <w:r w:rsidRPr="007F4C3D">
        <w:rPr>
          <w:rFonts w:ascii="Times New Roman" w:hAnsi="Times New Roman" w:cs="Times New Roman"/>
          <w:sz w:val="28"/>
          <w:szCs w:val="28"/>
        </w:rPr>
        <w:t>видно не только на примере Кондиций Анн</w:t>
      </w:r>
      <w:proofErr w:type="gramStart"/>
      <w:r w:rsidRPr="007F4C3D">
        <w:rPr>
          <w:rFonts w:ascii="Times New Roman" w:hAnsi="Times New Roman" w:cs="Times New Roman"/>
          <w:sz w:val="28"/>
          <w:szCs w:val="28"/>
        </w:rPr>
        <w:t>ы Иоа</w:t>
      </w:r>
      <w:proofErr w:type="gramEnd"/>
      <w:r w:rsidRPr="007F4C3D">
        <w:rPr>
          <w:rFonts w:ascii="Times New Roman" w:hAnsi="Times New Roman" w:cs="Times New Roman"/>
          <w:sz w:val="28"/>
          <w:szCs w:val="28"/>
        </w:rPr>
        <w:t xml:space="preserve">нновны или гарантий, полученных Николаем II при отречении. Весь опыт транзитов на постсоветском пространстве показывает, что можно записать хоть какие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супер-пупер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 xml:space="preserve"> гарантии неприкосновенности для уходящего правителя. И что?</w:t>
      </w:r>
    </w:p>
    <w:p w:rsidR="007F4C3D" w:rsidRPr="007F4C3D" w:rsidRDefault="007F4C3D" w:rsidP="007F4C3D">
      <w:pPr>
        <w:rPr>
          <w:rFonts w:ascii="Times New Roman" w:hAnsi="Times New Roman" w:cs="Times New Roman"/>
          <w:sz w:val="28"/>
          <w:szCs w:val="28"/>
        </w:rPr>
      </w:pPr>
      <w:r w:rsidRPr="007F4C3D">
        <w:rPr>
          <w:rFonts w:ascii="Times New Roman" w:hAnsi="Times New Roman" w:cs="Times New Roman"/>
          <w:sz w:val="28"/>
          <w:szCs w:val="28"/>
        </w:rPr>
        <w:t>5. Самое смешное в нынешнем информационном гвалте официозных СМИ и экспертов - это разоблачение </w:t>
      </w:r>
      <w:r w:rsidRPr="007F4C3D">
        <w:rPr>
          <w:rFonts w:ascii="Times New Roman" w:hAnsi="Times New Roman" w:cs="Times New Roman"/>
          <w:b/>
          <w:bCs/>
          <w:sz w:val="28"/>
          <w:szCs w:val="28"/>
        </w:rPr>
        <w:t xml:space="preserve">происходящих в США массовых фальсификаций в пользу Д. </w:t>
      </w:r>
      <w:proofErr w:type="spellStart"/>
      <w:r w:rsidRPr="007F4C3D">
        <w:rPr>
          <w:rFonts w:ascii="Times New Roman" w:hAnsi="Times New Roman" w:cs="Times New Roman"/>
          <w:b/>
          <w:bCs/>
          <w:sz w:val="28"/>
          <w:szCs w:val="28"/>
        </w:rPr>
        <w:t>Байдена</w:t>
      </w:r>
      <w:proofErr w:type="spellEnd"/>
      <w:r w:rsidRPr="007F4C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F4C3D">
        <w:rPr>
          <w:rFonts w:ascii="Times New Roman" w:hAnsi="Times New Roman" w:cs="Times New Roman"/>
          <w:b/>
          <w:bCs/>
          <w:sz w:val="28"/>
          <w:szCs w:val="28"/>
        </w:rPr>
        <w:t>АПтечные</w:t>
      </w:r>
      <w:proofErr w:type="spellEnd"/>
      <w:r w:rsidRPr="007F4C3D">
        <w:rPr>
          <w:rFonts w:ascii="Times New Roman" w:hAnsi="Times New Roman" w:cs="Times New Roman"/>
          <w:b/>
          <w:bCs/>
          <w:sz w:val="28"/>
          <w:szCs w:val="28"/>
        </w:rPr>
        <w:t xml:space="preserve"> кураторы российских СМИ перед сложным выбором. </w:t>
      </w:r>
      <w:r w:rsidRPr="007F4C3D">
        <w:rPr>
          <w:rFonts w:ascii="Times New Roman" w:hAnsi="Times New Roman" w:cs="Times New Roman"/>
          <w:sz w:val="28"/>
          <w:szCs w:val="28"/>
        </w:rPr>
        <w:t xml:space="preserve">Когда подобный шлейф фальсификаций сопровождал кампанию по снижению результата кандидата в президенты КПРФ Павла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Грудинина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 xml:space="preserve"> на недавних российских выборах, то охранители тогда </w:t>
      </w:r>
      <w:proofErr w:type="gramStart"/>
      <w:r w:rsidRPr="007F4C3D"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 w:rsidRPr="007F4C3D">
        <w:rPr>
          <w:rFonts w:ascii="Times New Roman" w:hAnsi="Times New Roman" w:cs="Times New Roman"/>
          <w:sz w:val="28"/>
          <w:szCs w:val="28"/>
        </w:rPr>
        <w:t xml:space="preserve"> то радостно потирали руки.</w:t>
      </w:r>
    </w:p>
    <w:p w:rsidR="007F4C3D" w:rsidRPr="007F4C3D" w:rsidRDefault="007F4C3D" w:rsidP="007F4C3D">
      <w:pPr>
        <w:rPr>
          <w:rFonts w:ascii="Times New Roman" w:hAnsi="Times New Roman" w:cs="Times New Roman"/>
          <w:sz w:val="28"/>
          <w:szCs w:val="28"/>
        </w:rPr>
      </w:pPr>
      <w:r w:rsidRPr="007F4C3D">
        <w:rPr>
          <w:rFonts w:ascii="Times New Roman" w:hAnsi="Times New Roman" w:cs="Times New Roman"/>
          <w:sz w:val="28"/>
          <w:szCs w:val="28"/>
        </w:rPr>
        <w:lastRenderedPageBreak/>
        <w:t>6.«</w:t>
      </w:r>
      <w:proofErr w:type="spellStart"/>
      <w:proofErr w:type="gramStart"/>
      <w:r w:rsidRPr="007F4C3D">
        <w:rPr>
          <w:rFonts w:ascii="Times New Roman" w:hAnsi="Times New Roman" w:cs="Times New Roman"/>
          <w:sz w:val="28"/>
          <w:szCs w:val="28"/>
        </w:rPr>
        <w:t>Ядрёна-Матрёна</w:t>
      </w:r>
      <w:proofErr w:type="spellEnd"/>
      <w:proofErr w:type="gramEnd"/>
      <w:r w:rsidRPr="007F4C3D">
        <w:rPr>
          <w:rFonts w:ascii="Times New Roman" w:hAnsi="Times New Roman" w:cs="Times New Roman"/>
          <w:sz w:val="28"/>
          <w:szCs w:val="28"/>
        </w:rPr>
        <w:t>» можно воскликнуть, анализируя взаимопротиворечащие сообщения и экспертные мнения</w:t>
      </w:r>
      <w:r w:rsidRPr="007F4C3D">
        <w:rPr>
          <w:rFonts w:ascii="Times New Roman" w:hAnsi="Times New Roman" w:cs="Times New Roman"/>
          <w:b/>
          <w:bCs/>
          <w:sz w:val="28"/>
          <w:szCs w:val="28"/>
        </w:rPr>
        <w:t xml:space="preserve"> как о дальнейшем укреплении позиций премьера М. </w:t>
      </w:r>
      <w:proofErr w:type="spellStart"/>
      <w:r w:rsidRPr="007F4C3D">
        <w:rPr>
          <w:rFonts w:ascii="Times New Roman" w:hAnsi="Times New Roman" w:cs="Times New Roman"/>
          <w:b/>
          <w:bCs/>
          <w:sz w:val="28"/>
          <w:szCs w:val="28"/>
        </w:rPr>
        <w:t>Мишустина</w:t>
      </w:r>
      <w:proofErr w:type="spellEnd"/>
      <w:r w:rsidRPr="007F4C3D">
        <w:rPr>
          <w:rFonts w:ascii="Times New Roman" w:hAnsi="Times New Roman" w:cs="Times New Roman"/>
          <w:b/>
          <w:bCs/>
          <w:sz w:val="28"/>
          <w:szCs w:val="28"/>
        </w:rPr>
        <w:t xml:space="preserve">, так и о якобы существующем его противостоянии с «группой </w:t>
      </w:r>
      <w:proofErr w:type="spellStart"/>
      <w:r w:rsidRPr="007F4C3D">
        <w:rPr>
          <w:rFonts w:ascii="Times New Roman" w:hAnsi="Times New Roman" w:cs="Times New Roman"/>
          <w:b/>
          <w:bCs/>
          <w:sz w:val="28"/>
          <w:szCs w:val="28"/>
        </w:rPr>
        <w:t>Ротенбергов</w:t>
      </w:r>
      <w:proofErr w:type="spellEnd"/>
      <w:r w:rsidRPr="007F4C3D">
        <w:rPr>
          <w:rFonts w:ascii="Times New Roman" w:hAnsi="Times New Roman" w:cs="Times New Roman"/>
          <w:b/>
          <w:bCs/>
          <w:sz w:val="28"/>
          <w:szCs w:val="28"/>
        </w:rPr>
        <w:t>» и союзе с «группой С. Чемезова». </w:t>
      </w:r>
      <w:r w:rsidRPr="007F4C3D">
        <w:rPr>
          <w:rFonts w:ascii="Times New Roman" w:hAnsi="Times New Roman" w:cs="Times New Roman"/>
          <w:sz w:val="28"/>
          <w:szCs w:val="28"/>
        </w:rPr>
        <w:t>Кроме того,</w:t>
      </w:r>
      <w:r w:rsidRPr="007F4C3D">
        <w:rPr>
          <w:rFonts w:ascii="Times New Roman" w:hAnsi="Times New Roman" w:cs="Times New Roman"/>
          <w:b/>
          <w:bCs/>
          <w:sz w:val="28"/>
          <w:szCs w:val="28"/>
        </w:rPr>
        <w:t xml:space="preserve"> в числе находящихся «под ударом» министров упоминаются члены правительства, относимые к «группе С. </w:t>
      </w:r>
      <w:proofErr w:type="spellStart"/>
      <w:r w:rsidRPr="007F4C3D">
        <w:rPr>
          <w:rFonts w:ascii="Times New Roman" w:hAnsi="Times New Roman" w:cs="Times New Roman"/>
          <w:b/>
          <w:bCs/>
          <w:sz w:val="28"/>
          <w:szCs w:val="28"/>
        </w:rPr>
        <w:t>Собянина</w:t>
      </w:r>
      <w:proofErr w:type="spellEnd"/>
      <w:r w:rsidRPr="007F4C3D">
        <w:rPr>
          <w:rFonts w:ascii="Times New Roman" w:hAnsi="Times New Roman" w:cs="Times New Roman"/>
          <w:b/>
          <w:bCs/>
          <w:sz w:val="28"/>
          <w:szCs w:val="28"/>
        </w:rPr>
        <w:t>»;</w:t>
      </w:r>
    </w:p>
    <w:p w:rsidR="007F4C3D" w:rsidRPr="007F4C3D" w:rsidRDefault="007F4C3D" w:rsidP="007F4C3D">
      <w:pPr>
        <w:rPr>
          <w:rFonts w:ascii="Times New Roman" w:hAnsi="Times New Roman" w:cs="Times New Roman"/>
          <w:sz w:val="28"/>
          <w:szCs w:val="28"/>
        </w:rPr>
      </w:pPr>
      <w:r w:rsidRPr="007F4C3D">
        <w:rPr>
          <w:rFonts w:ascii="Times New Roman" w:hAnsi="Times New Roman" w:cs="Times New Roman"/>
          <w:sz w:val="28"/>
          <w:szCs w:val="28"/>
        </w:rPr>
        <w:t>7.Из радостного. </w:t>
      </w:r>
      <w:proofErr w:type="spellStart"/>
      <w:r w:rsidRPr="007F4C3D">
        <w:rPr>
          <w:rFonts w:ascii="Times New Roman" w:hAnsi="Times New Roman" w:cs="Times New Roman"/>
          <w:b/>
          <w:bCs/>
          <w:sz w:val="28"/>
          <w:szCs w:val="28"/>
        </w:rPr>
        <w:t>Telegram</w:t>
      </w:r>
      <w:proofErr w:type="spellEnd"/>
      <w:r w:rsidRPr="007F4C3D">
        <w:rPr>
          <w:rFonts w:ascii="Times New Roman" w:hAnsi="Times New Roman" w:cs="Times New Roman"/>
          <w:b/>
          <w:bCs/>
          <w:sz w:val="28"/>
          <w:szCs w:val="28"/>
        </w:rPr>
        <w:t xml:space="preserve"> продолжает развиваться, и по данным экспертного сообщества при правительстве России на выборах-2021 он впервые войдет в список основных факторов информирования и координирования политической активности. </w:t>
      </w:r>
      <w:r w:rsidRPr="007F4C3D"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 xml:space="preserve"> займёт пятую позицию после ТВ и радио, АПМ (газет, листовок),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 xml:space="preserve"> и «обгонит»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>;</w:t>
      </w:r>
    </w:p>
    <w:p w:rsidR="007F4C3D" w:rsidRPr="007F4C3D" w:rsidRDefault="007F4C3D" w:rsidP="007F4C3D">
      <w:pPr>
        <w:rPr>
          <w:rFonts w:ascii="Times New Roman" w:hAnsi="Times New Roman" w:cs="Times New Roman"/>
          <w:sz w:val="28"/>
          <w:szCs w:val="28"/>
        </w:rPr>
      </w:pPr>
      <w:r w:rsidRPr="007F4C3D">
        <w:rPr>
          <w:rFonts w:ascii="Times New Roman" w:hAnsi="Times New Roman" w:cs="Times New Roman"/>
          <w:sz w:val="28"/>
          <w:szCs w:val="28"/>
        </w:rPr>
        <w:t>8.</w:t>
      </w:r>
      <w:r w:rsidRPr="007F4C3D">
        <w:rPr>
          <w:rFonts w:ascii="Times New Roman" w:hAnsi="Times New Roman" w:cs="Times New Roman"/>
          <w:b/>
          <w:bCs/>
          <w:sz w:val="28"/>
          <w:szCs w:val="28"/>
        </w:rPr>
        <w:t>Продолжается атака на знаковые лидерские фигуры в КПРФ. </w:t>
      </w:r>
      <w:r w:rsidRPr="007F4C3D">
        <w:rPr>
          <w:rFonts w:ascii="Times New Roman" w:hAnsi="Times New Roman" w:cs="Times New Roman"/>
          <w:sz w:val="28"/>
          <w:szCs w:val="28"/>
        </w:rPr>
        <w:t>Привычно «кусают» депутата Госдумы Алексия Куринного из Ульяновска. Через региональные telegram-каналы делаются «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вбросы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 xml:space="preserve">» о том, что преследование сына  экс-губернатора Иркутской области Сергея </w:t>
      </w:r>
      <w:proofErr w:type="gramStart"/>
      <w:r w:rsidRPr="007F4C3D">
        <w:rPr>
          <w:rFonts w:ascii="Times New Roman" w:hAnsi="Times New Roman" w:cs="Times New Roman"/>
          <w:sz w:val="28"/>
          <w:szCs w:val="28"/>
        </w:rPr>
        <w:t>Левченко</w:t>
      </w:r>
      <w:proofErr w:type="gramEnd"/>
      <w:r w:rsidRPr="007F4C3D">
        <w:rPr>
          <w:rFonts w:ascii="Times New Roman" w:hAnsi="Times New Roman" w:cs="Times New Roman"/>
          <w:sz w:val="28"/>
          <w:szCs w:val="28"/>
        </w:rPr>
        <w:t xml:space="preserve"> вероятно не прекратится даже в случае его полной политической аннигиляции. Понятно, что и Куринный, и Левченко - бойцы. </w:t>
      </w:r>
      <w:proofErr w:type="gramStart"/>
      <w:r w:rsidRPr="007F4C3D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7F4C3D">
        <w:rPr>
          <w:rFonts w:ascii="Times New Roman" w:hAnsi="Times New Roman" w:cs="Times New Roman"/>
          <w:sz w:val="28"/>
          <w:szCs w:val="28"/>
        </w:rPr>
        <w:t>, что и из этой «рукопашной схватки» выйдут победителями.</w:t>
      </w:r>
    </w:p>
    <w:p w:rsidR="007F4C3D" w:rsidRPr="007F4C3D" w:rsidRDefault="007F4C3D" w:rsidP="007F4C3D">
      <w:pPr>
        <w:rPr>
          <w:rFonts w:ascii="Times New Roman" w:hAnsi="Times New Roman" w:cs="Times New Roman"/>
          <w:sz w:val="28"/>
          <w:szCs w:val="28"/>
        </w:rPr>
      </w:pPr>
      <w:r w:rsidRPr="007F4C3D">
        <w:rPr>
          <w:rFonts w:ascii="Times New Roman" w:hAnsi="Times New Roman" w:cs="Times New Roman"/>
          <w:sz w:val="28"/>
          <w:szCs w:val="28"/>
        </w:rPr>
        <w:t xml:space="preserve">Равно как и лидер московских коммунистов Валерий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Рашкин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 xml:space="preserve">, который опять привёл в состояние «озверения» своих оппонентов, проведя массовый народный сход против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дебилизации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 xml:space="preserve"> школьников под видом дистанционного обучения. Вообще,  Московская </w:t>
      </w:r>
      <w:proofErr w:type="gramStart"/>
      <w:r w:rsidRPr="007F4C3D">
        <w:rPr>
          <w:rFonts w:ascii="Times New Roman" w:hAnsi="Times New Roman" w:cs="Times New Roman"/>
          <w:sz w:val="28"/>
          <w:szCs w:val="28"/>
        </w:rPr>
        <w:t>КПРФ</w:t>
      </w:r>
      <w:proofErr w:type="gramEnd"/>
      <w:r w:rsidRPr="007F4C3D">
        <w:rPr>
          <w:rFonts w:ascii="Times New Roman" w:hAnsi="Times New Roman" w:cs="Times New Roman"/>
          <w:sz w:val="28"/>
          <w:szCs w:val="28"/>
        </w:rPr>
        <w:t xml:space="preserve"> несмотря на все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коронавирусные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 xml:space="preserve"> ограничения, успешно мобилизует и проявляет протестный потенциал в столице.</w:t>
      </w:r>
    </w:p>
    <w:p w:rsidR="007F4C3D" w:rsidRPr="007F4C3D" w:rsidRDefault="007F4C3D" w:rsidP="007F4C3D">
      <w:pPr>
        <w:rPr>
          <w:rFonts w:ascii="Times New Roman" w:hAnsi="Times New Roman" w:cs="Times New Roman"/>
          <w:sz w:val="28"/>
          <w:szCs w:val="28"/>
        </w:rPr>
      </w:pPr>
      <w:r w:rsidRPr="007F4C3D">
        <w:rPr>
          <w:rFonts w:ascii="Times New Roman" w:hAnsi="Times New Roman" w:cs="Times New Roman"/>
          <w:sz w:val="28"/>
          <w:szCs w:val="28"/>
        </w:rPr>
        <w:t>9.</w:t>
      </w:r>
      <w:r w:rsidRPr="007F4C3D">
        <w:rPr>
          <w:rFonts w:ascii="Times New Roman" w:hAnsi="Times New Roman" w:cs="Times New Roman"/>
          <w:b/>
          <w:bCs/>
          <w:sz w:val="28"/>
          <w:szCs w:val="28"/>
        </w:rPr>
        <w:t>Ну, и главная новость предвыборной кампании в Госдуму: Минфин РФ отказался от индексации пенсий работающим пенсионерам.</w:t>
      </w:r>
      <w:r w:rsidRPr="007F4C3D">
        <w:rPr>
          <w:rFonts w:ascii="Times New Roman" w:hAnsi="Times New Roman" w:cs="Times New Roman"/>
          <w:sz w:val="28"/>
          <w:szCs w:val="28"/>
        </w:rPr>
        <w:t xml:space="preserve"> А ведь еще 2016 году данную меру называли «временной».  А как хорошо ещё несколько дней назад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пиарились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C3D">
        <w:rPr>
          <w:rFonts w:ascii="Times New Roman" w:hAnsi="Times New Roman" w:cs="Times New Roman"/>
          <w:sz w:val="28"/>
          <w:szCs w:val="28"/>
        </w:rPr>
        <w:t>единороссы</w:t>
      </w:r>
      <w:proofErr w:type="spellEnd"/>
      <w:r w:rsidRPr="007F4C3D">
        <w:rPr>
          <w:rFonts w:ascii="Times New Roman" w:hAnsi="Times New Roman" w:cs="Times New Roman"/>
          <w:sz w:val="28"/>
          <w:szCs w:val="28"/>
        </w:rPr>
        <w:t xml:space="preserve"> на обещании вернуть </w:t>
      </w:r>
      <w:proofErr w:type="gramStart"/>
      <w:r w:rsidRPr="007F4C3D">
        <w:rPr>
          <w:rFonts w:ascii="Times New Roman" w:hAnsi="Times New Roman" w:cs="Times New Roman"/>
          <w:sz w:val="28"/>
          <w:szCs w:val="28"/>
        </w:rPr>
        <w:t>отобранное</w:t>
      </w:r>
      <w:proofErr w:type="gramEnd"/>
      <w:r w:rsidRPr="007F4C3D">
        <w:rPr>
          <w:rFonts w:ascii="Times New Roman" w:hAnsi="Times New Roman" w:cs="Times New Roman"/>
          <w:sz w:val="28"/>
          <w:szCs w:val="28"/>
        </w:rPr>
        <w:t xml:space="preserve"> у пенсионеров их же руками. В общем, «</w:t>
      </w:r>
      <w:proofErr w:type="gramStart"/>
      <w:r w:rsidRPr="007F4C3D"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 w:rsidRPr="007F4C3D">
        <w:rPr>
          <w:rFonts w:ascii="Times New Roman" w:hAnsi="Times New Roman" w:cs="Times New Roman"/>
          <w:sz w:val="28"/>
          <w:szCs w:val="28"/>
        </w:rPr>
        <w:t xml:space="preserve"> России», верни прежний пенсионный возраст и 6 трлн. руб., потерянных из-за отказа индексировать пенсии работающим пенсионерам!</w:t>
      </w:r>
    </w:p>
    <w:p w:rsidR="007F4C3D" w:rsidRPr="007F4C3D" w:rsidRDefault="007F4C3D">
      <w:pPr>
        <w:rPr>
          <w:rFonts w:ascii="Times New Roman" w:hAnsi="Times New Roman" w:cs="Times New Roman"/>
          <w:sz w:val="28"/>
          <w:szCs w:val="28"/>
        </w:rPr>
      </w:pPr>
    </w:p>
    <w:sectPr w:rsidR="007F4C3D" w:rsidRPr="007F4C3D" w:rsidSect="001F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C3D"/>
    <w:rsid w:val="001F5C71"/>
    <w:rsid w:val="004C2645"/>
    <w:rsid w:val="007F4C3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2020-11-05T16:28:00Z</dcterms:created>
  <dcterms:modified xsi:type="dcterms:W3CDTF">2020-11-05T16:38:00Z</dcterms:modified>
</cp:coreProperties>
</file>