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BB229E">
      <w:r w:rsidRPr="00BB229E">
        <w:t xml:space="preserve">Сергей Обухов - «Свободной прессе»: Русские - это «имперская» нация, а Россия может </w:t>
      </w:r>
      <w:proofErr w:type="gramStart"/>
      <w:r w:rsidRPr="00BB229E">
        <w:t>выжить</w:t>
      </w:r>
      <w:proofErr w:type="gramEnd"/>
      <w:r w:rsidRPr="00BB229E">
        <w:t xml:space="preserve"> только если будет сверхдержавой, империей.</w:t>
      </w:r>
    </w:p>
    <w:p w:rsidR="00BB229E" w:rsidRDefault="00BB229E" w:rsidP="00BB229E">
      <w:pPr>
        <w:pStyle w:val="a3"/>
      </w:pPr>
      <w:r>
        <w:t xml:space="preserve">Россия </w:t>
      </w:r>
      <w:proofErr w:type="gramStart"/>
      <w:r>
        <w:t>заплутала</w:t>
      </w:r>
      <w:proofErr w:type="gramEnd"/>
      <w:r>
        <w:t xml:space="preserve"> между великой державой и страной вроде Польши, пишет портал "Свободная Пресса". Как общественные настроения в РФ соотносятся с реальными геополитическими перспективами, анализируется в публикации портала "СП".</w:t>
      </w:r>
    </w:p>
    <w:p w:rsidR="00BB229E" w:rsidRDefault="00BB229E" w:rsidP="00BB229E">
      <w:pPr>
        <w:pStyle w:val="a3"/>
      </w:pPr>
      <w:r>
        <w:t>Доля граждан, желающих видеть Россию сверхдержавой, снижается. Об этом говорят данные опроса ВЦИОМ.</w:t>
      </w:r>
    </w:p>
    <w:p w:rsidR="00BB229E" w:rsidRDefault="00BB229E" w:rsidP="00BB229E">
      <w:pPr>
        <w:pStyle w:val="a3"/>
      </w:pPr>
      <w:r>
        <w:t>Сегодня 31% россиян </w:t>
      </w:r>
      <w:hyperlink r:id="rId4" w:tgtFrame="_blank" w:history="1">
        <w:r>
          <w:rPr>
            <w:rStyle w:val="a4"/>
          </w:rPr>
          <w:t>считают</w:t>
        </w:r>
      </w:hyperlink>
      <w:r>
        <w:t>, что Россия должна вернуть статус «супердержавы», который был у СССР. В 2014-м такой точки зрения придерживались 42% граждан.</w:t>
      </w:r>
    </w:p>
    <w:p w:rsidR="00BB229E" w:rsidRDefault="00BB229E" w:rsidP="00BB229E">
      <w:pPr>
        <w:pStyle w:val="a3"/>
      </w:pPr>
      <w:r>
        <w:t xml:space="preserve">Практически половина — 44% - соотечественников </w:t>
      </w:r>
      <w:proofErr w:type="gramStart"/>
      <w:r>
        <w:t>солидарны</w:t>
      </w:r>
      <w:proofErr w:type="gramEnd"/>
      <w:r>
        <w:t xml:space="preserve"> во мнении, что Россия должна стремиться стать одним из 10−15 экономически развитых и политически влиятельных государств. Каждый десятый полагает, что РФ не стоит стремиться ни к каким глобальным целям, а 6% видят цель России в достижении лидерства на постсоветском пространстве.</w:t>
      </w:r>
    </w:p>
    <w:p w:rsidR="00BB229E" w:rsidRDefault="00BB229E" w:rsidP="00BB229E">
      <w:pPr>
        <w:pStyle w:val="a3"/>
      </w:pPr>
      <w:r>
        <w:t xml:space="preserve">При этом 37% россиян считают, что наша страна остается великой державой, а еще 29% </w:t>
      </w:r>
      <w:proofErr w:type="gramStart"/>
      <w:r>
        <w:t>согласны</w:t>
      </w:r>
      <w:proofErr w:type="gramEnd"/>
      <w:r>
        <w:t xml:space="preserve">, что она, скорее всего, станет такой в ближайшие 15−20 лет. </w:t>
      </w:r>
      <w:proofErr w:type="gramStart"/>
      <w:r>
        <w:t>С другой стороны, 26% убеждены, что в ближайшем будущем России великой державой не стать.</w:t>
      </w:r>
      <w:proofErr w:type="gramEnd"/>
    </w:p>
    <w:p w:rsidR="00BB229E" w:rsidRDefault="00BB229E" w:rsidP="00BB229E">
      <w:pPr>
        <w:pStyle w:val="a3"/>
      </w:pPr>
      <w:r>
        <w:t>На деле, перспективы РФ вернуть статус сверхдержавы выглядят сомнительно. Напомним, в 1988—1991 годах руководство СССР в кратчайшее время, в ущерб собственному народу, безвозмездно оставив военные городки, аэродромы, склады и другие объекты военной инфраструктуры бывшим союзникам по Варшавскому договору, вывело войска численностью 1 млн. человек из важнейшей стратегической зоны Центральной и Восточной Европы. Этим прологом, с также последовавшим после распада СССР «парадом суверенитетов» и развалом экономики был поставлен крест на перспективах страны как сверхдержавы.</w:t>
      </w:r>
    </w:p>
    <w:p w:rsidR="00BB229E" w:rsidRDefault="00BB229E" w:rsidP="00BB229E">
      <w:pPr>
        <w:pStyle w:val="a3"/>
      </w:pPr>
      <w:r>
        <w:t>Прибавим сюда участие в асимметричных соглашениях в области разоружения — договорах по РСМД, ОВСЕ, СНВ-1 и СНВ-2. Страна, имеющая амбиции сверхдержавы, на такие шаги едва ли пошла.</w:t>
      </w:r>
      <w:r>
        <w:br/>
        <w:t>По сути, упущено слишком многое, чтобы Россия могла претендовать на влияние, которым обладал СССР. Но при этом великодержавные настроения в российском обществе не исчезли, и копятся очень давно — с середины 1990-х.</w:t>
      </w:r>
    </w:p>
    <w:p w:rsidR="00BB229E" w:rsidRDefault="00BB229E" w:rsidP="00BB229E">
      <w:pPr>
        <w:pStyle w:val="a3"/>
      </w:pPr>
      <w:r>
        <w:t>По данным «</w:t>
      </w:r>
      <w:proofErr w:type="spellStart"/>
      <w:proofErr w:type="gramStart"/>
      <w:r>
        <w:t>Левада-центра</w:t>
      </w:r>
      <w:proofErr w:type="spellEnd"/>
      <w:proofErr w:type="gramEnd"/>
      <w:r>
        <w:t>"*, в 2017 году эти настроения </w:t>
      </w:r>
      <w:proofErr w:type="spellStart"/>
      <w:r>
        <w:fldChar w:fldCharType="begin"/>
      </w:r>
      <w:r>
        <w:instrText xml:space="preserve"> HYPERLINK "https://www.vedomosti.ru/politics/articles/2017/12/21/746009-velikoderzhavnie-nastroeniya%20" \t "_blank" </w:instrText>
      </w:r>
      <w:r>
        <w:fldChar w:fldCharType="separate"/>
      </w:r>
      <w:r>
        <w:rPr>
          <w:rStyle w:val="a4"/>
        </w:rPr>
        <w:t>достигли</w:t>
      </w:r>
      <w:r>
        <w:fldChar w:fldCharType="end"/>
      </w:r>
      <w:r>
        <w:t>исторического</w:t>
      </w:r>
      <w:proofErr w:type="spellEnd"/>
      <w:r>
        <w:t xml:space="preserve"> максимума. 72% россиян тогда сочли, что Россия является великой державой, 83% опрошенных заявили, что гордятся тем, что живут в России, а 67% - что гордятся самой страной.</w:t>
      </w:r>
    </w:p>
    <w:p w:rsidR="00BB229E" w:rsidRDefault="00BB229E" w:rsidP="00BB229E">
      <w:pPr>
        <w:pStyle w:val="a3"/>
      </w:pPr>
      <w:r>
        <w:t>Нынешний уровень великодержавных настроений по-прежнему высок, и его можно рассматривать как реакцию на несправедливую, антироссийскую политику стран Запада.</w:t>
      </w:r>
    </w:p>
    <w:p w:rsidR="00BB229E" w:rsidRDefault="00BB229E" w:rsidP="00BB229E">
      <w:pPr>
        <w:pStyle w:val="a3"/>
      </w:pPr>
      <w:r>
        <w:t>Что стоит за опросом ВЦИОМ, на какой статус может реально претендовать Россия?</w:t>
      </w:r>
    </w:p>
    <w:p w:rsidR="00BB229E" w:rsidRDefault="00BB229E" w:rsidP="00BB229E">
      <w:pPr>
        <w:pStyle w:val="a3"/>
      </w:pPr>
      <w:r>
        <w:t>— Спасибо ВЦИОМ — мы получили доказательства национального консенсуса: две трети граждан выступают за </w:t>
      </w:r>
      <w:proofErr w:type="spellStart"/>
      <w:r>
        <w:t>великодержавие</w:t>
      </w:r>
      <w:proofErr w:type="spellEnd"/>
      <w:r>
        <w:t xml:space="preserve">, — отмечает секретарь ЦК КПРФ, доктор </w:t>
      </w:r>
      <w:r>
        <w:lastRenderedPageBreak/>
        <w:t>политических наук </w:t>
      </w:r>
      <w:hyperlink r:id="rId5" w:tgtFrame="_blank" w:history="1">
        <w:r>
          <w:rPr>
            <w:rStyle w:val="a4"/>
          </w:rPr>
          <w:t>Сергей Обухов</w:t>
        </w:r>
      </w:hyperlink>
      <w:r>
        <w:t>. — Замечу, два трети — это форма обычного западноевропейского консенсуса.</w:t>
      </w:r>
    </w:p>
    <w:p w:rsidR="00BB229E" w:rsidRDefault="00BB229E" w:rsidP="00BB229E">
      <w:pPr>
        <w:pStyle w:val="a3"/>
      </w:pPr>
      <w:r>
        <w:t xml:space="preserve">За великую державу, прежде всего, выступают </w:t>
      </w:r>
      <w:proofErr w:type="gramStart"/>
      <w:r>
        <w:t>путинские</w:t>
      </w:r>
      <w:proofErr w:type="gramEnd"/>
      <w:r>
        <w:t xml:space="preserve"> </w:t>
      </w:r>
      <w:proofErr w:type="spellStart"/>
      <w:r>
        <w:t>лоялисты</w:t>
      </w:r>
      <w:proofErr w:type="spellEnd"/>
      <w:r>
        <w:t xml:space="preserve">, которые насмотрелись мультфильмов про российское </w:t>
      </w:r>
      <w:proofErr w:type="spellStart"/>
      <w:r>
        <w:t>супероружие</w:t>
      </w:r>
      <w:proofErr w:type="spellEnd"/>
      <w:r>
        <w:t xml:space="preserve">, которое поражает побережье Флориды. «За» великую державу и советские </w:t>
      </w:r>
      <w:proofErr w:type="spellStart"/>
      <w:r>
        <w:t>имперцы</w:t>
      </w:r>
      <w:proofErr w:type="spellEnd"/>
      <w:r>
        <w:t>, которые считают необходимым восстановить статус страны как второй сверхдержавы. «За» даже та либеральная прослойка, которая разделает идею энергетической сверхдержавы.</w:t>
      </w:r>
    </w:p>
    <w:p w:rsidR="00BB229E" w:rsidRDefault="00BB229E" w:rsidP="00BB229E">
      <w:pPr>
        <w:pStyle w:val="a3"/>
      </w:pPr>
      <w:r>
        <w:t xml:space="preserve">Если же оценивать ситуацию с позиций </w:t>
      </w:r>
      <w:proofErr w:type="spellStart"/>
      <w:proofErr w:type="gramStart"/>
      <w:r>
        <w:t>мир-системного</w:t>
      </w:r>
      <w:proofErr w:type="spellEnd"/>
      <w:proofErr w:type="gramEnd"/>
      <w:r>
        <w:t xml:space="preserve"> анализа, разработанного </w:t>
      </w:r>
      <w:proofErr w:type="spellStart"/>
      <w:r>
        <w:t>Иммануилом</w:t>
      </w:r>
      <w:proofErr w:type="spellEnd"/>
      <w:r>
        <w:t xml:space="preserve"> </w:t>
      </w:r>
      <w:proofErr w:type="spellStart"/>
      <w:r>
        <w:t>Валлерстайном</w:t>
      </w:r>
      <w:proofErr w:type="spellEnd"/>
      <w:r>
        <w:t xml:space="preserve">, то государственному образованию, чтобы стать </w:t>
      </w:r>
      <w:proofErr w:type="spellStart"/>
      <w:r>
        <w:t>самодостаточным</w:t>
      </w:r>
      <w:proofErr w:type="spellEnd"/>
      <w:r>
        <w:t xml:space="preserve"> центром силы, необходимо население минимум в 500 млн. человек.</w:t>
      </w:r>
    </w:p>
    <w:p w:rsidR="00BB229E" w:rsidRDefault="00BB229E" w:rsidP="00BB229E">
      <w:pPr>
        <w:pStyle w:val="a3"/>
      </w:pPr>
      <w:r>
        <w:t xml:space="preserve">Это означает, что даже если мы решим задачи союза России, Украины, Белоруссии и Казахстана, мы все равно не будем </w:t>
      </w:r>
      <w:proofErr w:type="spellStart"/>
      <w:r>
        <w:t>самодостаточными</w:t>
      </w:r>
      <w:proofErr w:type="spellEnd"/>
      <w:r>
        <w:t xml:space="preserve"> — нам необходимо еще обширное «мягкое </w:t>
      </w:r>
      <w:proofErr w:type="spellStart"/>
      <w:r>
        <w:t>подбрюшье</w:t>
      </w:r>
      <w:proofErr w:type="spellEnd"/>
      <w:r>
        <w:t>».</w:t>
      </w:r>
    </w:p>
    <w:p w:rsidR="00BB229E" w:rsidRDefault="00BB229E" w:rsidP="00BB229E">
      <w:pPr>
        <w:pStyle w:val="a3"/>
      </w:pPr>
      <w:r>
        <w:t xml:space="preserve">Замечу, в формулу </w:t>
      </w:r>
      <w:proofErr w:type="spellStart"/>
      <w:r>
        <w:t>Валлерстайна</w:t>
      </w:r>
      <w:proofErr w:type="spellEnd"/>
      <w:r>
        <w:t xml:space="preserve"> вписывался СССР плюс Совет экономической взаимопомощи. А сейчас в нее вписываются Евросоюз, а также США и Канада вместе с Мексикой.</w:t>
      </w:r>
    </w:p>
    <w:p w:rsidR="00BB229E" w:rsidRDefault="00BB229E" w:rsidP="00BB229E">
      <w:pPr>
        <w:pStyle w:val="a3"/>
      </w:pPr>
      <w:r>
        <w:t>Что до будущего единственной на сегодня сверхдержавы — США будут удерживать этот статус, пока существует мощнейший американские военный флот, пока доллар занимает положение главной международной резервной валюты, и пока американская элита сама страну не разрушила, как мы в перестройку.</w:t>
      </w:r>
    </w:p>
    <w:p w:rsidR="00BB229E" w:rsidRDefault="00BB229E" w:rsidP="00BB229E">
      <w:pPr>
        <w:pStyle w:val="a3"/>
      </w:pPr>
      <w:r>
        <w:t>«СП»: — Как на этом фоне выглядят перспективы России?</w:t>
      </w:r>
    </w:p>
    <w:p w:rsidR="00BB229E" w:rsidRDefault="00BB229E" w:rsidP="00BB229E">
      <w:pPr>
        <w:pStyle w:val="a3"/>
      </w:pPr>
      <w:r>
        <w:t>— Итоги последних 30 лет, я считаю, показали: Россия может выжить только в одном случае — если будет великой державой, империей. Другого способа существования у нее нет — иначе страна будет растащена на удельные княжества и улусы.</w:t>
      </w:r>
    </w:p>
    <w:p w:rsidR="00BB229E" w:rsidRDefault="00BB229E" w:rsidP="00BB229E">
      <w:pPr>
        <w:pStyle w:val="a3"/>
      </w:pPr>
      <w:r>
        <w:t>Русские — это имперская нация, и этим все сказано. Да, в конце 1980-х нам внушили, что тяжело груз имперской нации нести тяжело. Лучше жить, как побежденные нами немцы — зачем нам космос, зачем кормить Африку?!</w:t>
      </w:r>
    </w:p>
    <w:p w:rsidR="00BB229E" w:rsidRDefault="00BB229E" w:rsidP="00BB229E">
      <w:pPr>
        <w:pStyle w:val="a3"/>
      </w:pPr>
      <w:r>
        <w:t>Но теперь произошла переоценка ценностей, и само понятие «империя» реабилитировано. Империя — это когда, как в романе Михаила Успенского, невинная девушка с мешком золота способна без ущерба добраться из одного конца страны в другой. В таком понимании Советский Союз был империей — империей порядка и процветания.</w:t>
      </w:r>
    </w:p>
    <w:p w:rsidR="00BB229E" w:rsidRDefault="00BB229E" w:rsidP="00BB229E">
      <w:pPr>
        <w:pStyle w:val="a3"/>
      </w:pPr>
      <w:proofErr w:type="spellStart"/>
      <w:r>
        <w:t>Имперскость</w:t>
      </w:r>
      <w:proofErr w:type="spellEnd"/>
      <w:r>
        <w:t xml:space="preserve"> сейчас </w:t>
      </w:r>
      <w:proofErr w:type="spellStart"/>
      <w:r>
        <w:t>политкорректно</w:t>
      </w:r>
      <w:proofErr w:type="spellEnd"/>
      <w:r>
        <w:t xml:space="preserve"> называть великодержавностью. И это очень глубокое чувство. Ведь почему в 2014-м мы наблюдали взрывной рост поддержки </w:t>
      </w:r>
      <w:hyperlink r:id="rId6" w:tgtFrame="_blank" w:history="1">
        <w:r>
          <w:rPr>
            <w:rStyle w:val="a4"/>
          </w:rPr>
          <w:t>Путина</w:t>
        </w:r>
      </w:hyperlink>
      <w:r>
        <w:t xml:space="preserve">? Народное чувство было задето. Таких чувств немного — </w:t>
      </w:r>
      <w:proofErr w:type="spellStart"/>
      <w:r>
        <w:t>имперскость</w:t>
      </w:r>
      <w:proofErr w:type="spellEnd"/>
      <w:r>
        <w:t xml:space="preserve"> и справедливость — но именно на них стояла мощь Советского Союза.</w:t>
      </w:r>
    </w:p>
    <w:p w:rsidR="00BB229E" w:rsidRDefault="00BB229E" w:rsidP="00BB229E">
      <w:pPr>
        <w:pStyle w:val="a3"/>
      </w:pPr>
      <w:r>
        <w:t>Поэтому можно смеяться над формулой царского министра народного просвещения Сергея Уварова "православие (традиционные ценности), самодержавие (</w:t>
      </w:r>
      <w:proofErr w:type="spellStart"/>
      <w:r>
        <w:t>державность</w:t>
      </w:r>
      <w:proofErr w:type="spellEnd"/>
      <w:r>
        <w:t xml:space="preserve">, </w:t>
      </w:r>
      <w:proofErr w:type="spellStart"/>
      <w:r>
        <w:t>государственничество</w:t>
      </w:r>
      <w:proofErr w:type="spellEnd"/>
      <w:r>
        <w:t>), народность или над советскими лозунгами о социальной справедливости, но они никуда не делись. И та политическая сила, которая хочет в России выжить, должна на них опираться на корневые национальные идеи.</w:t>
      </w:r>
    </w:p>
    <w:p w:rsidR="00BB229E" w:rsidRDefault="00BB229E"/>
    <w:sectPr w:rsidR="00BB229E" w:rsidSect="00FC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9E"/>
    <w:rsid w:val="004C2645"/>
    <w:rsid w:val="00BB229E"/>
    <w:rsid w:val="00D3130C"/>
    <w:rsid w:val="00FC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2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ladimir-putin/" TargetMode="Externa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wciom.ru/index.php?id=236&amp;uid=10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2020-09-20T07:55:00Z</dcterms:created>
  <dcterms:modified xsi:type="dcterms:W3CDTF">2020-09-20T07:55:00Z</dcterms:modified>
</cp:coreProperties>
</file>