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57" w:rsidRPr="00783D57" w:rsidRDefault="00783D57" w:rsidP="00783D57">
      <w:pPr>
        <w:shd w:val="clear" w:color="auto" w:fill="FFFFFF"/>
        <w:spacing w:before="120" w:after="0" w:line="272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783D5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Сергей Обухов - «Свободной прессе»: У 100 олигархов денег в 2,2 раза больше, чем у всей России</w:t>
      </w:r>
    </w:p>
    <w:p w:rsidR="00783D57" w:rsidRPr="00783D57" w:rsidRDefault="00783D57" w:rsidP="00783D57">
      <w:pPr>
        <w:shd w:val="clear" w:color="auto" w:fill="FFFFFF"/>
        <w:spacing w:before="16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3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Несмотря на декларации Путина о борьбе с бедностью, имущественное расслоение растет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83D57" w:rsidRPr="00783D57" w:rsidRDefault="00783D57" w:rsidP="00783D57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proofErr w:type="spellStart"/>
      <w:r w:rsidRPr="00783D57">
        <w:rPr>
          <w:color w:val="000000"/>
          <w:sz w:val="28"/>
          <w:szCs w:val="28"/>
        </w:rPr>
        <w:t>Forbes</w:t>
      </w:r>
      <w:proofErr w:type="spellEnd"/>
      <w:r w:rsidRPr="00783D57">
        <w:rPr>
          <w:color w:val="000000"/>
          <w:sz w:val="28"/>
          <w:szCs w:val="28"/>
        </w:rPr>
        <w:t xml:space="preserve"> составил рейтинг 100 богатейших госслужащих и депутатов за 2020 год. Для этого издание изучило декларации более 400 ведомств и структур органов власти — администрации президента, федеральных министерств и ведомств, Федерального собрания, правительства и законодательных органов субъектов РФ, Центрального банка, государственных корпораций и внебюджетных фондов, Конституционного и Верховного судов. В качестве ранжирующего показателя в рейтинге выбран семейный доход — сумма дохода представителя власти, его супруга или супруги и их несовершеннолетних детей.</w:t>
      </w:r>
    </w:p>
    <w:p w:rsidR="00783D57" w:rsidRPr="00783D57" w:rsidRDefault="00783D57" w:rsidP="00783D57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83D57">
        <w:rPr>
          <w:color w:val="000000"/>
          <w:sz w:val="28"/>
          <w:szCs w:val="28"/>
        </w:rPr>
        <w:t>И вот — герои топ-5 рейтинга.</w:t>
      </w:r>
    </w:p>
    <w:p w:rsidR="00783D57" w:rsidRPr="00783D57" w:rsidRDefault="00783D57" w:rsidP="00783D57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783D57">
        <w:rPr>
          <w:color w:val="000000"/>
          <w:sz w:val="28"/>
          <w:szCs w:val="28"/>
        </w:rPr>
        <w:t xml:space="preserve">Впереди всех депутат </w:t>
      </w:r>
      <w:proofErr w:type="gramStart"/>
      <w:r w:rsidRPr="00783D57">
        <w:rPr>
          <w:color w:val="000000"/>
          <w:sz w:val="28"/>
          <w:szCs w:val="28"/>
        </w:rPr>
        <w:t>Сахалинской</w:t>
      </w:r>
      <w:proofErr w:type="gramEnd"/>
      <w:r w:rsidRPr="00783D57">
        <w:rPr>
          <w:color w:val="000000"/>
          <w:sz w:val="28"/>
          <w:szCs w:val="28"/>
        </w:rPr>
        <w:t xml:space="preserve"> </w:t>
      </w:r>
      <w:proofErr w:type="spellStart"/>
      <w:r w:rsidRPr="00783D57">
        <w:rPr>
          <w:color w:val="000000"/>
          <w:sz w:val="28"/>
          <w:szCs w:val="28"/>
        </w:rPr>
        <w:t>облдумы</w:t>
      </w:r>
      <w:proofErr w:type="spellEnd"/>
      <w:r w:rsidRPr="00783D57">
        <w:rPr>
          <w:color w:val="000000"/>
          <w:sz w:val="28"/>
          <w:szCs w:val="28"/>
        </w:rPr>
        <w:t> </w:t>
      </w:r>
      <w:r w:rsidRPr="00783D57">
        <w:rPr>
          <w:rStyle w:val="a5"/>
          <w:color w:val="000000"/>
          <w:sz w:val="28"/>
          <w:szCs w:val="28"/>
          <w:bdr w:val="none" w:sz="0" w:space="0" w:color="auto" w:frame="1"/>
        </w:rPr>
        <w:t xml:space="preserve">Дмитрий </w:t>
      </w:r>
      <w:proofErr w:type="spellStart"/>
      <w:r w:rsidRPr="00783D57">
        <w:rPr>
          <w:rStyle w:val="a5"/>
          <w:color w:val="000000"/>
          <w:sz w:val="28"/>
          <w:szCs w:val="28"/>
          <w:bdr w:val="none" w:sz="0" w:space="0" w:color="auto" w:frame="1"/>
        </w:rPr>
        <w:t>Пашов</w:t>
      </w:r>
      <w:proofErr w:type="spellEnd"/>
      <w:r w:rsidRPr="00783D57">
        <w:rPr>
          <w:color w:val="000000"/>
          <w:sz w:val="28"/>
          <w:szCs w:val="28"/>
        </w:rPr>
        <w:t xml:space="preserve"> — </w:t>
      </w:r>
      <w:proofErr w:type="spellStart"/>
      <w:r w:rsidRPr="00783D57">
        <w:rPr>
          <w:color w:val="000000"/>
          <w:sz w:val="28"/>
          <w:szCs w:val="28"/>
        </w:rPr>
        <w:t>Forbes</w:t>
      </w:r>
      <w:proofErr w:type="spellEnd"/>
      <w:r w:rsidRPr="00783D57">
        <w:rPr>
          <w:color w:val="000000"/>
          <w:sz w:val="28"/>
          <w:szCs w:val="28"/>
        </w:rPr>
        <w:t xml:space="preserve"> насчитал у него 6 млрд. 226,14 млн. рублей. Как утверждает издание, депутат является владельцем ООО «</w:t>
      </w:r>
      <w:proofErr w:type="spellStart"/>
      <w:r w:rsidRPr="00783D57">
        <w:rPr>
          <w:color w:val="000000"/>
          <w:sz w:val="28"/>
          <w:szCs w:val="28"/>
        </w:rPr>
        <w:t>Монерон</w:t>
      </w:r>
      <w:proofErr w:type="spellEnd"/>
      <w:r w:rsidRPr="00783D57">
        <w:rPr>
          <w:color w:val="000000"/>
          <w:sz w:val="28"/>
          <w:szCs w:val="28"/>
        </w:rPr>
        <w:t>» — крупного добытчика краба с выручкой 7,97 млрд. рублей по итогам 2019 года. Неплохо, правда?</w:t>
      </w:r>
    </w:p>
    <w:p w:rsidR="00783D57" w:rsidRPr="00783D57" w:rsidRDefault="00783D57" w:rsidP="00783D57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783D57">
        <w:rPr>
          <w:color w:val="000000"/>
          <w:sz w:val="28"/>
          <w:szCs w:val="28"/>
        </w:rPr>
        <w:t>Немного отстал по размеру состояния — 5 млрд. 477,6 млн. рублей — депутат законодательного собрания Камчатского края </w:t>
      </w:r>
      <w:r w:rsidRPr="00783D57">
        <w:rPr>
          <w:rStyle w:val="a5"/>
          <w:color w:val="000000"/>
          <w:sz w:val="28"/>
          <w:szCs w:val="28"/>
          <w:bdr w:val="none" w:sz="0" w:space="0" w:color="auto" w:frame="1"/>
        </w:rPr>
        <w:t xml:space="preserve">Игорь </w:t>
      </w:r>
      <w:proofErr w:type="spellStart"/>
      <w:r w:rsidRPr="00783D57">
        <w:rPr>
          <w:rStyle w:val="a5"/>
          <w:color w:val="000000"/>
          <w:sz w:val="28"/>
          <w:szCs w:val="28"/>
          <w:bdr w:val="none" w:sz="0" w:space="0" w:color="auto" w:frame="1"/>
        </w:rPr>
        <w:t>Евтушок</w:t>
      </w:r>
      <w:proofErr w:type="spellEnd"/>
      <w:r w:rsidRPr="00783D57">
        <w:rPr>
          <w:color w:val="000000"/>
          <w:sz w:val="28"/>
          <w:szCs w:val="28"/>
        </w:rPr>
        <w:t>, совладелец «</w:t>
      </w:r>
      <w:proofErr w:type="spellStart"/>
      <w:r w:rsidRPr="00783D57">
        <w:rPr>
          <w:color w:val="000000"/>
          <w:sz w:val="28"/>
          <w:szCs w:val="28"/>
        </w:rPr>
        <w:t>Океанрыбфлота</w:t>
      </w:r>
      <w:proofErr w:type="spellEnd"/>
      <w:r w:rsidRPr="00783D57">
        <w:rPr>
          <w:color w:val="000000"/>
          <w:sz w:val="28"/>
          <w:szCs w:val="28"/>
        </w:rPr>
        <w:t>», крупной рыбопромышленной компании на Камчатке.</w:t>
      </w:r>
    </w:p>
    <w:p w:rsidR="00783D57" w:rsidRPr="00783D57" w:rsidRDefault="00783D57" w:rsidP="00783D57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783D57">
        <w:rPr>
          <w:color w:val="000000"/>
          <w:sz w:val="28"/>
          <w:szCs w:val="28"/>
        </w:rPr>
        <w:t xml:space="preserve">В тройку вошел и зампред </w:t>
      </w:r>
      <w:proofErr w:type="spellStart"/>
      <w:r w:rsidRPr="00783D57">
        <w:rPr>
          <w:color w:val="000000"/>
          <w:sz w:val="28"/>
          <w:szCs w:val="28"/>
        </w:rPr>
        <w:t>заксобрания</w:t>
      </w:r>
      <w:proofErr w:type="spellEnd"/>
      <w:r w:rsidRPr="00783D57">
        <w:rPr>
          <w:color w:val="000000"/>
          <w:sz w:val="28"/>
          <w:szCs w:val="28"/>
        </w:rPr>
        <w:t xml:space="preserve"> Челябинской области </w:t>
      </w:r>
      <w:r w:rsidRPr="00783D57">
        <w:rPr>
          <w:rStyle w:val="a5"/>
          <w:color w:val="000000"/>
          <w:sz w:val="28"/>
          <w:szCs w:val="28"/>
          <w:bdr w:val="none" w:sz="0" w:space="0" w:color="auto" w:frame="1"/>
        </w:rPr>
        <w:t>Константин Струков</w:t>
      </w:r>
      <w:r w:rsidRPr="00783D57">
        <w:rPr>
          <w:color w:val="000000"/>
          <w:sz w:val="28"/>
          <w:szCs w:val="28"/>
        </w:rPr>
        <w:t> — 5 млрд. 54,69 млн. рублей. Он президент УК «</w:t>
      </w:r>
      <w:proofErr w:type="spellStart"/>
      <w:r w:rsidRPr="00783D57">
        <w:rPr>
          <w:color w:val="000000"/>
          <w:sz w:val="28"/>
          <w:szCs w:val="28"/>
        </w:rPr>
        <w:t>Южуралзолото</w:t>
      </w:r>
      <w:proofErr w:type="spellEnd"/>
      <w:r w:rsidRPr="00783D57">
        <w:rPr>
          <w:color w:val="000000"/>
          <w:sz w:val="28"/>
          <w:szCs w:val="28"/>
        </w:rPr>
        <w:t xml:space="preserve"> группа компаний».</w:t>
      </w:r>
    </w:p>
    <w:p w:rsidR="00783D57" w:rsidRPr="00783D57" w:rsidRDefault="00783D57" w:rsidP="00783D57">
      <w:pPr>
        <w:shd w:val="clear" w:color="auto" w:fill="FFFFFF"/>
        <w:spacing w:after="0" w:line="40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 четвертом месте — член Совета Федерации от Камчатского края, </w:t>
      </w:r>
      <w:proofErr w:type="spellStart"/>
      <w:r w:rsidRPr="0078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cовладелец</w:t>
      </w:r>
      <w:proofErr w:type="spellEnd"/>
      <w:r w:rsidRPr="0078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78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Океанрыбфлота</w:t>
      </w:r>
      <w:proofErr w:type="spellEnd"/>
      <w:r w:rsidRPr="0078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r w:rsidRPr="00783D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Валерий Пономарев</w:t>
      </w:r>
      <w:r w:rsidRPr="0078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 него «скромные» 2 </w:t>
      </w:r>
      <w:proofErr w:type="spellStart"/>
      <w:proofErr w:type="gramStart"/>
      <w:r w:rsidRPr="0078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</w:t>
      </w:r>
      <w:proofErr w:type="spellEnd"/>
      <w:proofErr w:type="gramEnd"/>
      <w:r w:rsidRPr="0078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799,42 </w:t>
      </w:r>
      <w:proofErr w:type="spellStart"/>
      <w:r w:rsidRPr="0078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spellEnd"/>
      <w:r w:rsidRPr="0078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руб.</w:t>
      </w:r>
    </w:p>
    <w:p w:rsidR="00783D57" w:rsidRPr="00783D57" w:rsidRDefault="00783D57" w:rsidP="00783D57">
      <w:pPr>
        <w:shd w:val="clear" w:color="auto" w:fill="FFFFFF"/>
        <w:spacing w:after="0" w:line="40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Пятерку замыкает депутат Магаданской областной думы </w:t>
      </w:r>
      <w:r w:rsidRPr="00783D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Александр </w:t>
      </w:r>
      <w:proofErr w:type="spellStart"/>
      <w:r w:rsidRPr="00783D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Басанский</w:t>
      </w:r>
      <w:proofErr w:type="spellEnd"/>
      <w:r w:rsidRPr="0078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2 млрд. 735,76 млн. рублей. По версии </w:t>
      </w:r>
      <w:proofErr w:type="spellStart"/>
      <w:r w:rsidRPr="0078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Forbes</w:t>
      </w:r>
      <w:proofErr w:type="spellEnd"/>
      <w:r w:rsidRPr="0078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 основной владелец Колымского производственно-коммерческого концерна «Арбат», который занимается добычей драгоценных металлов, производством ювелирных изделий и торговлей ими.</w:t>
      </w:r>
    </w:p>
    <w:p w:rsidR="00783D57" w:rsidRPr="00783D57" w:rsidRDefault="00783D57" w:rsidP="00783D57">
      <w:pPr>
        <w:shd w:val="clear" w:color="auto" w:fill="FFFFFF"/>
        <w:spacing w:before="180" w:after="180" w:line="40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Здесь впору замереть от восхищения. Чтобы порадоваться за соотечественников, у которых бизнес процветает, а дела идут в гору, несмотря на кризис.</w:t>
      </w:r>
    </w:p>
    <w:p w:rsidR="00783D57" w:rsidRPr="00783D57" w:rsidRDefault="00783D57" w:rsidP="00783D57">
      <w:pPr>
        <w:shd w:val="clear" w:color="auto" w:fill="FFFFFF"/>
        <w:spacing w:before="180" w:after="180" w:line="40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Увы, в списке </w:t>
      </w:r>
      <w:proofErr w:type="spellStart"/>
      <w:r w:rsidRPr="0078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Forbes</w:t>
      </w:r>
      <w:proofErr w:type="spellEnd"/>
      <w:r w:rsidRPr="0078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100 таких счастливчиков на 144,5 млн. населения России. И подавляющая часть этого населения движется — в плане успехов и роста благосостояния — ровно в противоположном направлении.</w:t>
      </w:r>
    </w:p>
    <w:p w:rsidR="00783D57" w:rsidRPr="00783D57" w:rsidRDefault="00783D57" w:rsidP="00783D57">
      <w:pPr>
        <w:shd w:val="clear" w:color="auto" w:fill="FFFFFF"/>
        <w:spacing w:after="0" w:line="40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 сентября Росстат сообщил, что число россиян с доходами ниже прожиточного минимума во втором квартале 2020 года (на него пришелся основной удар пандемического кризиса) достигло 19,9 млн. человек — 13,5% от общей численности населения. По сравнению с первым кварталом, бедных стало больше на 1,3 млн. человек.</w:t>
      </w:r>
    </w:p>
    <w:p w:rsidR="00783D57" w:rsidRPr="00783D57" w:rsidRDefault="00783D57" w:rsidP="00783D57">
      <w:pPr>
        <w:shd w:val="clear" w:color="auto" w:fill="FFFFFF"/>
        <w:spacing w:after="0" w:line="40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 </w:t>
      </w:r>
      <w:hyperlink r:id="rId4" w:tgtFrame="_blank" w:history="1">
        <w:r w:rsidRPr="00783D5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сообщалось</w:t>
        </w:r>
      </w:hyperlink>
      <w:r w:rsidRPr="0078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реальные располагаемые доходы россиян во втором квартале упали сразу на 8% в годовом выражении, что стало рекордом в XXI веке. Наибольший вклад, кстати, внесло падение доходов от предпринимательской деятельности на 41% к первому кварталу.</w:t>
      </w:r>
    </w:p>
    <w:p w:rsidR="00783D57" w:rsidRPr="00783D57" w:rsidRDefault="00783D57" w:rsidP="00783D57">
      <w:pPr>
        <w:shd w:val="clear" w:color="auto" w:fill="FFFFFF"/>
        <w:spacing w:before="180" w:after="180" w:line="40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этом мрачном фоне лопающиеся от денег госчиновники и законодатели выглядят, как минимум, странно. Почему имущественное расслоение в России растет рекордными темпами, куда оно заведет страну?</w:t>
      </w:r>
    </w:p>
    <w:p w:rsidR="00783D57" w:rsidRPr="00783D57" w:rsidRDefault="00783D57" w:rsidP="00783D57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783D57">
        <w:rPr>
          <w:color w:val="000000"/>
          <w:sz w:val="28"/>
          <w:szCs w:val="28"/>
        </w:rPr>
        <w:t>— Социальная дифференциация при нынешнем авторитарном режиме нарастает, несмотря на декларации </w:t>
      </w:r>
      <w:r w:rsidRPr="00783D57">
        <w:rPr>
          <w:rStyle w:val="a5"/>
          <w:color w:val="000000"/>
          <w:sz w:val="28"/>
          <w:szCs w:val="28"/>
          <w:bdr w:val="none" w:sz="0" w:space="0" w:color="auto" w:frame="1"/>
        </w:rPr>
        <w:t>Владимира Путина</w:t>
      </w:r>
      <w:r w:rsidRPr="00783D57">
        <w:rPr>
          <w:color w:val="000000"/>
          <w:sz w:val="28"/>
          <w:szCs w:val="28"/>
        </w:rPr>
        <w:t> о борьбе с бледностью, — считает </w:t>
      </w:r>
      <w:r w:rsidRPr="00783D57">
        <w:rPr>
          <w:rStyle w:val="a5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5" w:tgtFrame="_blank" w:history="1">
        <w:r w:rsidRPr="00783D57">
          <w:rPr>
            <w:rStyle w:val="a4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783D57">
        <w:rPr>
          <w:color w:val="000000"/>
          <w:sz w:val="28"/>
          <w:szCs w:val="28"/>
        </w:rPr>
        <w:t>. — Причем с начала 2000-х ситуация все хуже и хуже. Видимо, социальное расслоение заложено в самой сути режима бонапартистского типа — когда все государственные институты декоративные, когда сформировалось правление 1000 семей, и когда Кремль является выразителем интересов этих кланов.</w:t>
      </w:r>
    </w:p>
    <w:p w:rsidR="00783D57" w:rsidRPr="00783D57" w:rsidRDefault="00783D57" w:rsidP="00783D57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83D57">
        <w:rPr>
          <w:color w:val="000000"/>
          <w:sz w:val="28"/>
          <w:szCs w:val="28"/>
        </w:rPr>
        <w:t>Напомню, по оценкам аналитиков, состояние 100 российских олигархов превышает объем всех наличных денег в стране в 2,2 раза, и весь бюджет РФ в 1,5 раза. Всего 100 человек имеют больше денег, чем необходимо на содержание всей российской армии, полиции, учителей, врачей, чиновников, дорог, ЖКХ, космоса.</w:t>
      </w:r>
    </w:p>
    <w:p w:rsidR="00783D57" w:rsidRPr="00783D57" w:rsidRDefault="00783D57" w:rsidP="00783D57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83D57">
        <w:rPr>
          <w:color w:val="000000"/>
          <w:sz w:val="28"/>
          <w:szCs w:val="28"/>
        </w:rPr>
        <w:t>Со </w:t>
      </w:r>
      <w:proofErr w:type="gramStart"/>
      <w:r w:rsidRPr="00783D57">
        <w:rPr>
          <w:color w:val="000000"/>
          <w:sz w:val="28"/>
          <w:szCs w:val="28"/>
        </w:rPr>
        <w:t>стороны</w:t>
      </w:r>
      <w:proofErr w:type="gramEnd"/>
      <w:r w:rsidRPr="00783D57">
        <w:rPr>
          <w:color w:val="000000"/>
          <w:sz w:val="28"/>
          <w:szCs w:val="28"/>
        </w:rPr>
        <w:t xml:space="preserve"> кажется, что даже инстинкт самосохранения у системы не работает, если она в такой ситуации плодит бедность. На деле, система </w:t>
      </w:r>
      <w:r w:rsidRPr="00783D57">
        <w:rPr>
          <w:color w:val="000000"/>
          <w:sz w:val="28"/>
          <w:szCs w:val="28"/>
        </w:rPr>
        <w:lastRenderedPageBreak/>
        <w:t>заинтересована в </w:t>
      </w:r>
      <w:proofErr w:type="spellStart"/>
      <w:r w:rsidRPr="00783D57">
        <w:rPr>
          <w:color w:val="000000"/>
          <w:sz w:val="28"/>
          <w:szCs w:val="28"/>
        </w:rPr>
        <w:t>маргинализации</w:t>
      </w:r>
      <w:proofErr w:type="spellEnd"/>
      <w:r w:rsidRPr="00783D57">
        <w:rPr>
          <w:color w:val="000000"/>
          <w:sz w:val="28"/>
          <w:szCs w:val="28"/>
        </w:rPr>
        <w:t xml:space="preserve"> и обнищании населения, поскольку это укрепляет режим. Всецело занятый борьбой за выживание человек не занимается борьбой с режимом. Такая борьба — удел сытого среднего класса.</w:t>
      </w:r>
    </w:p>
    <w:p w:rsidR="00783D57" w:rsidRPr="00783D57" w:rsidRDefault="00783D57" w:rsidP="00783D57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83D57">
        <w:rPr>
          <w:color w:val="000000"/>
          <w:sz w:val="28"/>
          <w:szCs w:val="28"/>
        </w:rPr>
        <w:t xml:space="preserve">С другой стороны, 1000 </w:t>
      </w:r>
      <w:proofErr w:type="spellStart"/>
      <w:r w:rsidRPr="00783D57">
        <w:rPr>
          <w:color w:val="000000"/>
          <w:sz w:val="28"/>
          <w:szCs w:val="28"/>
        </w:rPr>
        <w:t>сверхбогатых</w:t>
      </w:r>
      <w:proofErr w:type="spellEnd"/>
      <w:r w:rsidRPr="00783D57">
        <w:rPr>
          <w:color w:val="000000"/>
          <w:sz w:val="28"/>
          <w:szCs w:val="28"/>
        </w:rPr>
        <w:t xml:space="preserve"> российских семей отстроили государство-корпорацию. Они заменили советский патернализм и лояльность государству-отцу, </w:t>
      </w:r>
      <w:proofErr w:type="spellStart"/>
      <w:proofErr w:type="gramStart"/>
      <w:r w:rsidRPr="00783D57">
        <w:rPr>
          <w:color w:val="000000"/>
          <w:sz w:val="28"/>
          <w:szCs w:val="28"/>
        </w:rPr>
        <w:t>государству-старшему</w:t>
      </w:r>
      <w:proofErr w:type="spellEnd"/>
      <w:proofErr w:type="gramEnd"/>
      <w:r w:rsidRPr="00783D57">
        <w:rPr>
          <w:color w:val="000000"/>
          <w:sz w:val="28"/>
          <w:szCs w:val="28"/>
        </w:rPr>
        <w:t xml:space="preserve"> брату, на зависимость от работодателя, которому смотрят в рот. По сути, произошел социальный регресс — восторжествовали феодальные отношения.</w:t>
      </w:r>
    </w:p>
    <w:p w:rsidR="00783D57" w:rsidRPr="00783D57" w:rsidRDefault="00783D57" w:rsidP="00783D57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83D57">
        <w:rPr>
          <w:color w:val="000000"/>
          <w:sz w:val="28"/>
          <w:szCs w:val="28"/>
        </w:rPr>
        <w:t>В этой реальности — я называю ее реальностью постмодерна — мы и живем. В ней вроде бы капиталистическое общество, а вроде бы и феодальное. Вроде бы государство подкармливает пенсионеров и прочие зависимые слои, чтобы они не бунтовали, а эти слои напрямую зависят от своих работодателей и глав корпораций.</w:t>
      </w:r>
    </w:p>
    <w:p w:rsidR="00783D57" w:rsidRPr="00783D57" w:rsidRDefault="00783D57" w:rsidP="00783D57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783D57">
        <w:rPr>
          <w:color w:val="000000"/>
          <w:sz w:val="28"/>
          <w:szCs w:val="28"/>
        </w:rPr>
        <w:t>Это режим, я считаю, а-ля режим «каудильо» </w:t>
      </w:r>
      <w:r w:rsidRPr="00783D57">
        <w:rPr>
          <w:rStyle w:val="a5"/>
          <w:color w:val="000000"/>
          <w:sz w:val="28"/>
          <w:szCs w:val="28"/>
          <w:bdr w:val="none" w:sz="0" w:space="0" w:color="auto" w:frame="1"/>
        </w:rPr>
        <w:t>Франко</w:t>
      </w:r>
      <w:r w:rsidRPr="00783D57">
        <w:rPr>
          <w:color w:val="000000"/>
          <w:sz w:val="28"/>
          <w:szCs w:val="28"/>
        </w:rPr>
        <w:t>.</w:t>
      </w:r>
    </w:p>
    <w:p w:rsidR="00783D57" w:rsidRPr="00783D57" w:rsidRDefault="00783D57" w:rsidP="00783D57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783D57">
        <w:rPr>
          <w:rStyle w:val="a5"/>
          <w:color w:val="000000"/>
          <w:sz w:val="28"/>
          <w:szCs w:val="28"/>
          <w:bdr w:val="none" w:sz="0" w:space="0" w:color="auto" w:frame="1"/>
        </w:rPr>
        <w:t>«СП»: — Как долго будет держаться такая ситуация?</w:t>
      </w:r>
    </w:p>
    <w:p w:rsidR="00783D57" w:rsidRPr="00783D57" w:rsidRDefault="00783D57" w:rsidP="00783D57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83D57">
        <w:rPr>
          <w:color w:val="000000"/>
          <w:sz w:val="28"/>
          <w:szCs w:val="28"/>
        </w:rPr>
        <w:t xml:space="preserve">— В начале XX века рабочий класс </w:t>
      </w:r>
      <w:proofErr w:type="gramStart"/>
      <w:r w:rsidRPr="00783D57">
        <w:rPr>
          <w:color w:val="000000"/>
          <w:sz w:val="28"/>
          <w:szCs w:val="28"/>
        </w:rPr>
        <w:t>Петрограда</w:t>
      </w:r>
      <w:proofErr w:type="gramEnd"/>
      <w:r w:rsidRPr="00783D57">
        <w:rPr>
          <w:color w:val="000000"/>
          <w:sz w:val="28"/>
          <w:szCs w:val="28"/>
        </w:rPr>
        <w:t xml:space="preserve"> и Москвы — </w:t>
      </w:r>
      <w:proofErr w:type="gramStart"/>
      <w:r w:rsidRPr="00783D57">
        <w:rPr>
          <w:color w:val="000000"/>
          <w:sz w:val="28"/>
          <w:szCs w:val="28"/>
        </w:rPr>
        <w:t>который</w:t>
      </w:r>
      <w:proofErr w:type="gramEnd"/>
      <w:r w:rsidRPr="00783D57">
        <w:rPr>
          <w:color w:val="000000"/>
          <w:sz w:val="28"/>
          <w:szCs w:val="28"/>
        </w:rPr>
        <w:t xml:space="preserve"> совершил Октябрьскую революцию — был, по сути, тогдашним средним классом: и по уровню образования, и по уровню доходов. Царский режим создал своего могильщика — пролетариат.</w:t>
      </w:r>
    </w:p>
    <w:p w:rsidR="00783D57" w:rsidRPr="00783D57" w:rsidRDefault="00783D57" w:rsidP="00783D57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83D57">
        <w:rPr>
          <w:color w:val="000000"/>
          <w:sz w:val="28"/>
          <w:szCs w:val="28"/>
        </w:rPr>
        <w:t xml:space="preserve">Нынешний режим, объективно, тоже вынужден будет создать своего могильщика — </w:t>
      </w:r>
      <w:proofErr w:type="spellStart"/>
      <w:r w:rsidRPr="00783D57">
        <w:rPr>
          <w:color w:val="000000"/>
          <w:sz w:val="28"/>
          <w:szCs w:val="28"/>
        </w:rPr>
        <w:t>креативный</w:t>
      </w:r>
      <w:proofErr w:type="spellEnd"/>
      <w:r w:rsidRPr="00783D57">
        <w:rPr>
          <w:color w:val="000000"/>
          <w:sz w:val="28"/>
          <w:szCs w:val="28"/>
        </w:rPr>
        <w:t xml:space="preserve"> класс, людей интеллектуального и научного труда. Средний класс необходим </w:t>
      </w:r>
      <w:proofErr w:type="spellStart"/>
      <w:r w:rsidRPr="00783D57">
        <w:rPr>
          <w:color w:val="000000"/>
          <w:sz w:val="28"/>
          <w:szCs w:val="28"/>
        </w:rPr>
        <w:t>сверхбогатым</w:t>
      </w:r>
      <w:proofErr w:type="spellEnd"/>
      <w:r w:rsidRPr="00783D57">
        <w:rPr>
          <w:color w:val="000000"/>
          <w:sz w:val="28"/>
          <w:szCs w:val="28"/>
        </w:rPr>
        <w:t xml:space="preserve"> хотя бы для извлечения прибыли из естественных монополий. И средний класс как раз с режимом готов бороться.</w:t>
      </w:r>
    </w:p>
    <w:p w:rsidR="00783D57" w:rsidRPr="00783D57" w:rsidRDefault="00783D57" w:rsidP="00783D57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83D57">
        <w:rPr>
          <w:color w:val="000000"/>
          <w:sz w:val="28"/>
          <w:szCs w:val="28"/>
        </w:rPr>
        <w:t xml:space="preserve">Замечу также, что большинство жителей мира утратили веру в преимущества капитализма. По данным </w:t>
      </w:r>
      <w:proofErr w:type="spellStart"/>
      <w:r w:rsidRPr="00783D57">
        <w:rPr>
          <w:color w:val="000000"/>
          <w:sz w:val="28"/>
          <w:szCs w:val="28"/>
        </w:rPr>
        <w:t>Edelman</w:t>
      </w:r>
      <w:proofErr w:type="spellEnd"/>
      <w:r w:rsidRPr="00783D57">
        <w:rPr>
          <w:color w:val="000000"/>
          <w:sz w:val="28"/>
          <w:szCs w:val="28"/>
        </w:rPr>
        <w:t xml:space="preserve"> </w:t>
      </w:r>
      <w:proofErr w:type="spellStart"/>
      <w:r w:rsidRPr="00783D57">
        <w:rPr>
          <w:color w:val="000000"/>
          <w:sz w:val="28"/>
          <w:szCs w:val="28"/>
        </w:rPr>
        <w:t>Trust</w:t>
      </w:r>
      <w:proofErr w:type="spellEnd"/>
      <w:r w:rsidRPr="00783D57">
        <w:rPr>
          <w:color w:val="000000"/>
          <w:sz w:val="28"/>
          <w:szCs w:val="28"/>
        </w:rPr>
        <w:t xml:space="preserve"> </w:t>
      </w:r>
      <w:proofErr w:type="spellStart"/>
      <w:r w:rsidRPr="00783D57">
        <w:rPr>
          <w:color w:val="000000"/>
          <w:sz w:val="28"/>
          <w:szCs w:val="28"/>
        </w:rPr>
        <w:t>Barometer</w:t>
      </w:r>
      <w:proofErr w:type="spellEnd"/>
      <w:r w:rsidRPr="00783D57">
        <w:rPr>
          <w:color w:val="000000"/>
          <w:sz w:val="28"/>
          <w:szCs w:val="28"/>
        </w:rPr>
        <w:t xml:space="preserve">, 56% в мире считают, что вреда от капитализма в нынешнем виде больше, чем пользы, а улучшения своей жизни в ближайшие пять лет в развитых странах ждет лишь треть населения. В России, отмечают </w:t>
      </w:r>
      <w:proofErr w:type="spellStart"/>
      <w:r w:rsidRPr="00783D57">
        <w:rPr>
          <w:color w:val="000000"/>
          <w:sz w:val="28"/>
          <w:szCs w:val="28"/>
        </w:rPr>
        <w:t>Edelman</w:t>
      </w:r>
      <w:proofErr w:type="spellEnd"/>
      <w:r w:rsidRPr="00783D57">
        <w:rPr>
          <w:color w:val="000000"/>
          <w:sz w:val="28"/>
          <w:szCs w:val="28"/>
        </w:rPr>
        <w:t xml:space="preserve"> </w:t>
      </w:r>
      <w:proofErr w:type="spellStart"/>
      <w:r w:rsidRPr="00783D57">
        <w:rPr>
          <w:color w:val="000000"/>
          <w:sz w:val="28"/>
          <w:szCs w:val="28"/>
        </w:rPr>
        <w:t>Trust</w:t>
      </w:r>
      <w:proofErr w:type="spellEnd"/>
      <w:r w:rsidRPr="00783D57">
        <w:rPr>
          <w:color w:val="000000"/>
          <w:sz w:val="28"/>
          <w:szCs w:val="28"/>
        </w:rPr>
        <w:t xml:space="preserve"> </w:t>
      </w:r>
      <w:proofErr w:type="spellStart"/>
      <w:r w:rsidRPr="00783D57">
        <w:rPr>
          <w:color w:val="000000"/>
          <w:sz w:val="28"/>
          <w:szCs w:val="28"/>
        </w:rPr>
        <w:t>Barometer</w:t>
      </w:r>
      <w:proofErr w:type="spellEnd"/>
      <w:r w:rsidRPr="00783D57">
        <w:rPr>
          <w:color w:val="000000"/>
          <w:sz w:val="28"/>
          <w:szCs w:val="28"/>
        </w:rPr>
        <w:t>, на улучшение жизни через пять лет надеются только 34% опрошенных.</w:t>
      </w:r>
    </w:p>
    <w:p w:rsidR="00783D57" w:rsidRPr="00783D57" w:rsidRDefault="00783D57" w:rsidP="00783D57">
      <w:pPr>
        <w:pStyle w:val="a3"/>
        <w:shd w:val="clear" w:color="auto" w:fill="FFFFFF"/>
        <w:spacing w:before="18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783D57">
        <w:rPr>
          <w:color w:val="000000"/>
          <w:sz w:val="28"/>
          <w:szCs w:val="28"/>
        </w:rPr>
        <w:lastRenderedPageBreak/>
        <w:t>Все это, на мой взгляд, говорит об одном: нынешняя система в России может жить, но не может размножаться. Ее существование, я считаю, закончится при первой попытке транзита верховной власти: такие вещи не наследуются и не воспроизводятся.</w:t>
      </w:r>
    </w:p>
    <w:p w:rsidR="008B3934" w:rsidRPr="00783D57" w:rsidRDefault="00783D57">
      <w:pPr>
        <w:rPr>
          <w:rFonts w:ascii="Times New Roman" w:hAnsi="Times New Roman" w:cs="Times New Roman"/>
          <w:sz w:val="28"/>
          <w:szCs w:val="28"/>
        </w:rPr>
      </w:pPr>
    </w:p>
    <w:sectPr w:rsidR="008B3934" w:rsidRPr="00783D57" w:rsidSect="00CF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D57"/>
    <w:rsid w:val="004C2645"/>
    <w:rsid w:val="00783D57"/>
    <w:rsid w:val="00CF326C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6C"/>
  </w:style>
  <w:style w:type="paragraph" w:styleId="1">
    <w:name w:val="heading 1"/>
    <w:basedOn w:val="a"/>
    <w:link w:val="10"/>
    <w:uiPriority w:val="9"/>
    <w:qFormat/>
    <w:rsid w:val="0078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83D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3D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3D57"/>
    <w:rPr>
      <w:color w:val="0000FF"/>
      <w:u w:val="single"/>
    </w:rPr>
  </w:style>
  <w:style w:type="character" w:styleId="a5">
    <w:name w:val="Strong"/>
    <w:basedOn w:val="a0"/>
    <w:uiPriority w:val="22"/>
    <w:qFormat/>
    <w:rsid w:val="00783D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vpressa.ru/persons/sergey-obuhov/" TargetMode="External"/><Relationship Id="rId4" Type="http://schemas.openxmlformats.org/officeDocument/2006/relationships/hyperlink" Target="https://www.rbc.ru/economics/17/07/2020/5f119dad9a79475dd1458e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918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2020-09-21T09:37:00Z</dcterms:created>
  <dcterms:modified xsi:type="dcterms:W3CDTF">2020-09-21T09:48:00Z</dcterms:modified>
</cp:coreProperties>
</file>