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901DB6">
      <w:r w:rsidRPr="00901DB6">
        <w:t>ТОП-100. Рейтинг медийной активности действующих депутатов-коммунистов региональных парламентов с 1 по 30 апреля 2020 года</w:t>
      </w:r>
    </w:p>
    <w:p w:rsidR="00901DB6" w:rsidRPr="00901DB6" w:rsidRDefault="00901DB6" w:rsidP="0090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проведению избирательных кампаний ЦК КПРФ, используя систему «Медиалогия», проанализировал активность депутатов от КПРФ во всех региональных парламентах страны. Исключение составляет Республика Тыва, где КПРФ не представлена в законодательном органе региона. В Таблице 1.1 – рейтинг депутатов-коммунистов в порядке убывания упоминаний о них в газетах, журналах, телерадиокомпаниях, а также интернет-изданиях за апрель 2020 г.</w:t>
      </w:r>
    </w:p>
    <w:p w:rsidR="00901DB6" w:rsidRPr="00901DB6" w:rsidRDefault="00901DB6" w:rsidP="00901D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1.1</w:t>
      </w:r>
    </w:p>
    <w:p w:rsidR="00901DB6" w:rsidRPr="00901DB6" w:rsidRDefault="00901DB6" w:rsidP="00901D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Рейтинг медийной активности </w:t>
      </w:r>
    </w:p>
    <w:p w:rsidR="00901DB6" w:rsidRPr="00901DB6" w:rsidRDefault="00901DB6" w:rsidP="00901D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действующих депутатов-коммунистов региональных парламентов </w:t>
      </w:r>
    </w:p>
    <w:p w:rsidR="00901DB6" w:rsidRPr="00901DB6" w:rsidRDefault="00901DB6" w:rsidP="00901D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 1 по 30 апреля 2020 г.</w:t>
      </w:r>
    </w:p>
    <w:tbl>
      <w:tblPr>
        <w:tblW w:w="109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"/>
        <w:gridCol w:w="3615"/>
        <w:gridCol w:w="4740"/>
        <w:gridCol w:w="1995"/>
      </w:tblGrid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7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19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упомин.</w:t>
            </w:r>
          </w:p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01.04-30.04.20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Анидалов Александр Юрьевич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Николай Николаевич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Ступин Евгений Викторович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Носенко Ольга Николаевна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Максим Леонардович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Есипов Владимир Евгеньевич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Бренюк Сергей Алексеевич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 Роман Федорович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Миргалимов Хафиз Гаязович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Енгалычева Екатерина Александровна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Ходунова Ольга Архиповна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 Павел Михайлович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 Сергей Павлинович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 Андрей Семенович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Рассудов Александр Николаевич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 Андрей Сергеевич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Ирина Владимировна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Нараевский Александр Владимирович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Сидорко Антон Сергеевич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 Александр Васильевич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Шершнев Денис Павлович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Демина Мария Фоминична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 Петр Васильевич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Прусакова Мария Николаевна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Кутлугужин Юнир Галимьянович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Диденко Ирина Валериевна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 Артем Вячеславович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 Александр Сергеевич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 Артем Анатольевич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Амелин Максим Анатольевич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Мардалиев Эльхан Явар оглы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Новак Андрей Петрович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Зубрилин Николай Григорьевич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Зюганов Леонид Андреевич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Губарев Виктор Николаевич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Светлана Петровна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Владимир Александрович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Гришуков Владимир Витальевич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Владислав Иванович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Лескин Алексей Владимирович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Губенко Николай Николаевич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Кукушкин Максим Валерьевич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Кобызов Роман Александрович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 Владимир Георгиевич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Елена Дмитриевна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Артем Сергеевич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Рудаков Сергей Иванович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Чувилин Дмитрий Александрович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Байло Валерий Иванович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Шереметьев Олег Михайлович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Светлана Васильевна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Шоттуев Валерий Николаевич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Камнев Георгий Петрович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Кияшко Роман Владимирович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Малышенко Виктор Анатольевич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Юхневич Юрий Болеславович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 Лариса Анатольевна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Савостьянов Сергей Владимирович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Янчук Елена Юрьевна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Тамара Николаевна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 Алексей Геннадьевич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Василий Михайлович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 Сергей Валерьевич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Сумароков Павел Ильич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 Евгений Александрович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 Махмуд Гаджулаевич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Олег Алексеевич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Соколенко Павел Васильевич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Долгачев Анатолий Николаевич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Чувашия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Григорий Владиславович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Головачева Тамара Петровна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Хайдуков Валерий Валерьевич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Любовь Евгеньевна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Кондрашов Виктор Иванович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 Анатолий Васильевич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Сергей Владимирович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Крывовязый Иван Викторович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Виктор Валерьевич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Ткачев Константин Германович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 Юрий Николаевич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Людмила Федоровна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Чувашия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Александр Михайлович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Ижицкий Валерий Петрович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Ждакаева Наталья Иннокентьевна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Назаренко Григорий Николаевич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Гнускина Галина Николаевна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Лапина Вероника Владимировна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Роман Борисович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Алехин Андрей Анатольевич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Атласов Николай Михайлович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Петрук Светлана Михайловна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 Александр Анатольевич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Дареев Галсан Евгеньевич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 Александр Дмитриевич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Ивачев Александр Николаевич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Жидков Андрей Игоревич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 Иван Григорьевич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Митрофаненков Андрей Николаевич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А.О.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Савинцев Алексей Владимирович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100-101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Виктор Иванович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901DB6" w:rsidRPr="00901DB6" w:rsidTr="00901DB6">
        <w:trPr>
          <w:trHeight w:val="285"/>
          <w:jc w:val="center"/>
        </w:trPr>
        <w:tc>
          <w:tcPr>
            <w:tcW w:w="5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100-101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Степченков Александр Петрович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:rsidR="00901DB6" w:rsidRPr="00901DB6" w:rsidRDefault="00901DB6" w:rsidP="0090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DB6" w:rsidRPr="00901DB6" w:rsidRDefault="00901DB6" w:rsidP="0090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десятка по упоминаемости </w:t>
      </w:r>
      <w:r w:rsidRPr="00901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апрель 2020 г:</w:t>
      </w:r>
      <w:r w:rsidRPr="0090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Анидалов А.Ю. (748), Бондаренко Н.Н. (623), Ступин Е.В. (598), Носенко О.Н. (553), Шевченко М.Л. (372), Есипов В.Е. (264), Бренюк С.А. (218), Габов Р.Ф. (217), Миргалимов Х.Г. (179), Енгалычева Е.А. (146).</w:t>
      </w:r>
    </w:p>
    <w:p w:rsidR="00901DB6" w:rsidRPr="00901DB6" w:rsidRDefault="00901DB6" w:rsidP="0090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92 депутатах-коммунистах не сделано ни одного упоминания.</w:t>
      </w:r>
    </w:p>
    <w:p w:rsidR="00901DB6" w:rsidRPr="00901DB6" w:rsidRDefault="00901DB6" w:rsidP="0090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самых резонансных новостей, связанных с наиболее упоминаемыми депутатами:</w:t>
      </w:r>
    </w:p>
    <w:p w:rsidR="00901DB6" w:rsidRPr="00901DB6" w:rsidRDefault="00901DB6" w:rsidP="0090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На первом месте</w:t>
      </w:r>
      <w:r w:rsidRPr="0090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Анидалов А.Ю. (Саратовская область), который прокомментировал законопроект губернатора Саратовской области о предоставлении мер поддержки бизнесу из-за эпидемии.</w:t>
      </w:r>
    </w:p>
    <w:p w:rsidR="00901DB6" w:rsidRPr="00901DB6" w:rsidRDefault="00901DB6" w:rsidP="0090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втором месте</w:t>
      </w:r>
      <w:r w:rsidRPr="0090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Бондаренко Н.Н. (Саратовская область), который вопреки требованиям руководства облдумы разместил в зале заседаний баннер в честь 150- летия Ленина.</w:t>
      </w:r>
    </w:p>
    <w:p w:rsidR="00901DB6" w:rsidRPr="00901DB6" w:rsidRDefault="00901DB6" w:rsidP="0090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третьем месте</w:t>
      </w:r>
      <w:r w:rsidRPr="0090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Ступин Е.В. (Москва), который раскритиковал мэрию Москвы за неудачную реализацию мусорной реформы.</w:t>
      </w:r>
    </w:p>
    <w:p w:rsidR="00901DB6" w:rsidRPr="00901DB6" w:rsidRDefault="00901DB6" w:rsidP="0090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четвертом месте</w:t>
      </w:r>
      <w:r w:rsidRPr="0090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Носенко О.Н. (Иркутская область), которая поддержала инициативу о присвоении Иркутску статуса «Города трудовой доблести».</w:t>
      </w:r>
    </w:p>
    <w:p w:rsidR="00901DB6" w:rsidRPr="00901DB6" w:rsidRDefault="00901DB6" w:rsidP="0090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пятом месте</w:t>
      </w:r>
      <w:r w:rsidRPr="0090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Шевченко М.Л. (Владимирская область), который рассказал о неготовности российских больниц к борьбе эпидемией.</w:t>
      </w:r>
    </w:p>
    <w:p w:rsidR="00901DB6" w:rsidRPr="00901DB6" w:rsidRDefault="00901DB6" w:rsidP="0090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DB6" w:rsidRPr="00901DB6" w:rsidRDefault="00901DB6" w:rsidP="0090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1.2 –количество упоминаний о депутатах фракции и медиа-индекс фракций КПРФ.</w:t>
      </w:r>
    </w:p>
    <w:p w:rsidR="00901DB6" w:rsidRPr="00901DB6" w:rsidRDefault="00901DB6" w:rsidP="00901D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1.2</w:t>
      </w:r>
    </w:p>
    <w:p w:rsidR="00901DB6" w:rsidRPr="00901DB6" w:rsidRDefault="00901DB6" w:rsidP="00901D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Медиа-активность фракций КПРФ в региональных парламентах</w:t>
      </w:r>
    </w:p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"/>
        <w:gridCol w:w="4260"/>
        <w:gridCol w:w="2430"/>
        <w:gridCol w:w="1965"/>
      </w:tblGrid>
      <w:tr w:rsidR="00901DB6" w:rsidRPr="00901DB6" w:rsidTr="00901DB6">
        <w:trPr>
          <w:jc w:val="center"/>
        </w:trPr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4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упоминаний</w:t>
            </w:r>
          </w:p>
        </w:tc>
        <w:tc>
          <w:tcPr>
            <w:tcW w:w="196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Медиа-индекс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6444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6889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18261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7090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3415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1539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Чувашия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 А.О.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А.О.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Удмуртия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Еврейский А.О.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А.О.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Карачаево-Черкесия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Кабардино-Балкария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Чечня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01DB6" w:rsidRPr="00901DB6" w:rsidTr="00901DB6">
        <w:trPr>
          <w:jc w:val="center"/>
        </w:trPr>
        <w:tc>
          <w:tcPr>
            <w:tcW w:w="7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 А.О.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901DB6" w:rsidRPr="00901DB6" w:rsidRDefault="00901DB6" w:rsidP="00901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</w:tbl>
    <w:p w:rsidR="00901DB6" w:rsidRPr="00901DB6" w:rsidRDefault="00901DB6" w:rsidP="00901D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DB6" w:rsidRPr="00901DB6" w:rsidRDefault="00901DB6" w:rsidP="0090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за анализируемый период о депутатах КПРФ опубликовано 11916 упоминаний в различных региональных и федеральных СМИ.</w:t>
      </w:r>
    </w:p>
    <w:p w:rsidR="00901DB6" w:rsidRPr="00901DB6" w:rsidRDefault="00901DB6" w:rsidP="0090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Лидирующими по количеству упоминаний являются фракции КПРФ в:</w:t>
      </w:r>
    </w:p>
    <w:p w:rsidR="00901DB6" w:rsidRPr="00901DB6" w:rsidRDefault="00901DB6" w:rsidP="0090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Иркутской области (1825), </w:t>
      </w:r>
    </w:p>
    <w:p w:rsidR="00901DB6" w:rsidRPr="00901DB6" w:rsidRDefault="00901DB6" w:rsidP="0090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Саратовской области (1759), </w:t>
      </w:r>
    </w:p>
    <w:p w:rsidR="00901DB6" w:rsidRPr="00901DB6" w:rsidRDefault="00901DB6" w:rsidP="0090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Москве (1357), </w:t>
      </w:r>
    </w:p>
    <w:p w:rsidR="00901DB6" w:rsidRPr="00901DB6" w:rsidRDefault="00901DB6" w:rsidP="0090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Владимирской области (588), </w:t>
      </w:r>
    </w:p>
    <w:p w:rsidR="00901DB6" w:rsidRPr="00901DB6" w:rsidRDefault="00901DB6" w:rsidP="0090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Санкт-Петербурге (399).</w:t>
      </w:r>
    </w:p>
    <w:p w:rsidR="00901DB6" w:rsidRPr="00901DB6" w:rsidRDefault="00901DB6" w:rsidP="00901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Отстающими по упоминаемости являются фракции в </w:t>
      </w:r>
      <w:r w:rsidRPr="00901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Курганской области (5),</w:t>
      </w:r>
      <w:r w:rsidRPr="0090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Магаданской области (4), Республике Чечня (4), Республике Марий Эл (3) и Чукотском А.О. (1).</w:t>
      </w:r>
    </w:p>
    <w:p w:rsidR="00901DB6" w:rsidRDefault="00901DB6"/>
    <w:sectPr w:rsidR="00901DB6" w:rsidSect="00126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1DB6"/>
    <w:rsid w:val="0012609D"/>
    <w:rsid w:val="004C2645"/>
    <w:rsid w:val="00901DB6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1DB6"/>
    <w:rPr>
      <w:i/>
      <w:iCs/>
    </w:rPr>
  </w:style>
  <w:style w:type="character" w:styleId="a5">
    <w:name w:val="Strong"/>
    <w:basedOn w:val="a0"/>
    <w:uiPriority w:val="22"/>
    <w:qFormat/>
    <w:rsid w:val="00901D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1531</Words>
  <Characters>8730</Characters>
  <Application>Microsoft Office Word</Application>
  <DocSecurity>0</DocSecurity>
  <Lines>72</Lines>
  <Paragraphs>20</Paragraphs>
  <ScaleCrop>false</ScaleCrop>
  <Company/>
  <LinksUpToDate>false</LinksUpToDate>
  <CharactersWithSpaces>10241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2020-05-12T10:28:00Z</dcterms:created>
  <dcterms:modified xsi:type="dcterms:W3CDTF">2020-05-12T10:30:00Z</dcterms:modified>
</cp:coreProperties>
</file>