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05" w:rsidRPr="00580705" w:rsidRDefault="00580705" w:rsidP="00580705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8070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58070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 лет правления Путина: Россию окончательно загнали в тупик</w:t>
      </w:r>
    </w:p>
    <w:p w:rsidR="00580705" w:rsidRPr="00580705" w:rsidRDefault="00580705" w:rsidP="00580705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0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Режим, основанный на верности «семье» Ельцина, вряд ли переживет своего создателя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20 лет назад — 7 мая 2000 года —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580705">
        <w:rPr>
          <w:color w:val="000000"/>
          <w:sz w:val="28"/>
          <w:szCs w:val="28"/>
        </w:rPr>
        <w:t> впервые официально вступил в должность президента РФ. Двадцать лет у руля российской политической машины — это, конечно, меньше, чем 29 лет правления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Иосифа Сталина</w:t>
      </w:r>
      <w:r w:rsidRPr="00580705">
        <w:rPr>
          <w:color w:val="000000"/>
          <w:sz w:val="28"/>
          <w:szCs w:val="28"/>
        </w:rPr>
        <w:t>. Но больше 18 лет пребывания у власти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Леонида Брежнева</w:t>
      </w:r>
      <w:r w:rsidRPr="00580705">
        <w:rPr>
          <w:color w:val="000000"/>
          <w:sz w:val="28"/>
          <w:szCs w:val="28"/>
        </w:rPr>
        <w:t>, и практически сопоставимо с 26-летним правлением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Александра</w:t>
      </w:r>
      <w:proofErr w:type="gramStart"/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В</w:t>
      </w:r>
      <w:proofErr w:type="gramEnd"/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торого</w:t>
      </w:r>
      <w:r w:rsidRPr="00580705">
        <w:rPr>
          <w:color w:val="000000"/>
          <w:sz w:val="28"/>
          <w:szCs w:val="28"/>
        </w:rPr>
        <w:t> и 23-летним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Николая II</w:t>
      </w:r>
      <w:r w:rsidRPr="00580705">
        <w:rPr>
          <w:color w:val="000000"/>
          <w:sz w:val="28"/>
          <w:szCs w:val="28"/>
        </w:rPr>
        <w:t>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Ключевые вехи путинского пути хорошо известны. В августе 1999 года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Борис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Ельцин</w:t>
      </w:r>
      <w:r w:rsidRPr="00580705">
        <w:rPr>
          <w:color w:val="000000"/>
          <w:sz w:val="28"/>
          <w:szCs w:val="28"/>
        </w:rPr>
        <w:t> назначил директора ФСБ Путина и.о. премьера вместо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Сергея Степашина</w:t>
      </w:r>
      <w:r w:rsidRPr="00580705">
        <w:rPr>
          <w:color w:val="000000"/>
          <w:sz w:val="28"/>
          <w:szCs w:val="28"/>
        </w:rPr>
        <w:t xml:space="preserve">. Это произошло на фоне боев в Дагестане: там радикальные исламисты объявили о введении шариатского правления </w:t>
      </w:r>
      <w:proofErr w:type="gramStart"/>
      <w:r w:rsidRPr="00580705">
        <w:rPr>
          <w:color w:val="000000"/>
          <w:sz w:val="28"/>
          <w:szCs w:val="28"/>
        </w:rPr>
        <w:t>на части территории</w:t>
      </w:r>
      <w:proofErr w:type="gramEnd"/>
      <w:r w:rsidRPr="00580705">
        <w:rPr>
          <w:color w:val="000000"/>
          <w:sz w:val="28"/>
          <w:szCs w:val="28"/>
        </w:rPr>
        <w:t>. Чечня в тот момент была де-факто независимой, и Россия могла потерять еще и Дагестан. Назначение Путина помогло этого избежать.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30 декабря 1999 года «Независимая газета» опубликовала статью премьера «Россия на рубеже тысячелетий», в которой Путин обозначил свои политические приоритеты: «патриотизм», «</w:t>
      </w:r>
      <w:proofErr w:type="spellStart"/>
      <w:r w:rsidRPr="00580705">
        <w:rPr>
          <w:color w:val="000000"/>
          <w:sz w:val="28"/>
          <w:szCs w:val="28"/>
        </w:rPr>
        <w:t>державность</w:t>
      </w:r>
      <w:proofErr w:type="spellEnd"/>
      <w:r w:rsidRPr="00580705">
        <w:rPr>
          <w:color w:val="000000"/>
          <w:sz w:val="28"/>
          <w:szCs w:val="28"/>
        </w:rPr>
        <w:t>», «</w:t>
      </w:r>
      <w:proofErr w:type="spellStart"/>
      <w:r w:rsidRPr="00580705">
        <w:rPr>
          <w:color w:val="000000"/>
          <w:sz w:val="28"/>
          <w:szCs w:val="28"/>
        </w:rPr>
        <w:t>государственничество</w:t>
      </w:r>
      <w:proofErr w:type="spellEnd"/>
      <w:r w:rsidRPr="00580705">
        <w:rPr>
          <w:color w:val="000000"/>
          <w:sz w:val="28"/>
          <w:szCs w:val="28"/>
        </w:rPr>
        <w:t>», «социальная солидарность», «сильное государство». Новые революции недопустимы, советский опыт нельзя недооценивать, но необходимо помнить и «об огромной цене, которую общество, народ заплатили в ходе этого социального эксперимента». При хорошем стечении обстоятельств за 15 лет экономического роста на уровне 8% в год Россия могла бы догнать Португалию по ВВП, и делать это стоит быстро, «поскольку сроки на раскачку стране не отпущены». Этот набор тезисов, за исключением Португалии, больше почти не менялся.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Потом были политические реформы: понижение ранга Совета Федерации, «закручивание гаек» в федеральных отношениях, «</w:t>
      </w:r>
      <w:proofErr w:type="spellStart"/>
      <w:r w:rsidRPr="00580705">
        <w:rPr>
          <w:color w:val="000000"/>
          <w:sz w:val="28"/>
          <w:szCs w:val="28"/>
        </w:rPr>
        <w:t>равноудаление</w:t>
      </w:r>
      <w:proofErr w:type="spellEnd"/>
      <w:r w:rsidRPr="00580705">
        <w:rPr>
          <w:color w:val="000000"/>
          <w:sz w:val="28"/>
          <w:szCs w:val="28"/>
        </w:rPr>
        <w:t>» олигархов от власти, и в конечном итоге — разворот «парада суверенитетов» в обратную сторону.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14 марта 2004-го Владимир Путин выиграл вторые президентские выборы. За месяц до этого он встретился с доверенными лицами в здании МГУ </w:t>
      </w:r>
      <w:r w:rsidRPr="00580705">
        <w:rPr>
          <w:color w:val="000000"/>
          <w:sz w:val="28"/>
          <w:szCs w:val="28"/>
        </w:rPr>
        <w:lastRenderedPageBreak/>
        <w:t>на Воробьевых горах и высказался, в частности, об идеях продления президентского срока до семи лет и о необходимой для этого правке Конституции. Семь лет, сказал Путин, «это очень много». «Если семь лет работать с полной отдачей, с ума можно сойти</w:t>
      </w:r>
      <w:proofErr w:type="gramStart"/>
      <w:r w:rsidRPr="00580705">
        <w:rPr>
          <w:color w:val="000000"/>
          <w:sz w:val="28"/>
          <w:szCs w:val="28"/>
        </w:rPr>
        <w:t>… К</w:t>
      </w:r>
      <w:proofErr w:type="gramEnd"/>
      <w:r w:rsidRPr="00580705">
        <w:rPr>
          <w:color w:val="000000"/>
          <w:sz w:val="28"/>
          <w:szCs w:val="28"/>
        </w:rPr>
        <w:t>ак только начнем проводить изменения Конституции, не остановимся. Лучше Конституцию не трогать», — отметил он тогда.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В 2004-м, после Беслана, Путин выступил с </w:t>
      </w:r>
      <w:proofErr w:type="spellStart"/>
      <w:r w:rsidRPr="00580705">
        <w:rPr>
          <w:color w:val="000000"/>
          <w:sz w:val="28"/>
          <w:szCs w:val="28"/>
        </w:rPr>
        <w:t>телеобращением</w:t>
      </w:r>
      <w:proofErr w:type="spellEnd"/>
      <w:r w:rsidRPr="00580705">
        <w:rPr>
          <w:color w:val="000000"/>
          <w:sz w:val="28"/>
          <w:szCs w:val="28"/>
        </w:rPr>
        <w:t>. Из его слов следовало, что при создании новой страны пренебрегли вопросами обороны и безопасности, «проявили слабость, а слабых — бьют». Меры в итоге свелись к отмене губернаторских выборов.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Весной 2005 года принимается закон, меняющий правила избрания Госдумы: отменяется норма, по которой половина нижней палаты избиралась по спискам, а вторая половина по одномандатным округам. Теперь вся палата избирается исключительно по партийным спискам, а отсекающий барьер поднимается с 5% до 7%. Бенефициарами реформы становится «Единая Россия»: она контролирует более 300 мандатов, то есть располагает конституционным большинством.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«Единую Россию» на выборы 2007 года фактически ведет, не вступая в нее, Владимир Путин. Главный </w:t>
      </w:r>
      <w:proofErr w:type="spellStart"/>
      <w:r w:rsidRPr="00580705">
        <w:rPr>
          <w:color w:val="000000"/>
          <w:sz w:val="28"/>
          <w:szCs w:val="28"/>
        </w:rPr>
        <w:t>слоган</w:t>
      </w:r>
      <w:proofErr w:type="spellEnd"/>
      <w:r w:rsidRPr="00580705">
        <w:rPr>
          <w:color w:val="000000"/>
          <w:sz w:val="28"/>
          <w:szCs w:val="28"/>
        </w:rPr>
        <w:t> — «План Путина — победа России!»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10 декабря 2007 года Путин объявляет своим преемником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Дмитрия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Медведева</w:t>
      </w:r>
      <w:r w:rsidRPr="00580705">
        <w:rPr>
          <w:color w:val="000000"/>
          <w:sz w:val="28"/>
          <w:szCs w:val="28"/>
        </w:rPr>
        <w:t>. За две недели до президентских выборов 2008 года на пресс-конференции в Кремле Путин подвел итог двух президентских сроков: «Все эти восемь лет я пахал, как раб на галерах, с утра до ночи, и делал это с полной отдачей сил».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Медведев в должности главы государства принимает на себя </w:t>
      </w:r>
      <w:proofErr w:type="spellStart"/>
      <w:r w:rsidRPr="00580705">
        <w:rPr>
          <w:color w:val="000000"/>
          <w:sz w:val="28"/>
          <w:szCs w:val="28"/>
        </w:rPr>
        <w:t>имиджевую</w:t>
      </w:r>
      <w:proofErr w:type="spellEnd"/>
      <w:r w:rsidRPr="00580705">
        <w:rPr>
          <w:color w:val="000000"/>
          <w:sz w:val="28"/>
          <w:szCs w:val="28"/>
        </w:rPr>
        <w:t xml:space="preserve"> нагрузку, связанную с непопулярными реформами. После марша российских военных в Южную Осетию </w:t>
      </w:r>
      <w:proofErr w:type="gramStart"/>
      <w:r w:rsidRPr="00580705">
        <w:rPr>
          <w:color w:val="000000"/>
          <w:sz w:val="28"/>
          <w:szCs w:val="28"/>
        </w:rPr>
        <w:t>становится</w:t>
      </w:r>
      <w:proofErr w:type="gramEnd"/>
      <w:r w:rsidRPr="00580705">
        <w:rPr>
          <w:color w:val="000000"/>
          <w:sz w:val="28"/>
          <w:szCs w:val="28"/>
        </w:rPr>
        <w:t xml:space="preserve"> очевидно, что в реформе и увеличении финансирования нуждаются Вооруженные силы. В 2008 году принимается бюджет, в котором расходы на оборону увеличиваются на 27%, а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Анатолий Сердюков</w:t>
      </w:r>
      <w:r w:rsidRPr="00580705">
        <w:rPr>
          <w:color w:val="000000"/>
          <w:sz w:val="28"/>
          <w:szCs w:val="28"/>
        </w:rPr>
        <w:t xml:space="preserve"> начинает организационное преобразование армии. В сентябре 2010 года происходит </w:t>
      </w:r>
      <w:proofErr w:type="gramStart"/>
      <w:r w:rsidRPr="00580705">
        <w:rPr>
          <w:color w:val="000000"/>
          <w:sz w:val="28"/>
          <w:szCs w:val="28"/>
        </w:rPr>
        <w:t>невероятное</w:t>
      </w:r>
      <w:proofErr w:type="gramEnd"/>
      <w:r w:rsidRPr="00580705">
        <w:rPr>
          <w:color w:val="000000"/>
          <w:sz w:val="28"/>
          <w:szCs w:val="28"/>
        </w:rPr>
        <w:t>: Медведев отправляет в отставку с формулировкой об утрате доверия мэра Москвы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Юрия Лужкова</w:t>
      </w:r>
      <w:r w:rsidRPr="00580705">
        <w:rPr>
          <w:color w:val="000000"/>
          <w:sz w:val="28"/>
          <w:szCs w:val="28"/>
        </w:rPr>
        <w:t xml:space="preserve">. В Мосгордуму вносится кандидатура главы аппарата </w:t>
      </w:r>
      <w:r w:rsidRPr="00580705">
        <w:rPr>
          <w:color w:val="000000"/>
          <w:sz w:val="28"/>
          <w:szCs w:val="28"/>
        </w:rPr>
        <w:lastRenderedPageBreak/>
        <w:t>правительства РФ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Сергея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Собянина</w:t>
      </w:r>
      <w:proofErr w:type="spellEnd"/>
      <w:r w:rsidRPr="00580705">
        <w:rPr>
          <w:color w:val="000000"/>
          <w:sz w:val="28"/>
          <w:szCs w:val="28"/>
        </w:rPr>
        <w:t>, и «</w:t>
      </w:r>
      <w:proofErr w:type="spellStart"/>
      <w:r w:rsidRPr="00580705">
        <w:rPr>
          <w:color w:val="000000"/>
          <w:sz w:val="28"/>
          <w:szCs w:val="28"/>
        </w:rPr>
        <w:t>лужковский</w:t>
      </w:r>
      <w:proofErr w:type="spellEnd"/>
      <w:r w:rsidRPr="00580705">
        <w:rPr>
          <w:color w:val="000000"/>
          <w:sz w:val="28"/>
          <w:szCs w:val="28"/>
        </w:rPr>
        <w:t>» парламент моментально голосует за нового мэра.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На </w:t>
      </w:r>
      <w:proofErr w:type="spellStart"/>
      <w:r w:rsidRPr="00580705">
        <w:rPr>
          <w:color w:val="000000"/>
          <w:sz w:val="28"/>
          <w:szCs w:val="28"/>
        </w:rPr>
        <w:t>медведевское</w:t>
      </w:r>
      <w:proofErr w:type="spellEnd"/>
      <w:r w:rsidRPr="00580705">
        <w:rPr>
          <w:color w:val="000000"/>
          <w:sz w:val="28"/>
          <w:szCs w:val="28"/>
        </w:rPr>
        <w:t xml:space="preserve"> президентство приходится значительное количество оппозиционных манифестаций. Например, массовое выступление против мигрантов на Манежной площади в Москве 11 декабря 2010 года, или начало акций «Стратегии 31». Некоторые наблюдатели видели в этом влияние Владимира Путина.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Первые массовые митинги, на которых звучит требование отставки Путина, происходят в нескольких городах в начале 2010 года. В марте в интернете публикуется открытое обращение оппозиционеров, правозащитников и деятелей культуры «Путин должен уйти» — по мнению авторов, пока Путин у власти, в России невозможны «сущностные реформы».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24 сентября 2011 года случается «рокировка»: Путин на съезде «Единой России» объявляет о намерении баллотироваться </w:t>
      </w:r>
      <w:proofErr w:type="gramStart"/>
      <w:r w:rsidRPr="00580705">
        <w:rPr>
          <w:color w:val="000000"/>
          <w:sz w:val="28"/>
          <w:szCs w:val="28"/>
        </w:rPr>
        <w:t>на</w:t>
      </w:r>
      <w:proofErr w:type="gramEnd"/>
      <w:r w:rsidRPr="00580705">
        <w:rPr>
          <w:color w:val="000000"/>
          <w:sz w:val="28"/>
          <w:szCs w:val="28"/>
        </w:rPr>
        <w:t> президентских выборах-2012. Он рассчитывает, что Медведев возглавит кабинет министров.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Остальное мы уже хорошо помним. На третий срок приходится эмоциональный пик путинского президентства: Олимпиада и присоединение Крыма. В отличие от войны с Грузией в 2008 году, присоединение Крыма вызвало резкую международную реакцию. Россия оказалась под санкциями, объем которых постоянно нарастает. Одновременно к началу 2015 года практически вдвое ослабел рубль — это нанесло сильный удар по карманам россиян.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Первые полтора года четвертого срока выглядели так, будто президент лишь прикрывает своим рейтингом решения правительства и ошибки губернаторов. Эмоциональным фокусом стал прошедший в России чемпионат мира по футболу — он даже отчасти затмил начатые непопулярные реформы: пенсионную, мусорную, реформу НДС. А 15 января 2020 года Владимир Путин еще раз «перевернул стол»: в послании Федеральному собранию объявил о начале конституционной реформы с перераспределением полномочий высших органов государственной власти. Медведев был отправлен в отставку, а Дума в три дня приняла внесенный в день послания законопроект о поправках в первом чтении.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lastRenderedPageBreak/>
        <w:t>10 марта наступил промежуточный финал: во время второго чтения депутат </w:t>
      </w:r>
      <w:r w:rsidRPr="0058070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Валентина Терешкова</w:t>
      </w:r>
      <w:r w:rsidRPr="00580705">
        <w:rPr>
          <w:color w:val="000000"/>
          <w:sz w:val="28"/>
          <w:szCs w:val="28"/>
        </w:rPr>
        <w:t> предложила дополнить поправку об ограничении числа президентских сроков примечанием: эта норма не будет распространяться на президента, действующего в момент вступления поправки в силу, и действовавшего ранее. Таким образом, у Путина (и у Медведева) возникла бы возможность еще дважды участвовать в президентских выборах.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Но итоговый финал остается открытым. В дело вмешалась пандемия </w:t>
      </w:r>
      <w:proofErr w:type="spellStart"/>
      <w:r w:rsidRPr="00580705">
        <w:rPr>
          <w:color w:val="000000"/>
          <w:sz w:val="28"/>
          <w:szCs w:val="28"/>
        </w:rPr>
        <w:t>коронавируса</w:t>
      </w:r>
      <w:proofErr w:type="spellEnd"/>
      <w:r w:rsidRPr="00580705">
        <w:rPr>
          <w:color w:val="000000"/>
          <w:sz w:val="28"/>
          <w:szCs w:val="28"/>
        </w:rPr>
        <w:t xml:space="preserve"> COVID-19, и поставила под вопрос сроки проведения общероссийского голосования по поправкам — без этого они не могут вступить в силу. А обрушение цен на нефть до уровня 1998 года поставило крест на идеях Путина о превращении России в энергетическую сверхдержаву.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И теперь остался один вопрос: чего больше в 20-летнем правлении Путина — плюсов или минусов — для России?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— «Семья» Ельцина в конце 1990-х долго проводила кастинг на роль преемника, — отмечает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580705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580705">
        <w:rPr>
          <w:color w:val="000000"/>
          <w:sz w:val="28"/>
          <w:szCs w:val="28"/>
        </w:rPr>
        <w:t>. — Не подошел ни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Борис Немцов</w:t>
      </w:r>
      <w:r w:rsidRPr="00580705">
        <w:rPr>
          <w:color w:val="000000"/>
          <w:sz w:val="28"/>
          <w:szCs w:val="28"/>
        </w:rPr>
        <w:t>, ни Сергей Степашин. Понятно, не мог подойти и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Евгений Примаков</w:t>
      </w:r>
      <w:r w:rsidRPr="00580705">
        <w:rPr>
          <w:color w:val="000000"/>
          <w:sz w:val="28"/>
          <w:szCs w:val="28"/>
        </w:rPr>
        <w:t> — он отстаивал альтернативную повестку. Путин подошел по одной причине: он был близок к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Анатолию Собчаку</w:t>
      </w:r>
      <w:r w:rsidRPr="00580705">
        <w:rPr>
          <w:color w:val="000000"/>
          <w:sz w:val="28"/>
          <w:szCs w:val="28"/>
        </w:rPr>
        <w:t> и питерским демократам-реформаторам. Кроме того, Путин доказал, что он свой, что верен «семье» — в рамках небезызвестной истории с тогдашним генеральным прокурором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Юрием Скуратовым.</w:t>
      </w:r>
      <w:r w:rsidRPr="00580705">
        <w:rPr>
          <w:color w:val="000000"/>
          <w:sz w:val="28"/>
          <w:szCs w:val="28"/>
        </w:rPr>
        <w:t> (После финансового кризиса 17 августа 1998 года, когда рухнула пирамида ГКО, Скуратов начал расследование деятельности 780 крупных государственных чиновников, которые подозревались в игре на рынке ГКО с использованием служебного положения, в числе официально названных подозреваемых были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Анатолий Чубайс</w:t>
      </w:r>
      <w:r w:rsidRPr="00580705">
        <w:rPr>
          <w:color w:val="000000"/>
          <w:sz w:val="28"/>
          <w:szCs w:val="28"/>
        </w:rPr>
        <w:t>, другие «молодые реформаторы», а также дочери Ельцина, — «СП»). Верность «семье» Путин, замечу, демонстрирует до сих пор.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Нужно отдать должное: Путин — великий тактик. Но — </w:t>
      </w:r>
      <w:proofErr w:type="gramStart"/>
      <w:r w:rsidRPr="00580705">
        <w:rPr>
          <w:color w:val="000000"/>
          <w:sz w:val="28"/>
          <w:szCs w:val="28"/>
        </w:rPr>
        <w:t>никудышный</w:t>
      </w:r>
      <w:proofErr w:type="gramEnd"/>
      <w:r w:rsidRPr="00580705">
        <w:rPr>
          <w:color w:val="000000"/>
          <w:sz w:val="28"/>
          <w:szCs w:val="28"/>
        </w:rPr>
        <w:t xml:space="preserve"> стратег, это ключевой итог 20 лет его правления. Путин блестяще решал тактически задачи, главная из которых заключалась в удержании власти. </w:t>
      </w:r>
      <w:r w:rsidRPr="00580705">
        <w:rPr>
          <w:color w:val="000000"/>
          <w:sz w:val="28"/>
          <w:szCs w:val="28"/>
        </w:rPr>
        <w:lastRenderedPageBreak/>
        <w:t>Но так и не решил стратегическую задачу по выводу страны на траекторию развития.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Сравните Китай и Россию — их путь в течение путинского правления. В 2000-м году мы были примерно наравне с Пекином, а сейчас безнадежно отстаем. Все эти годы в среднем годовой рост в КНР составлял 9%. И если в 1980 году ВВП на душу населения в Китае был сопоставим с Эфиопией (около $ 800), то теперь — с Азербайджаном ($ 18 тыс.).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И в этом — приговор путинской политике: социальной, экономической.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«СП»: — К чему сводится стратегия Путина?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— К выкачиванию советского наследия, я считаю. В этом же заключается верность Путина элите, которая и сейчас у власти.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Декорации, в которых реализовывалась эта стратегия, менялись. Сначала Путину важно было показать, что он патриот — и в 2001-м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Ким </w:t>
      </w:r>
      <w:proofErr w:type="spellStart"/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Чен</w:t>
      </w:r>
      <w:proofErr w:type="spellEnd"/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Ир</w:t>
      </w:r>
      <w:r w:rsidRPr="00580705">
        <w:rPr>
          <w:color w:val="000000"/>
          <w:sz w:val="28"/>
          <w:szCs w:val="28"/>
        </w:rPr>
        <w:t> в качестве руководителя КНДР впервые посетил Россию с официальным визитом, и был принят Путиным.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Но потом случилось 11 сентября — и на этом игры в патриотизм закончились: Россия де-факто вступила в империалистическую коалицию, в роли младшего партнера. Немногим ранее — в июне 2001 года в Любляне —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Джордж Буш-младший</w:t>
      </w:r>
      <w:r w:rsidRPr="00580705">
        <w:rPr>
          <w:color w:val="000000"/>
          <w:sz w:val="28"/>
          <w:szCs w:val="28"/>
        </w:rPr>
        <w:t> «заглянул в глаза» Владимиру Путину, «ощутил его душу» и увидел в нем «прямого и достойного доверия человека». Президент России, в свою очередь, счел коллегу «приятным собеседником» и «нормальным абсолютно человеком, реально воспринимающим вещи».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Правда, в итоге Путин стал — в глазах Запада — кем-то вроде мелкого хулигана. Хулиганство было связано с тем, что молодой российский империализм, который при Путине окреп, стал требовать своего куска в международном разделении труда и разделении грабежа.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Так что когда СМИ сообщают, что на стенах главного храма Вооруженных сил России в Кубинке появятся мозаики с портретами Путина и надписью «Крым наш» — да, никто не спорит, президент это заслужил.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 xml:space="preserve">Но возникает также вопрос: что Путин заслужил, когда в 2001 году объявил, что Россия выводит военный контингент с военно-морской базы </w:t>
      </w:r>
      <w:proofErr w:type="spellStart"/>
      <w:r w:rsidRPr="00580705">
        <w:rPr>
          <w:color w:val="000000"/>
          <w:sz w:val="28"/>
          <w:szCs w:val="28"/>
        </w:rPr>
        <w:t>Камрань</w:t>
      </w:r>
      <w:proofErr w:type="spellEnd"/>
      <w:r w:rsidRPr="00580705">
        <w:rPr>
          <w:color w:val="000000"/>
          <w:sz w:val="28"/>
          <w:szCs w:val="28"/>
        </w:rPr>
        <w:t xml:space="preserve"> </w:t>
      </w:r>
      <w:r w:rsidRPr="00580705">
        <w:rPr>
          <w:color w:val="000000"/>
          <w:sz w:val="28"/>
          <w:szCs w:val="28"/>
        </w:rPr>
        <w:lastRenderedPageBreak/>
        <w:t xml:space="preserve">во Вьетнаме и закрывает станцию радиоэлектронного слежения </w:t>
      </w:r>
      <w:proofErr w:type="spellStart"/>
      <w:r w:rsidRPr="00580705">
        <w:rPr>
          <w:color w:val="000000"/>
          <w:sz w:val="28"/>
          <w:szCs w:val="28"/>
        </w:rPr>
        <w:t>Лурдес</w:t>
      </w:r>
      <w:proofErr w:type="spellEnd"/>
      <w:r w:rsidRPr="00580705">
        <w:rPr>
          <w:color w:val="000000"/>
          <w:sz w:val="28"/>
          <w:szCs w:val="28"/>
        </w:rPr>
        <w:t xml:space="preserve"> на Кубе? Эти стратегические базы сегодня нужны нам до </w:t>
      </w:r>
      <w:proofErr w:type="gramStart"/>
      <w:r w:rsidRPr="00580705">
        <w:rPr>
          <w:color w:val="000000"/>
          <w:sz w:val="28"/>
          <w:szCs w:val="28"/>
        </w:rPr>
        <w:t>зарезу</w:t>
      </w:r>
      <w:proofErr w:type="gramEnd"/>
      <w:r w:rsidRPr="00580705">
        <w:rPr>
          <w:color w:val="000000"/>
          <w:sz w:val="28"/>
          <w:szCs w:val="28"/>
        </w:rPr>
        <w:t> — но их не вернуть!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Или другой вопрос: как Путин выглядит в истории с советским комплексом 15П961 «Молодец» — неуловимым железнодорожным комплексом-носителем стратегических ракет в ядерном оснащении? По устной договоренности генерального секретаря ЦК КПСС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Михаила Горбачева</w:t>
      </w:r>
      <w:r w:rsidRPr="00580705">
        <w:rPr>
          <w:color w:val="000000"/>
          <w:sz w:val="28"/>
          <w:szCs w:val="28"/>
        </w:rPr>
        <w:t> и премьер-министра Великобритании </w:t>
      </w: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Маргарет Тэтчер</w:t>
      </w:r>
      <w:r w:rsidRPr="00580705">
        <w:rPr>
          <w:color w:val="000000"/>
          <w:sz w:val="28"/>
          <w:szCs w:val="28"/>
        </w:rPr>
        <w:t> с 1991 года БЖРК «Молодец» были поставлены на прикол в районах дислокации. Они были включены в договор СНВ-</w:t>
      </w:r>
      <w:proofErr w:type="gramStart"/>
      <w:r w:rsidRPr="00580705">
        <w:rPr>
          <w:color w:val="000000"/>
          <w:sz w:val="28"/>
          <w:szCs w:val="28"/>
        </w:rPr>
        <w:t>II</w:t>
      </w:r>
      <w:proofErr w:type="gramEnd"/>
      <w:r w:rsidRPr="00580705">
        <w:rPr>
          <w:color w:val="000000"/>
          <w:sz w:val="28"/>
          <w:szCs w:val="28"/>
        </w:rPr>
        <w:t xml:space="preserve"> на сокращение. И хотя это соглашение не вступило в силу, так как его не ратифицировал американский Конгресс, в начале 2000-х годов — то есть, при Путине — все поезда БЖРК, кроме двух, помещенных в музеи АвтоВАЗа и Балтийского вокзала в Санкт-Петербурге, были утилизированы. На мой взгляд, это тоже было сделано по просьбе «друга Буша».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Одни только перечисленные решения Путина, я считаю, нанесли урон и российской обороноспособности, и международным позициям РФ.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Так что, несмотря на «хулиганство», Запад будет и дальше терпеть Путина — как политика, который обеспечивает контроль над страной и ее ядерным оружием, а также обеспечивает «золотую трубу», которая выкачивает ресурсы из России.</w:t>
      </w:r>
    </w:p>
    <w:p w:rsidR="00580705" w:rsidRPr="00580705" w:rsidRDefault="00580705" w:rsidP="0058070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rStyle w:val="a4"/>
          <w:color w:val="000000"/>
          <w:sz w:val="28"/>
          <w:szCs w:val="28"/>
          <w:bdr w:val="none" w:sz="0" w:space="0" w:color="auto" w:frame="1"/>
        </w:rPr>
        <w:t>«СП»: — Можно ли сказать, что Путин действовал, в основном, в интересах России?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— Я считаю, нет. Его присяга западному «интернационалу» обернулась в 2005 году монетизацией льгот — грабежом стариков. Да, Владимир Владимирович решил проблему Чечни, и это позволило преодолеть панический страх перед терроризмом и взрывами домов в Москве. Этим он надолго обеспечил «</w:t>
      </w:r>
      <w:proofErr w:type="spellStart"/>
      <w:r w:rsidRPr="00580705">
        <w:rPr>
          <w:color w:val="000000"/>
          <w:sz w:val="28"/>
          <w:szCs w:val="28"/>
        </w:rPr>
        <w:t>антипригарное</w:t>
      </w:r>
      <w:proofErr w:type="spellEnd"/>
      <w:r w:rsidRPr="00580705">
        <w:rPr>
          <w:color w:val="000000"/>
          <w:sz w:val="28"/>
          <w:szCs w:val="28"/>
        </w:rPr>
        <w:t xml:space="preserve"> покрытие» своему пребыванию во власти. Пожалуй, только в истории с реформой Конституции везунчику Путину не очень везет.</w:t>
      </w:r>
    </w:p>
    <w:p w:rsidR="00580705" w:rsidRPr="00580705" w:rsidRDefault="00580705" w:rsidP="00580705">
      <w:pPr>
        <w:pStyle w:val="a3"/>
        <w:shd w:val="clear" w:color="auto" w:fill="FFFFFF"/>
        <w:spacing w:before="18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580705">
        <w:rPr>
          <w:color w:val="000000"/>
          <w:sz w:val="28"/>
          <w:szCs w:val="28"/>
        </w:rPr>
        <w:t>Словом, в правлении Путина есть и плюсы, и минусы. Но стратегически — для России — я считаю, его роль как правления больше отрицательная. И большой вопрос, переживет ли путинский режим своего создателя.</w:t>
      </w:r>
    </w:p>
    <w:p w:rsidR="00580705" w:rsidRDefault="00580705"/>
    <w:sectPr w:rsidR="00580705" w:rsidSect="00AF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705"/>
    <w:rsid w:val="004C2645"/>
    <w:rsid w:val="00580705"/>
    <w:rsid w:val="00652D75"/>
    <w:rsid w:val="00AF6FE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E7"/>
  </w:style>
  <w:style w:type="paragraph" w:styleId="1">
    <w:name w:val="heading 1"/>
    <w:basedOn w:val="a"/>
    <w:link w:val="10"/>
    <w:uiPriority w:val="9"/>
    <w:qFormat/>
    <w:rsid w:val="00580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0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0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705"/>
    <w:rPr>
      <w:b/>
      <w:bCs/>
    </w:rPr>
  </w:style>
  <w:style w:type="character" w:styleId="a5">
    <w:name w:val="Hyperlink"/>
    <w:basedOn w:val="a0"/>
    <w:uiPriority w:val="99"/>
    <w:semiHidden/>
    <w:unhideWhenUsed/>
    <w:rsid w:val="005807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2020-05-07T06:15:00Z</dcterms:created>
  <dcterms:modified xsi:type="dcterms:W3CDTF">2020-05-07T06:57:00Z</dcterms:modified>
</cp:coreProperties>
</file>