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D2" w:rsidRPr="001E65D2" w:rsidRDefault="001E65D2" w:rsidP="001E65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Обухов: П</w:t>
      </w:r>
      <w:r w:rsidRPr="001E65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65D2">
        <w:rPr>
          <w:rFonts w:ascii="Times New Roman" w:hAnsi="Times New Roman" w:cs="Times New Roman"/>
          <w:bCs/>
          <w:sz w:val="28"/>
          <w:szCs w:val="28"/>
        </w:rPr>
        <w:t xml:space="preserve">«транзит» и поправки: изменения текущей диспозиции </w:t>
      </w:r>
    </w:p>
    <w:p w:rsidR="001E65D2" w:rsidRDefault="001E65D2" w:rsidP="001E65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E65D2" w:rsidRPr="001E65D2" w:rsidRDefault="001E65D2" w:rsidP="001E65D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1E65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1E65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1E65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прокомментировал ситуацию про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65D2">
        <w:rPr>
          <w:rFonts w:ascii="Times New Roman" w:hAnsi="Times New Roman" w:cs="Times New Roman"/>
          <w:bCs/>
          <w:sz w:val="28"/>
          <w:szCs w:val="28"/>
        </w:rPr>
        <w:t>«транзит» и поправки: изменения текущей диспозиции на 04 марта</w:t>
      </w:r>
      <w:proofErr w:type="gramEnd"/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</w:p>
    <w:p w:rsidR="001E65D2" w:rsidRPr="001E65D2" w:rsidRDefault="001E65D2" w:rsidP="001E65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Итак, президентские  поправки к Конституции поступили в Думу ко второму чтению, после чего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 начались события, явно отражающие противоречия в нынешней структуре власти РФ и служащие маркерами происходящих процессов.</w:t>
      </w:r>
    </w:p>
    <w:p w:rsidR="001E65D2" w:rsidRPr="001E65D2" w:rsidRDefault="001E65D2" w:rsidP="001E65D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5D2" w:rsidRPr="001E65D2" w:rsidRDefault="001E65D2" w:rsidP="001E65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Спикер Госдумы Володин и главный теперь демиург</w:t>
      </w:r>
      <w:r w:rsidRPr="001E65D2">
        <w:rPr>
          <w:rFonts w:ascii="Times New Roman" w:hAnsi="Times New Roman" w:cs="Times New Roman"/>
          <w:sz w:val="28"/>
          <w:szCs w:val="28"/>
        </w:rPr>
        <w:t xml:space="preserve">, от которого </w:t>
      </w:r>
      <w:proofErr w:type="gramStart"/>
      <w:r w:rsidRPr="001E65D2">
        <w:rPr>
          <w:rFonts w:ascii="Times New Roman" w:hAnsi="Times New Roman" w:cs="Times New Roman"/>
          <w:sz w:val="28"/>
          <w:szCs w:val="28"/>
        </w:rPr>
        <w:t>зависит</w:t>
      </w:r>
      <w:proofErr w:type="gramEnd"/>
      <w:r w:rsidRPr="001E65D2">
        <w:rPr>
          <w:rFonts w:ascii="Times New Roman" w:hAnsi="Times New Roman" w:cs="Times New Roman"/>
          <w:sz w:val="28"/>
          <w:szCs w:val="28"/>
        </w:rPr>
        <w:t xml:space="preserve"> пройдут ли или не пройдут 10 марта  всевозможные поправки (кроме маркированных как президентские, конечно) от «</w:t>
      </w:r>
      <w:proofErr w:type="spellStart"/>
      <w:r w:rsidRPr="001E65D2">
        <w:rPr>
          <w:rFonts w:ascii="Times New Roman" w:hAnsi="Times New Roman" w:cs="Times New Roman"/>
          <w:sz w:val="28"/>
          <w:szCs w:val="28"/>
        </w:rPr>
        <w:t>клишасов</w:t>
      </w:r>
      <w:proofErr w:type="spellEnd"/>
      <w:r w:rsidRPr="001E65D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E65D2">
        <w:rPr>
          <w:rFonts w:ascii="Times New Roman" w:hAnsi="Times New Roman" w:cs="Times New Roman"/>
          <w:sz w:val="28"/>
          <w:szCs w:val="28"/>
        </w:rPr>
        <w:t>крашенинниковых</w:t>
      </w:r>
      <w:proofErr w:type="spellEnd"/>
      <w:r w:rsidRPr="001E65D2">
        <w:rPr>
          <w:rFonts w:ascii="Times New Roman" w:hAnsi="Times New Roman" w:cs="Times New Roman"/>
          <w:sz w:val="28"/>
          <w:szCs w:val="28"/>
        </w:rPr>
        <w:t xml:space="preserve">» и пр. справедливо сетует на низкий интерес массовых СМИ к поправкам. А это влечёт низкую явку. Кстати, свежий опрос ЦИПКР показывает, что твёрдо намерено голосовать на </w:t>
      </w:r>
      <w:proofErr w:type="spellStart"/>
      <w:proofErr w:type="gramStart"/>
      <w:r w:rsidRPr="001E65D2">
        <w:rPr>
          <w:rFonts w:ascii="Times New Roman" w:hAnsi="Times New Roman" w:cs="Times New Roman"/>
          <w:sz w:val="28"/>
          <w:szCs w:val="28"/>
        </w:rPr>
        <w:t>эрзац-референдуме</w:t>
      </w:r>
      <w:proofErr w:type="spellEnd"/>
      <w:proofErr w:type="gramEnd"/>
      <w:r w:rsidRPr="001E65D2">
        <w:rPr>
          <w:rFonts w:ascii="Times New Roman" w:hAnsi="Times New Roman" w:cs="Times New Roman"/>
          <w:sz w:val="28"/>
          <w:szCs w:val="28"/>
        </w:rPr>
        <w:t xml:space="preserve"> около 40% граждан. Но выявление явки при всех исследованиях - всегда трудная задача. </w:t>
      </w:r>
      <w:proofErr w:type="gramStart"/>
      <w:r w:rsidRPr="001E65D2">
        <w:rPr>
          <w:rFonts w:ascii="Times New Roman" w:hAnsi="Times New Roman" w:cs="Times New Roman"/>
          <w:sz w:val="28"/>
          <w:szCs w:val="28"/>
        </w:rPr>
        <w:t>Ведь не голосующие, как правило, уклоняются от участия в опросах‼</w:t>
      </w:r>
      <w:proofErr w:type="gramEnd"/>
    </w:p>
    <w:p w:rsidR="001E65D2" w:rsidRPr="001E65D2" w:rsidRDefault="001E65D2" w:rsidP="001E65D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5D2" w:rsidRPr="001E65D2" w:rsidRDefault="001E65D2" w:rsidP="001E65D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65D2" w:rsidRPr="001E65D2" w:rsidRDefault="001E65D2" w:rsidP="001E65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Одним из наиболее 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ярких «маркеров»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межклановых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противоречий в новой реальности повторных президентских поправок</w:t>
      </w:r>
      <w:r w:rsidRPr="001E65D2">
        <w:rPr>
          <w:rFonts w:ascii="Times New Roman" w:hAnsi="Times New Roman" w:cs="Times New Roman"/>
          <w:sz w:val="28"/>
          <w:szCs w:val="28"/>
        </w:rPr>
        <w:t> к Конституции служат 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ответы пресс-секретаря президента Д.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Пескова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E65D2">
        <w:rPr>
          <w:rFonts w:ascii="Times New Roman" w:hAnsi="Times New Roman" w:cs="Times New Roman"/>
          <w:sz w:val="28"/>
          <w:szCs w:val="28"/>
        </w:rPr>
        <w:t>на вопросы</w:t>
      </w:r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«Коммерсант FM»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. Кто только сегодня в СМИ и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соцмедиа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не потешается над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Песковым</w:t>
      </w:r>
      <w:proofErr w:type="spellEnd"/>
      <w:r w:rsidRPr="001E65D2">
        <w:rPr>
          <w:rFonts w:ascii="Times New Roman" w:hAnsi="Times New Roman" w:cs="Times New Roman"/>
          <w:sz w:val="28"/>
          <w:szCs w:val="28"/>
        </w:rPr>
        <w:t>. И дело тут не только в «неоднозначности» с Богом и предками в поправках Путина. </w:t>
      </w:r>
    </w:p>
    <w:p w:rsidR="001E65D2" w:rsidRPr="001E65D2" w:rsidRDefault="001E65D2" w:rsidP="001E65D2">
      <w:pPr>
        <w:rPr>
          <w:rFonts w:ascii="Times New Roman" w:hAnsi="Calibri" w:cs="Times New Roman"/>
          <w:i/>
          <w:iCs/>
          <w:sz w:val="28"/>
          <w:szCs w:val="28"/>
        </w:rPr>
      </w:pPr>
      <w:r w:rsidRPr="001E65D2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Calibri" w:cs="Times New Roman"/>
          <w:i/>
          <w:iCs/>
          <w:sz w:val="28"/>
          <w:szCs w:val="28"/>
        </w:rPr>
        <w:t xml:space="preserve">.  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На наш взгляд, очевидно, что, отвечая на вопросы журналистов, пресс-секретарь главы государства явно мог быть более подготовленным и профессиональным. Страшнее другое: из ответов Д.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Пескова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явно следует, что олицетворяющие президента ответственные должностные лица  не знают, что происходит с поправками. Вопрос в том, сознательно ли это сделано для дополнительной дискредитации 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«конституционного процесса» или речь идет о реальном хаосе в системе управления РФ?</w:t>
      </w:r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Calibri" w:cs="Times New Roman"/>
          <w:sz w:val="28"/>
          <w:szCs w:val="28"/>
        </w:rPr>
        <w:t xml:space="preserve">.   </w:t>
      </w:r>
      <w:r w:rsidRPr="001E65D2">
        <w:rPr>
          <w:rFonts w:ascii="Times New Roman" w:hAnsi="Times New Roman" w:cs="Times New Roman"/>
          <w:sz w:val="28"/>
          <w:szCs w:val="28"/>
        </w:rPr>
        <w:t xml:space="preserve">К данному маркеру </w:t>
      </w:r>
      <w:proofErr w:type="spellStart"/>
      <w:r w:rsidRPr="001E65D2">
        <w:rPr>
          <w:rFonts w:ascii="Times New Roman" w:hAnsi="Times New Roman" w:cs="Times New Roman"/>
          <w:sz w:val="28"/>
          <w:szCs w:val="28"/>
        </w:rPr>
        <w:t>межэлитных</w:t>
      </w:r>
      <w:proofErr w:type="spellEnd"/>
      <w:r w:rsidRPr="001E65D2">
        <w:rPr>
          <w:rFonts w:ascii="Times New Roman" w:hAnsi="Times New Roman" w:cs="Times New Roman"/>
          <w:sz w:val="28"/>
          <w:szCs w:val="28"/>
        </w:rPr>
        <w:t xml:space="preserve"> противоречий следует добавить и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 информационный накат на ГД РФ и на парламентские партии (прежде всего, на КПРФ и лично Г.А. Зюганова) в части «околокремлевских»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соцсетей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мессенджеров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>. Накат резко усилился после заявления Г.А. Зюганова о недопустимости досрочных выборов. </w:t>
      </w:r>
      <w:r w:rsidRPr="001E65D2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1E65D2">
        <w:rPr>
          <w:rFonts w:ascii="Times New Roman" w:hAnsi="Times New Roman" w:cs="Times New Roman"/>
          <w:sz w:val="28"/>
          <w:szCs w:val="28"/>
        </w:rPr>
        <w:t>прокремлевские</w:t>
      </w:r>
      <w:proofErr w:type="spellEnd"/>
      <w:r w:rsidRPr="001E65D2">
        <w:rPr>
          <w:rFonts w:ascii="Times New Roman" w:hAnsi="Times New Roman" w:cs="Times New Roman"/>
          <w:sz w:val="28"/>
          <w:szCs w:val="28"/>
        </w:rPr>
        <w:t xml:space="preserve"> сетки запускали утечки про досрочные выборы в сентябре 2020 - все было мирно и гладко. А стоило Зюганову обрушиться на эти планы </w:t>
      </w:r>
      <w:proofErr w:type="spellStart"/>
      <w:r w:rsidRPr="001E65D2">
        <w:rPr>
          <w:rFonts w:ascii="Times New Roman" w:hAnsi="Times New Roman" w:cs="Times New Roman"/>
          <w:sz w:val="28"/>
          <w:szCs w:val="28"/>
        </w:rPr>
        <w:t>политадминистраторов</w:t>
      </w:r>
      <w:proofErr w:type="spellEnd"/>
      <w:r w:rsidRPr="001E65D2">
        <w:rPr>
          <w:rFonts w:ascii="Times New Roman" w:hAnsi="Times New Roman" w:cs="Times New Roman"/>
          <w:sz w:val="28"/>
          <w:szCs w:val="28"/>
        </w:rPr>
        <w:t xml:space="preserve"> Кремля - все всполошились. Понятно, что грядёт встреча Зюганова с </w:t>
      </w:r>
      <w:proofErr w:type="gramStart"/>
      <w:r w:rsidRPr="001E65D2">
        <w:rPr>
          <w:rFonts w:ascii="Times New Roman" w:hAnsi="Times New Roman" w:cs="Times New Roman"/>
          <w:sz w:val="28"/>
          <w:szCs w:val="28"/>
        </w:rPr>
        <w:t>Путиным</w:t>
      </w:r>
      <w:proofErr w:type="gramEnd"/>
      <w:r w:rsidRPr="001E65D2">
        <w:rPr>
          <w:rFonts w:ascii="Times New Roman" w:hAnsi="Times New Roman" w:cs="Times New Roman"/>
          <w:sz w:val="28"/>
          <w:szCs w:val="28"/>
        </w:rPr>
        <w:t xml:space="preserve"> и она явно может обрушить их намерения. Вот и подняли гвалт. </w:t>
      </w:r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Calibri" w:cs="Times New Roman"/>
          <w:sz w:val="28"/>
          <w:szCs w:val="28"/>
        </w:rPr>
        <w:t xml:space="preserve">.   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Активно против, мягко говоря, компромиссной формулировки о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государствообразующей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роли русского народа выступают представители некоторых национальных республик </w:t>
      </w:r>
      <w:r w:rsidRPr="001E65D2">
        <w:rPr>
          <w:rFonts w:ascii="Times New Roman" w:hAnsi="Times New Roman" w:cs="Times New Roman"/>
          <w:sz w:val="28"/>
          <w:szCs w:val="28"/>
        </w:rPr>
        <w:t>(в частности, светские и религиозные власти Татарстана) 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ультралибералы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E65D2">
        <w:rPr>
          <w:rFonts w:ascii="Times New Roman" w:hAnsi="Times New Roman" w:cs="Times New Roman"/>
          <w:sz w:val="28"/>
          <w:szCs w:val="28"/>
        </w:rPr>
        <w:t>(например, Н. Сванидзе);</w:t>
      </w:r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Calibri" w:cs="Times New Roman"/>
          <w:sz w:val="28"/>
          <w:szCs w:val="28"/>
        </w:rPr>
        <w:t xml:space="preserve">.   </w:t>
      </w:r>
      <w:r w:rsidRPr="001E65D2">
        <w:rPr>
          <w:rFonts w:ascii="Times New Roman" w:hAnsi="Times New Roman" w:cs="Times New Roman"/>
          <w:sz w:val="28"/>
          <w:szCs w:val="28"/>
        </w:rPr>
        <w:t>При этом те же представители, скажем, татарской элиты старательно умалчивают тот факт, что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 в Конституции Татарстана татарский народ выделен в качестве основного субъекта власти (аналогичная ситуация – в большинстве национальных субъектов РФ). Все это достаточно четко показывает всю степень опасности «уменьшительного национализма» и сепаратизма, а также русофобии в России;</w:t>
      </w:r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Calibri" w:cs="Times New Roman"/>
          <w:sz w:val="28"/>
          <w:szCs w:val="28"/>
        </w:rPr>
        <w:t xml:space="preserve">.   </w:t>
      </w:r>
      <w:r w:rsidRPr="001E65D2">
        <w:rPr>
          <w:rFonts w:ascii="Times New Roman" w:hAnsi="Times New Roman" w:cs="Times New Roman"/>
          <w:sz w:val="28"/>
          <w:szCs w:val="28"/>
        </w:rPr>
        <w:t>Отметим, что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 целый ряд </w:t>
      </w:r>
      <w:proofErr w:type="gram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telegram-каналов</w:t>
      </w:r>
      <w:proofErr w:type="gram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словно по методичке пишут про «утяжеление» Конституции. Кроме того, близкие к ряду «башен Кремля» ресурсы продолжают писать о том, что «</w:t>
      </w:r>
      <w:r w:rsidRPr="001E65D2">
        <w:rPr>
          <w:rFonts w:ascii="Times New Roman" w:hAnsi="Times New Roman" w:cs="Times New Roman"/>
          <w:i/>
          <w:iCs/>
          <w:sz w:val="28"/>
          <w:szCs w:val="28"/>
        </w:rPr>
        <w:t>отдельные юридические формулировки поправок формально имеют противоречия с действующей Конституцией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» (@russica2), </w:t>
      </w:r>
      <w:r w:rsidRPr="001E65D2">
        <w:rPr>
          <w:rFonts w:ascii="Times New Roman" w:hAnsi="Times New Roman" w:cs="Times New Roman"/>
          <w:sz w:val="28"/>
          <w:szCs w:val="28"/>
        </w:rPr>
        <w:t>и что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 «</w:t>
      </w:r>
      <w:r w:rsidRPr="001E65D2">
        <w:rPr>
          <w:rFonts w:ascii="Times New Roman" w:hAnsi="Times New Roman" w:cs="Times New Roman"/>
          <w:i/>
          <w:iCs/>
          <w:sz w:val="28"/>
          <w:szCs w:val="28"/>
        </w:rPr>
        <w:t>ситуация ложной беременности старой Конституции ее новым образом не может длиться долго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» (@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master_pera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>);</w:t>
      </w:r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  <w:r w:rsidRPr="001E65D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Calibri" w:cs="Times New Roman"/>
          <w:sz w:val="28"/>
          <w:szCs w:val="28"/>
        </w:rPr>
        <w:t xml:space="preserve">.   </w:t>
      </w:r>
      <w:r w:rsidRPr="001E65D2">
        <w:rPr>
          <w:rFonts w:ascii="Times New Roman" w:hAnsi="Times New Roman" w:cs="Times New Roman"/>
          <w:sz w:val="28"/>
          <w:szCs w:val="28"/>
        </w:rPr>
        <w:t>Близкий к части Кремля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 эксперт М. Баширов  (@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politjoystic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>) </w:t>
      </w:r>
      <w:r w:rsidRPr="001E65D2">
        <w:rPr>
          <w:rFonts w:ascii="Times New Roman" w:hAnsi="Times New Roman" w:cs="Times New Roman"/>
          <w:sz w:val="28"/>
          <w:szCs w:val="28"/>
        </w:rPr>
        <w:t>пишет по этому поводу следующее: 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E65D2">
        <w:rPr>
          <w:rFonts w:ascii="Times New Roman" w:hAnsi="Times New Roman" w:cs="Times New Roman"/>
          <w:i/>
          <w:iCs/>
          <w:sz w:val="28"/>
          <w:szCs w:val="28"/>
        </w:rPr>
        <w:t xml:space="preserve">Неожиданно с января повестка элиты и повестка Президента Путина разошлась в разные стороны. &lt;…&gt; </w:t>
      </w:r>
      <w:proofErr w:type="gramStart"/>
      <w:r w:rsidRPr="001E65D2">
        <w:rPr>
          <w:rFonts w:ascii="Times New Roman" w:hAnsi="Times New Roman" w:cs="Times New Roman"/>
          <w:i/>
          <w:iCs/>
          <w:sz w:val="28"/>
          <w:szCs w:val="28"/>
        </w:rPr>
        <w:t>Или "</w:t>
      </w:r>
      <w:proofErr w:type="spellStart"/>
      <w:r w:rsidRPr="001E65D2">
        <w:rPr>
          <w:rFonts w:ascii="Times New Roman" w:hAnsi="Times New Roman" w:cs="Times New Roman"/>
          <w:i/>
          <w:iCs/>
          <w:sz w:val="28"/>
          <w:szCs w:val="28"/>
        </w:rPr>
        <w:t>внутрисадовоекольцо</w:t>
      </w:r>
      <w:proofErr w:type="spellEnd"/>
      <w:r w:rsidRPr="001E65D2">
        <w:rPr>
          <w:rFonts w:ascii="Times New Roman" w:hAnsi="Times New Roman" w:cs="Times New Roman"/>
          <w:i/>
          <w:iCs/>
          <w:sz w:val="28"/>
          <w:szCs w:val="28"/>
        </w:rPr>
        <w:t>" должно съесть ВВП или он должен подмести кадры еще раз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>»;</w:t>
      </w:r>
      <w:proofErr w:type="gramEnd"/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10.   </w:t>
      </w:r>
      <w:r w:rsidRPr="001E65D2">
        <w:rPr>
          <w:rFonts w:ascii="Times New Roman" w:hAnsi="Times New Roman" w:cs="Times New Roman"/>
          <w:sz w:val="28"/>
          <w:szCs w:val="28"/>
        </w:rPr>
        <w:t>Таким образом,  резюмируем: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 в контексте внесения поправок в Конституцию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внутриэлитный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конфли</w:t>
      </w:r>
      <w:proofErr w:type="gram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кт в РФ</w:t>
      </w:r>
      <w:proofErr w:type="gram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проявляется в открытых высказываниях спикеров различных «кремлевских кланов» с явной </w:t>
      </w:r>
      <w:r w:rsidRPr="001E65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активизацией либералов и региональных сепаратистов и продолжением хаотизации ситуации, а также </w:t>
      </w:r>
      <w:proofErr w:type="spellStart"/>
      <w:r w:rsidRPr="001E65D2">
        <w:rPr>
          <w:rFonts w:ascii="Times New Roman" w:hAnsi="Times New Roman" w:cs="Times New Roman"/>
          <w:b/>
          <w:bCs/>
          <w:sz w:val="28"/>
          <w:szCs w:val="28"/>
        </w:rPr>
        <w:t>многовекторной</w:t>
      </w:r>
      <w:proofErr w:type="spellEnd"/>
      <w:r w:rsidRPr="001E65D2">
        <w:rPr>
          <w:rFonts w:ascii="Times New Roman" w:hAnsi="Times New Roman" w:cs="Times New Roman"/>
          <w:b/>
          <w:bCs/>
          <w:sz w:val="28"/>
          <w:szCs w:val="28"/>
        </w:rPr>
        <w:t xml:space="preserve"> атакой на КПРФ и ее лидера.</w:t>
      </w:r>
    </w:p>
    <w:p w:rsidR="001E65D2" w:rsidRPr="001E65D2" w:rsidRDefault="001E65D2" w:rsidP="001E65D2">
      <w:pPr>
        <w:rPr>
          <w:rFonts w:ascii="Times New Roman" w:hAnsi="Times New Roman" w:cs="Times New Roman"/>
          <w:sz w:val="28"/>
          <w:szCs w:val="28"/>
        </w:rPr>
      </w:pPr>
    </w:p>
    <w:sectPr w:rsidR="001E65D2" w:rsidRPr="001E65D2" w:rsidSect="0099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450B1"/>
    <w:multiLevelType w:val="hybridMultilevel"/>
    <w:tmpl w:val="5F300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5D2"/>
    <w:rsid w:val="001E65D2"/>
    <w:rsid w:val="004C2645"/>
    <w:rsid w:val="00995EB8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6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2020-03-04T08:01:00Z</dcterms:created>
  <dcterms:modified xsi:type="dcterms:W3CDTF">2020-03-04T08:11:00Z</dcterms:modified>
</cp:coreProperties>
</file>