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Pr="0030583D" w:rsidRDefault="0030583D" w:rsidP="0030583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58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Сергей Обухов: Новый информационный обстрел Зюганова - реакция </w:t>
      </w:r>
      <w:proofErr w:type="gramStart"/>
      <w:r w:rsidRPr="0030583D">
        <w:rPr>
          <w:rFonts w:ascii="Times New Roman" w:hAnsi="Times New Roman" w:cs="Times New Roman"/>
          <w:sz w:val="28"/>
          <w:szCs w:val="28"/>
          <w:shd w:val="clear" w:color="auto" w:fill="FFFFFF"/>
        </w:rPr>
        <w:t>оскандалившихся</w:t>
      </w:r>
      <w:proofErr w:type="gramEnd"/>
      <w:r w:rsidRPr="003058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кремлевских </w:t>
      </w:r>
      <w:proofErr w:type="spellStart"/>
      <w:r w:rsidRPr="0030583D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политадминистраторов</w:t>
      </w:r>
      <w:proofErr w:type="spellEnd"/>
    </w:p>
    <w:p w:rsidR="0030583D" w:rsidRPr="0030583D" w:rsidRDefault="0030583D" w:rsidP="0030583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058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Доктор политических наук Сергей Обухов в социальных </w:t>
      </w:r>
      <w:proofErr w:type="spellStart"/>
      <w:r w:rsidRPr="0030583D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</w:t>
      </w:r>
      <w:proofErr w:type="spellEnd"/>
      <w:r w:rsidRPr="003058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прокомментировал ситуацию про новый информационный обстрел Зюганова - реакция оскандалившихся кремлевских </w:t>
      </w:r>
      <w:proofErr w:type="spellStart"/>
      <w:r w:rsidRPr="0030583D">
        <w:rPr>
          <w:rFonts w:ascii="Times New Roman" w:hAnsi="Times New Roman" w:cs="Times New Roman"/>
          <w:sz w:val="28"/>
          <w:szCs w:val="28"/>
          <w:shd w:val="clear" w:color="auto" w:fill="FFFFFF"/>
        </w:rPr>
        <w:t>политадминистраторов</w:t>
      </w:r>
      <w:proofErr w:type="spellEnd"/>
      <w:r w:rsidRPr="003058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30583D" w:rsidRPr="0030583D" w:rsidRDefault="0030583D" w:rsidP="0030583D">
      <w:pPr>
        <w:rPr>
          <w:rFonts w:ascii="Times New Roman" w:hAnsi="Times New Roman" w:cs="Times New Roman"/>
          <w:sz w:val="28"/>
          <w:szCs w:val="28"/>
        </w:rPr>
      </w:pPr>
    </w:p>
    <w:p w:rsidR="0030583D" w:rsidRDefault="0030583D" w:rsidP="003058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583D">
        <w:rPr>
          <w:rFonts w:ascii="Times New Roman" w:hAnsi="Times New Roman" w:cs="Times New Roman"/>
          <w:sz w:val="28"/>
          <w:szCs w:val="28"/>
        </w:rPr>
        <w:t>Да, </w:t>
      </w:r>
      <w:r w:rsidRPr="0030583D">
        <w:rPr>
          <w:rFonts w:ascii="Times New Roman" w:hAnsi="Times New Roman" w:cs="Times New Roman"/>
          <w:b/>
          <w:bCs/>
          <w:sz w:val="28"/>
          <w:szCs w:val="28"/>
        </w:rPr>
        <w:t>КПРФ во главе с Г.А. Зюгановым не на шутку взбеленила влиятельный «центр силы» в Кремле!</w:t>
      </w:r>
      <w:r w:rsidRPr="0030583D">
        <w:rPr>
          <w:rFonts w:ascii="Times New Roman" w:hAnsi="Times New Roman" w:cs="Times New Roman"/>
          <w:sz w:val="28"/>
          <w:szCs w:val="28"/>
        </w:rPr>
        <w:t> «</w:t>
      </w:r>
      <w:proofErr w:type="spellStart"/>
      <w:r w:rsidRPr="0030583D">
        <w:rPr>
          <w:rFonts w:ascii="Times New Roman" w:hAnsi="Times New Roman" w:cs="Times New Roman"/>
          <w:sz w:val="28"/>
          <w:szCs w:val="28"/>
        </w:rPr>
        <w:t>Околокириенковские</w:t>
      </w:r>
      <w:proofErr w:type="spellEnd"/>
      <w:r w:rsidRPr="0030583D">
        <w:rPr>
          <w:rFonts w:ascii="Times New Roman" w:hAnsi="Times New Roman" w:cs="Times New Roman"/>
          <w:sz w:val="28"/>
          <w:szCs w:val="28"/>
        </w:rPr>
        <w:t>» сетки развернули свои стволы и плюются прямой наводкой. «</w:t>
      </w:r>
      <w:proofErr w:type="spellStart"/>
      <w:r w:rsidRPr="0030583D">
        <w:rPr>
          <w:rFonts w:ascii="Times New Roman" w:hAnsi="Times New Roman" w:cs="Times New Roman"/>
          <w:sz w:val="28"/>
          <w:szCs w:val="28"/>
        </w:rPr>
        <w:t>Взбеленение</w:t>
      </w:r>
      <w:proofErr w:type="spellEnd"/>
      <w:r w:rsidRPr="0030583D">
        <w:rPr>
          <w:rFonts w:ascii="Times New Roman" w:hAnsi="Times New Roman" w:cs="Times New Roman"/>
          <w:sz w:val="28"/>
          <w:szCs w:val="28"/>
        </w:rPr>
        <w:t>» дошло до степени, когда ум за разум зашёл. Про прямые противоречия фактам, которые, как известно, «упрямая штука» в методичках уже не задумываются. Скажем, канал @</w:t>
      </w:r>
      <w:proofErr w:type="spellStart"/>
      <w:r w:rsidRPr="0030583D">
        <w:rPr>
          <w:rFonts w:ascii="Times New Roman" w:hAnsi="Times New Roman" w:cs="Times New Roman"/>
          <w:sz w:val="28"/>
          <w:szCs w:val="28"/>
        </w:rPr>
        <w:t>kaktovottak</w:t>
      </w:r>
      <w:proofErr w:type="spellEnd"/>
      <w:r w:rsidRPr="0030583D">
        <w:rPr>
          <w:rFonts w:ascii="Times New Roman" w:hAnsi="Times New Roman" w:cs="Times New Roman"/>
          <w:sz w:val="28"/>
          <w:szCs w:val="28"/>
        </w:rPr>
        <w:t xml:space="preserve">, атакуя Зюганова, пишет о поддержке президентом идеи досрочных выборов в Думу, хотя президент ни разу публично НЕ поддержал данную идею, чреватую, к тому же, принудительными президентскими досрочными выборами. </w:t>
      </w:r>
      <w:proofErr w:type="spellStart"/>
      <w:r w:rsidRPr="0030583D">
        <w:rPr>
          <w:rFonts w:ascii="Times New Roman" w:hAnsi="Times New Roman" w:cs="Times New Roman"/>
          <w:sz w:val="28"/>
          <w:szCs w:val="28"/>
        </w:rPr>
        <w:t>Прокремлевские</w:t>
      </w:r>
      <w:proofErr w:type="spellEnd"/>
      <w:r w:rsidRPr="0030583D">
        <w:rPr>
          <w:rFonts w:ascii="Times New Roman" w:hAnsi="Times New Roman" w:cs="Times New Roman"/>
          <w:sz w:val="28"/>
          <w:szCs w:val="28"/>
        </w:rPr>
        <w:t xml:space="preserve"> сетки </w:t>
      </w:r>
      <w:proofErr w:type="gramStart"/>
      <w:r w:rsidRPr="0030583D">
        <w:rPr>
          <w:rFonts w:ascii="Times New Roman" w:hAnsi="Times New Roman" w:cs="Times New Roman"/>
          <w:sz w:val="28"/>
          <w:szCs w:val="28"/>
        </w:rPr>
        <w:t>полны</w:t>
      </w:r>
      <w:proofErr w:type="gramEnd"/>
      <w:r w:rsidRPr="0030583D">
        <w:rPr>
          <w:rFonts w:ascii="Times New Roman" w:hAnsi="Times New Roman" w:cs="Times New Roman"/>
          <w:sz w:val="28"/>
          <w:szCs w:val="28"/>
        </w:rPr>
        <w:t xml:space="preserve"> как и пропагандистской лжи и передёргивания (@</w:t>
      </w:r>
      <w:proofErr w:type="spellStart"/>
      <w:r w:rsidRPr="0030583D">
        <w:rPr>
          <w:rFonts w:ascii="Times New Roman" w:hAnsi="Times New Roman" w:cs="Times New Roman"/>
          <w:sz w:val="28"/>
          <w:szCs w:val="28"/>
        </w:rPr>
        <w:t>AlekseyMukhin</w:t>
      </w:r>
      <w:proofErr w:type="spellEnd"/>
      <w:r w:rsidRPr="0030583D">
        <w:rPr>
          <w:rFonts w:ascii="Times New Roman" w:hAnsi="Times New Roman" w:cs="Times New Roman"/>
          <w:sz w:val="28"/>
          <w:szCs w:val="28"/>
        </w:rPr>
        <w:t>), так и подзаборного хамства (@</w:t>
      </w:r>
      <w:proofErr w:type="spellStart"/>
      <w:r w:rsidRPr="0030583D">
        <w:rPr>
          <w:rFonts w:ascii="Times New Roman" w:hAnsi="Times New Roman" w:cs="Times New Roman"/>
          <w:sz w:val="28"/>
          <w:szCs w:val="28"/>
        </w:rPr>
        <w:t>kremlin_bashnya</w:t>
      </w:r>
      <w:proofErr w:type="spellEnd"/>
      <w:r w:rsidRPr="0030583D">
        <w:rPr>
          <w:rFonts w:ascii="Times New Roman" w:hAnsi="Times New Roman" w:cs="Times New Roman"/>
          <w:sz w:val="28"/>
          <w:szCs w:val="28"/>
        </w:rPr>
        <w:t>), неприличного даже для анонимного политического Telegram-канала. </w:t>
      </w:r>
    </w:p>
    <w:p w:rsidR="0030583D" w:rsidRPr="0030583D" w:rsidRDefault="0030583D" w:rsidP="003058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583D" w:rsidRDefault="0030583D" w:rsidP="0030583D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83D">
        <w:rPr>
          <w:rFonts w:ascii="Times New Roman" w:hAnsi="Times New Roman" w:cs="Times New Roman"/>
          <w:b/>
          <w:bCs/>
          <w:sz w:val="28"/>
          <w:szCs w:val="28"/>
        </w:rPr>
        <w:t xml:space="preserve">Славно Геннадий Андреевич обломал игру некоторых </w:t>
      </w:r>
      <w:proofErr w:type="spellStart"/>
      <w:r w:rsidRPr="0030583D">
        <w:rPr>
          <w:rFonts w:ascii="Times New Roman" w:hAnsi="Times New Roman" w:cs="Times New Roman"/>
          <w:b/>
          <w:bCs/>
          <w:sz w:val="28"/>
          <w:szCs w:val="28"/>
        </w:rPr>
        <w:t>политадминистраторов</w:t>
      </w:r>
      <w:proofErr w:type="spellEnd"/>
      <w:r w:rsidRPr="0030583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0583D">
        <w:rPr>
          <w:rFonts w:ascii="Times New Roman" w:hAnsi="Times New Roman" w:cs="Times New Roman"/>
          <w:sz w:val="28"/>
          <w:szCs w:val="28"/>
        </w:rPr>
        <w:t xml:space="preserve"> Вот их и рвет, и </w:t>
      </w:r>
      <w:proofErr w:type="gramStart"/>
      <w:r w:rsidRPr="0030583D">
        <w:rPr>
          <w:rFonts w:ascii="Times New Roman" w:hAnsi="Times New Roman" w:cs="Times New Roman"/>
          <w:sz w:val="28"/>
          <w:szCs w:val="28"/>
        </w:rPr>
        <w:t>корежит</w:t>
      </w:r>
      <w:proofErr w:type="gramEnd"/>
      <w:r w:rsidRPr="0030583D">
        <w:rPr>
          <w:rFonts w:ascii="Times New Roman" w:hAnsi="Times New Roman" w:cs="Times New Roman"/>
          <w:sz w:val="28"/>
          <w:szCs w:val="28"/>
        </w:rPr>
        <w:t>. Ну, а байки про потерю контроля Зюгановым над региональными отделениями или якобы раско</w:t>
      </w:r>
      <w:proofErr w:type="gramStart"/>
      <w:r w:rsidRPr="0030583D">
        <w:rPr>
          <w:rFonts w:ascii="Times New Roman" w:hAnsi="Times New Roman" w:cs="Times New Roman"/>
          <w:sz w:val="28"/>
          <w:szCs w:val="28"/>
        </w:rPr>
        <w:t>л в КПРФ</w:t>
      </w:r>
      <w:proofErr w:type="gramEnd"/>
      <w:r w:rsidRPr="0030583D">
        <w:rPr>
          <w:rFonts w:ascii="Times New Roman" w:hAnsi="Times New Roman" w:cs="Times New Roman"/>
          <w:sz w:val="28"/>
          <w:szCs w:val="28"/>
        </w:rPr>
        <w:t xml:space="preserve"> и прочую </w:t>
      </w:r>
      <w:proofErr w:type="spellStart"/>
      <w:r w:rsidRPr="0030583D">
        <w:rPr>
          <w:rFonts w:ascii="Times New Roman" w:hAnsi="Times New Roman" w:cs="Times New Roman"/>
          <w:sz w:val="28"/>
          <w:szCs w:val="28"/>
        </w:rPr>
        <w:t>мутотень</w:t>
      </w:r>
      <w:proofErr w:type="spellEnd"/>
      <w:r w:rsidRPr="0030583D">
        <w:rPr>
          <w:rFonts w:ascii="Times New Roman" w:hAnsi="Times New Roman" w:cs="Times New Roman"/>
          <w:sz w:val="28"/>
          <w:szCs w:val="28"/>
        </w:rPr>
        <w:t xml:space="preserve"> можете тиражировать сколько угодно для самовнушения и самоудовлетворения: мели Емеля - твоя неделя!</w:t>
      </w:r>
    </w:p>
    <w:p w:rsidR="0030583D" w:rsidRPr="0030583D" w:rsidRDefault="0030583D" w:rsidP="003058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583D" w:rsidRPr="0030583D" w:rsidRDefault="0030583D" w:rsidP="003058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583D">
        <w:rPr>
          <w:rFonts w:ascii="Times New Roman" w:hAnsi="Times New Roman" w:cs="Times New Roman"/>
          <w:sz w:val="28"/>
          <w:szCs w:val="28"/>
        </w:rPr>
        <w:t>  Полагаю, «</w:t>
      </w:r>
      <w:proofErr w:type="spellStart"/>
      <w:r w:rsidRPr="0030583D">
        <w:rPr>
          <w:rFonts w:ascii="Times New Roman" w:hAnsi="Times New Roman" w:cs="Times New Roman"/>
          <w:b/>
          <w:bCs/>
          <w:sz w:val="28"/>
          <w:szCs w:val="28"/>
        </w:rPr>
        <w:t>взбеленение</w:t>
      </w:r>
      <w:proofErr w:type="spellEnd"/>
      <w:r w:rsidRPr="0030583D">
        <w:rPr>
          <w:rFonts w:ascii="Times New Roman" w:hAnsi="Times New Roman" w:cs="Times New Roman"/>
          <w:b/>
          <w:bCs/>
          <w:sz w:val="28"/>
          <w:szCs w:val="28"/>
        </w:rPr>
        <w:t>» усиливается и в силу того медицинского факта, что на поверку КПРФ оказалась единственной реальной оппозиционной парламентской партией в стране</w:t>
      </w:r>
      <w:r w:rsidRPr="0030583D">
        <w:rPr>
          <w:rFonts w:ascii="Times New Roman" w:hAnsi="Times New Roman" w:cs="Times New Roman"/>
          <w:sz w:val="28"/>
          <w:szCs w:val="28"/>
        </w:rPr>
        <w:t>, отчего КПРФ в рамках кампании по «принуждению к досрочным выборам»  вновь начали пугать «новыми партиями» (@</w:t>
      </w:r>
      <w:proofErr w:type="spellStart"/>
      <w:r w:rsidRPr="0030583D">
        <w:rPr>
          <w:rFonts w:ascii="Times New Roman" w:hAnsi="Times New Roman" w:cs="Times New Roman"/>
          <w:sz w:val="28"/>
          <w:szCs w:val="28"/>
        </w:rPr>
        <w:t>politforum</w:t>
      </w:r>
      <w:proofErr w:type="spellEnd"/>
      <w:r w:rsidRPr="0030583D">
        <w:rPr>
          <w:rFonts w:ascii="Times New Roman" w:hAnsi="Times New Roman" w:cs="Times New Roman"/>
          <w:sz w:val="28"/>
          <w:szCs w:val="28"/>
        </w:rPr>
        <w:t xml:space="preserve">). Да хоть 22 апреля проводите свои досрочные выборы - вам же хуже будет. И нечего с больной головы валить на </w:t>
      </w:r>
      <w:proofErr w:type="gramStart"/>
      <w:r w:rsidRPr="0030583D">
        <w:rPr>
          <w:rFonts w:ascii="Times New Roman" w:hAnsi="Times New Roman" w:cs="Times New Roman"/>
          <w:sz w:val="28"/>
          <w:szCs w:val="28"/>
        </w:rPr>
        <w:t>здоровую</w:t>
      </w:r>
      <w:proofErr w:type="gramEnd"/>
      <w:r>
        <w:rPr>
          <w:rFonts w:ascii="Calibri" w:hAnsi="Calibri" w:cs="Calibri"/>
          <w:sz w:val="28"/>
          <w:szCs w:val="28"/>
        </w:rPr>
        <w:t>.</w:t>
      </w:r>
    </w:p>
    <w:p w:rsidR="0030583D" w:rsidRPr="0030583D" w:rsidRDefault="0030583D" w:rsidP="003058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583D" w:rsidRDefault="0030583D" w:rsidP="003058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583D">
        <w:rPr>
          <w:rFonts w:ascii="Times New Roman" w:hAnsi="Times New Roman" w:cs="Times New Roman"/>
          <w:b/>
          <w:bCs/>
          <w:sz w:val="28"/>
          <w:szCs w:val="28"/>
        </w:rPr>
        <w:t>Выступление спикера якутского парламента П. Гоголева интересно своей многосложностью.</w:t>
      </w:r>
      <w:r w:rsidRPr="0030583D">
        <w:rPr>
          <w:rFonts w:ascii="Times New Roman" w:hAnsi="Times New Roman" w:cs="Times New Roman"/>
          <w:sz w:val="28"/>
          <w:szCs w:val="28"/>
        </w:rPr>
        <w:t> Есть конституционно-</w:t>
      </w:r>
      <w:r w:rsidRPr="0030583D">
        <w:rPr>
          <w:rFonts w:ascii="Times New Roman" w:hAnsi="Times New Roman" w:cs="Times New Roman"/>
          <w:sz w:val="28"/>
          <w:szCs w:val="28"/>
        </w:rPr>
        <w:lastRenderedPageBreak/>
        <w:t xml:space="preserve">процедурные моменты - несоблюдение ст.134 Конституции при прохождении поправок в Думе. Есть, активно поддержанное, в том числе, </w:t>
      </w:r>
      <w:proofErr w:type="gramStart"/>
      <w:r w:rsidRPr="0030583D">
        <w:rPr>
          <w:rFonts w:ascii="Times New Roman" w:hAnsi="Times New Roman" w:cs="Times New Roman"/>
          <w:sz w:val="28"/>
          <w:szCs w:val="28"/>
        </w:rPr>
        <w:t>либеральными</w:t>
      </w:r>
      <w:proofErr w:type="gramEnd"/>
      <w:r w:rsidRPr="00305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83D">
        <w:rPr>
          <w:rFonts w:ascii="Times New Roman" w:hAnsi="Times New Roman" w:cs="Times New Roman"/>
          <w:sz w:val="28"/>
          <w:szCs w:val="28"/>
        </w:rPr>
        <w:t>информресурсами</w:t>
      </w:r>
      <w:proofErr w:type="spellEnd"/>
      <w:r w:rsidRPr="0030583D">
        <w:rPr>
          <w:rFonts w:ascii="Times New Roman" w:hAnsi="Times New Roman" w:cs="Times New Roman"/>
          <w:sz w:val="28"/>
          <w:szCs w:val="28"/>
        </w:rPr>
        <w:t xml:space="preserve">, зацикливание на проблемах «титульной нации». На наш взгляд, при всей своей юридической правильности, эти аспекты критики поправок является «подарком» для «партии </w:t>
      </w:r>
      <w:proofErr w:type="spellStart"/>
      <w:r w:rsidRPr="0030583D">
        <w:rPr>
          <w:rFonts w:ascii="Times New Roman" w:hAnsi="Times New Roman" w:cs="Times New Roman"/>
          <w:sz w:val="28"/>
          <w:szCs w:val="28"/>
        </w:rPr>
        <w:t>сислибов</w:t>
      </w:r>
      <w:proofErr w:type="spellEnd"/>
      <w:r w:rsidRPr="0030583D">
        <w:rPr>
          <w:rFonts w:ascii="Times New Roman" w:hAnsi="Times New Roman" w:cs="Times New Roman"/>
          <w:sz w:val="28"/>
          <w:szCs w:val="28"/>
        </w:rPr>
        <w:t>», а также для разнообразных сепаратистов, отстаивающих право титульных наций на «</w:t>
      </w:r>
      <w:proofErr w:type="spellStart"/>
      <w:r w:rsidRPr="0030583D">
        <w:rPr>
          <w:rFonts w:ascii="Times New Roman" w:hAnsi="Times New Roman" w:cs="Times New Roman"/>
          <w:sz w:val="28"/>
          <w:szCs w:val="28"/>
        </w:rPr>
        <w:t>государствообразующее</w:t>
      </w:r>
      <w:proofErr w:type="spellEnd"/>
      <w:r w:rsidRPr="0030583D">
        <w:rPr>
          <w:rFonts w:ascii="Times New Roman" w:hAnsi="Times New Roman" w:cs="Times New Roman"/>
          <w:sz w:val="28"/>
          <w:szCs w:val="28"/>
        </w:rPr>
        <w:t xml:space="preserve">» упоминание в Конституциях </w:t>
      </w:r>
      <w:proofErr w:type="spellStart"/>
      <w:r w:rsidRPr="0030583D">
        <w:rPr>
          <w:rFonts w:ascii="Times New Roman" w:hAnsi="Times New Roman" w:cs="Times New Roman"/>
          <w:sz w:val="28"/>
          <w:szCs w:val="28"/>
        </w:rPr>
        <w:t>нацреспублик</w:t>
      </w:r>
      <w:proofErr w:type="spellEnd"/>
      <w:r w:rsidRPr="0030583D">
        <w:rPr>
          <w:rFonts w:ascii="Times New Roman" w:hAnsi="Times New Roman" w:cs="Times New Roman"/>
          <w:sz w:val="28"/>
          <w:szCs w:val="28"/>
        </w:rPr>
        <w:t>, но пытающихся лишить этого права (даже в самом компромиссном варианте) русский народ;</w:t>
      </w:r>
    </w:p>
    <w:p w:rsidR="0030583D" w:rsidRPr="0030583D" w:rsidRDefault="0030583D" w:rsidP="003058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583D" w:rsidRDefault="0030583D" w:rsidP="003058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583D">
        <w:rPr>
          <w:rFonts w:ascii="Times New Roman" w:hAnsi="Times New Roman" w:cs="Times New Roman"/>
          <w:sz w:val="28"/>
          <w:szCs w:val="28"/>
        </w:rPr>
        <w:t xml:space="preserve"> Безусловно, «</w:t>
      </w:r>
      <w:r w:rsidRPr="0030583D">
        <w:rPr>
          <w:rFonts w:ascii="Times New Roman" w:hAnsi="Times New Roman" w:cs="Times New Roman"/>
          <w:b/>
          <w:bCs/>
          <w:sz w:val="28"/>
          <w:szCs w:val="28"/>
        </w:rPr>
        <w:t>якутский демарш» - это удар и по позиции президента, озвученной с трибуны Государственной Думы 10 марта</w:t>
      </w:r>
      <w:r w:rsidRPr="0030583D">
        <w:rPr>
          <w:rFonts w:ascii="Times New Roman" w:hAnsi="Times New Roman" w:cs="Times New Roman"/>
          <w:sz w:val="28"/>
          <w:szCs w:val="28"/>
        </w:rPr>
        <w:t> 2020 года. Однако нельзя не подчеркнуть и следующий факт: </w:t>
      </w:r>
      <w:r w:rsidRPr="0030583D">
        <w:rPr>
          <w:rFonts w:ascii="Times New Roman" w:hAnsi="Times New Roman" w:cs="Times New Roman"/>
          <w:b/>
          <w:bCs/>
          <w:sz w:val="28"/>
          <w:szCs w:val="28"/>
        </w:rPr>
        <w:t>нынешние «</w:t>
      </w:r>
      <w:proofErr w:type="spellStart"/>
      <w:r w:rsidRPr="0030583D">
        <w:rPr>
          <w:rFonts w:ascii="Times New Roman" w:hAnsi="Times New Roman" w:cs="Times New Roman"/>
          <w:b/>
          <w:bCs/>
          <w:sz w:val="28"/>
          <w:szCs w:val="28"/>
        </w:rPr>
        <w:t>политадминистраторы</w:t>
      </w:r>
      <w:proofErr w:type="spellEnd"/>
      <w:r w:rsidRPr="0030583D">
        <w:rPr>
          <w:rFonts w:ascii="Times New Roman" w:hAnsi="Times New Roman" w:cs="Times New Roman"/>
          <w:b/>
          <w:bCs/>
          <w:sz w:val="28"/>
          <w:szCs w:val="28"/>
        </w:rPr>
        <w:t>» уже настолько привыкли жить «по понятиям», что совсем теряют «берега». </w:t>
      </w:r>
      <w:r w:rsidRPr="0030583D">
        <w:rPr>
          <w:rFonts w:ascii="Times New Roman" w:hAnsi="Times New Roman" w:cs="Times New Roman"/>
          <w:sz w:val="28"/>
          <w:szCs w:val="28"/>
        </w:rPr>
        <w:t xml:space="preserve">Это проявляется и в описанном «ляпе» с инициированием поправок не от 90 депутатов, а только от </w:t>
      </w:r>
      <w:proofErr w:type="spellStart"/>
      <w:r w:rsidRPr="0030583D">
        <w:rPr>
          <w:rFonts w:ascii="Times New Roman" w:hAnsi="Times New Roman" w:cs="Times New Roman"/>
          <w:sz w:val="28"/>
          <w:szCs w:val="28"/>
        </w:rPr>
        <w:t>Клишаса-Крашенинникова</w:t>
      </w:r>
      <w:proofErr w:type="spellEnd"/>
      <w:r w:rsidRPr="0030583D">
        <w:rPr>
          <w:rFonts w:ascii="Times New Roman" w:hAnsi="Times New Roman" w:cs="Times New Roman"/>
          <w:sz w:val="28"/>
          <w:szCs w:val="28"/>
        </w:rPr>
        <w:t xml:space="preserve">. И в продолжающейся атаке на </w:t>
      </w:r>
      <w:proofErr w:type="spellStart"/>
      <w:r w:rsidRPr="0030583D">
        <w:rPr>
          <w:rFonts w:ascii="Times New Roman" w:hAnsi="Times New Roman" w:cs="Times New Roman"/>
          <w:sz w:val="28"/>
          <w:szCs w:val="28"/>
        </w:rPr>
        <w:t>Грудинина</w:t>
      </w:r>
      <w:proofErr w:type="spellEnd"/>
      <w:r w:rsidRPr="0030583D">
        <w:rPr>
          <w:rFonts w:ascii="Times New Roman" w:hAnsi="Times New Roman" w:cs="Times New Roman"/>
          <w:sz w:val="28"/>
          <w:szCs w:val="28"/>
        </w:rPr>
        <w:t xml:space="preserve"> и совхоз имени Ленина. И в ситуации с крахом государственной политики на Белорусском направлении. И в протаскивании досрочных выборов в Думу. </w:t>
      </w:r>
      <w:proofErr w:type="gramStart"/>
      <w:r w:rsidRPr="0030583D">
        <w:rPr>
          <w:rFonts w:ascii="Times New Roman" w:hAnsi="Times New Roman" w:cs="Times New Roman"/>
          <w:sz w:val="28"/>
          <w:szCs w:val="28"/>
        </w:rPr>
        <w:t>И в демонстративном и многократном нарушении регламента в Мосгордуме, и во многом другом);</w:t>
      </w:r>
      <w:proofErr w:type="gramEnd"/>
    </w:p>
    <w:p w:rsidR="0030583D" w:rsidRPr="0030583D" w:rsidRDefault="0030583D" w:rsidP="003058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583D" w:rsidRPr="0030583D" w:rsidRDefault="0030583D" w:rsidP="003058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583D" w:rsidRDefault="0030583D" w:rsidP="003058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583D">
        <w:rPr>
          <w:rFonts w:ascii="Times New Roman" w:hAnsi="Times New Roman" w:cs="Times New Roman"/>
          <w:sz w:val="28"/>
          <w:szCs w:val="28"/>
        </w:rPr>
        <w:t>Такого рода </w:t>
      </w:r>
      <w:r w:rsidRPr="0030583D">
        <w:rPr>
          <w:rFonts w:ascii="Times New Roman" w:hAnsi="Times New Roman" w:cs="Times New Roman"/>
          <w:b/>
          <w:bCs/>
          <w:sz w:val="28"/>
          <w:szCs w:val="28"/>
        </w:rPr>
        <w:t>ситуация не может не приводить к маленьким и большим «черным лебедям»</w:t>
      </w:r>
      <w:r w:rsidRPr="0030583D">
        <w:rPr>
          <w:rFonts w:ascii="Times New Roman" w:hAnsi="Times New Roman" w:cs="Times New Roman"/>
          <w:sz w:val="28"/>
          <w:szCs w:val="28"/>
        </w:rPr>
        <w:t>. Отмечу, что рукотворным «черным лебедем» может стать и тот уровень «</w:t>
      </w:r>
      <w:proofErr w:type="spellStart"/>
      <w:r w:rsidRPr="0030583D">
        <w:rPr>
          <w:rFonts w:ascii="Times New Roman" w:hAnsi="Times New Roman" w:cs="Times New Roman"/>
          <w:sz w:val="28"/>
          <w:szCs w:val="28"/>
        </w:rPr>
        <w:t>каратнтина</w:t>
      </w:r>
      <w:proofErr w:type="spellEnd"/>
      <w:r w:rsidRPr="0030583D">
        <w:rPr>
          <w:rFonts w:ascii="Times New Roman" w:hAnsi="Times New Roman" w:cs="Times New Roman"/>
          <w:sz w:val="28"/>
          <w:szCs w:val="28"/>
        </w:rPr>
        <w:t>», который ввели московские власти, ибо граждане («средний класс»), оказавшись без «зрелищ», да и без дела, вскоре начнут качественно более активно «играть в протест». </w:t>
      </w:r>
    </w:p>
    <w:p w:rsidR="0030583D" w:rsidRPr="0030583D" w:rsidRDefault="0030583D" w:rsidP="003058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583D" w:rsidRDefault="0030583D" w:rsidP="0030583D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83D">
        <w:rPr>
          <w:rFonts w:ascii="Times New Roman" w:hAnsi="Times New Roman" w:cs="Times New Roman"/>
          <w:sz w:val="28"/>
          <w:szCs w:val="28"/>
        </w:rPr>
        <w:t xml:space="preserve"> ведь если пресловутый «</w:t>
      </w:r>
      <w:proofErr w:type="spellStart"/>
      <w:r w:rsidRPr="0030583D">
        <w:rPr>
          <w:rFonts w:ascii="Times New Roman" w:hAnsi="Times New Roman" w:cs="Times New Roman"/>
          <w:sz w:val="28"/>
          <w:szCs w:val="28"/>
        </w:rPr>
        <w:t>короновирус</w:t>
      </w:r>
      <w:proofErr w:type="spellEnd"/>
      <w:r w:rsidRPr="0030583D">
        <w:rPr>
          <w:rFonts w:ascii="Times New Roman" w:hAnsi="Times New Roman" w:cs="Times New Roman"/>
          <w:sz w:val="28"/>
          <w:szCs w:val="28"/>
        </w:rPr>
        <w:t xml:space="preserve">»  - это не более чем «сильный грипп», то зачем поддаваться панике? Или утечка про то, что в Москве </w:t>
      </w:r>
      <w:proofErr w:type="spellStart"/>
      <w:r w:rsidRPr="0030583D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30583D">
        <w:rPr>
          <w:rFonts w:ascii="Times New Roman" w:hAnsi="Times New Roman" w:cs="Times New Roman"/>
          <w:sz w:val="28"/>
          <w:szCs w:val="28"/>
        </w:rPr>
        <w:t xml:space="preserve"> болеет около 2-х тысяч человек, три человека (возраст 35-50 лет)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83D">
        <w:rPr>
          <w:rFonts w:ascii="Times New Roman" w:hAnsi="Times New Roman" w:cs="Times New Roman"/>
          <w:sz w:val="28"/>
          <w:szCs w:val="28"/>
        </w:rPr>
        <w:t>скончались... (@</w:t>
      </w:r>
      <w:proofErr w:type="spellStart"/>
      <w:r w:rsidRPr="0030583D">
        <w:rPr>
          <w:rFonts w:ascii="Times New Roman" w:hAnsi="Times New Roman" w:cs="Times New Roman"/>
          <w:sz w:val="28"/>
          <w:szCs w:val="28"/>
        </w:rPr>
        <w:t>kremlebezBashennik</w:t>
      </w:r>
      <w:proofErr w:type="spellEnd"/>
      <w:r w:rsidRPr="0030583D">
        <w:rPr>
          <w:rFonts w:ascii="Times New Roman" w:hAnsi="Times New Roman" w:cs="Times New Roman"/>
          <w:sz w:val="28"/>
          <w:szCs w:val="28"/>
        </w:rPr>
        <w:t xml:space="preserve">) - это не совсем </w:t>
      </w:r>
      <w:proofErr w:type="spellStart"/>
      <w:r w:rsidRPr="0030583D">
        <w:rPr>
          <w:rFonts w:ascii="Times New Roman" w:hAnsi="Times New Roman" w:cs="Times New Roman"/>
          <w:sz w:val="28"/>
          <w:szCs w:val="28"/>
        </w:rPr>
        <w:t>фейк</w:t>
      </w:r>
      <w:proofErr w:type="spellEnd"/>
      <w:r w:rsidRPr="0030583D">
        <w:rPr>
          <w:rFonts w:ascii="Times New Roman" w:hAnsi="Times New Roman" w:cs="Times New Roman"/>
          <w:sz w:val="28"/>
          <w:szCs w:val="28"/>
        </w:rPr>
        <w:t>? </w:t>
      </w:r>
    </w:p>
    <w:p w:rsidR="0030583D" w:rsidRPr="0030583D" w:rsidRDefault="0030583D" w:rsidP="003058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583D" w:rsidRPr="0030583D" w:rsidRDefault="0030583D" w:rsidP="0030583D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83D">
        <w:rPr>
          <w:rFonts w:ascii="Times New Roman" w:hAnsi="Times New Roman" w:cs="Times New Roman"/>
          <w:sz w:val="28"/>
          <w:szCs w:val="28"/>
        </w:rPr>
        <w:t>Кстати, в Питере, например, жизнь течет своим чередом. Сразу возникает впечатление, что за всем этим московским «</w:t>
      </w:r>
      <w:proofErr w:type="spellStart"/>
      <w:r w:rsidRPr="0030583D">
        <w:rPr>
          <w:rFonts w:ascii="Times New Roman" w:hAnsi="Times New Roman" w:cs="Times New Roman"/>
          <w:sz w:val="28"/>
          <w:szCs w:val="28"/>
        </w:rPr>
        <w:t>трешем</w:t>
      </w:r>
      <w:proofErr w:type="spellEnd"/>
      <w:r w:rsidRPr="0030583D">
        <w:rPr>
          <w:rFonts w:ascii="Times New Roman" w:hAnsi="Times New Roman" w:cs="Times New Roman"/>
          <w:sz w:val="28"/>
          <w:szCs w:val="28"/>
        </w:rPr>
        <w:t>» стоят политические игры;</w:t>
      </w:r>
    </w:p>
    <w:p w:rsidR="0030583D" w:rsidRPr="0030583D" w:rsidRDefault="0030583D" w:rsidP="0030583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583D">
        <w:rPr>
          <w:rFonts w:ascii="Times New Roman" w:hAnsi="Times New Roman" w:cs="Times New Roman"/>
          <w:sz w:val="28"/>
          <w:szCs w:val="28"/>
        </w:rPr>
        <w:lastRenderedPageBreak/>
        <w:t>В общем, «вечер явно перестает быть томным», вернее, уже переслал</w:t>
      </w:r>
      <w:r w:rsidRPr="0030583D">
        <w:rPr>
          <w:rFonts w:ascii="Calibri" w:hAnsi="Calibri" w:cs="Calibri"/>
          <w:sz w:val="28"/>
          <w:szCs w:val="28"/>
        </w:rPr>
        <w:t xml:space="preserve">? </w:t>
      </w:r>
      <w:r w:rsidRPr="0030583D">
        <w:rPr>
          <w:rFonts w:ascii="Times New Roman" w:hAnsi="Times New Roman" w:cs="Times New Roman"/>
          <w:sz w:val="28"/>
          <w:szCs w:val="28"/>
        </w:rPr>
        <w:t>Впрочем, «утро вечера мудренее»</w:t>
      </w:r>
      <w:r>
        <w:rPr>
          <w:rFonts w:ascii="Calibri" w:hAnsi="Calibri" w:cs="Calibri"/>
          <w:sz w:val="28"/>
          <w:szCs w:val="28"/>
        </w:rPr>
        <w:t>?</w:t>
      </w:r>
    </w:p>
    <w:sectPr w:rsidR="0030583D" w:rsidRPr="0030583D" w:rsidSect="00260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7E2E"/>
    <w:multiLevelType w:val="hybridMultilevel"/>
    <w:tmpl w:val="3F24B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170B2"/>
    <w:multiLevelType w:val="hybridMultilevel"/>
    <w:tmpl w:val="5BA43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F2D53"/>
    <w:multiLevelType w:val="hybridMultilevel"/>
    <w:tmpl w:val="2AF6A438"/>
    <w:lvl w:ilvl="0" w:tplc="A04C20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83D"/>
    <w:rsid w:val="0026081B"/>
    <w:rsid w:val="0030583D"/>
    <w:rsid w:val="004C2645"/>
    <w:rsid w:val="00C42E97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58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2020-03-13T12:19:00Z</dcterms:created>
  <dcterms:modified xsi:type="dcterms:W3CDTF">2020-03-13T12:32:00Z</dcterms:modified>
</cp:coreProperties>
</file>