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EA" w:rsidRPr="008A45EA" w:rsidRDefault="008A45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45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Сергей Обухов про тайны президентского рейтинга и новые </w:t>
      </w:r>
      <w:proofErr w:type="spellStart"/>
      <w:r w:rsidRPr="008A45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подковерные</w:t>
      </w:r>
      <w:proofErr w:type="spellEnd"/>
      <w:r w:rsidRPr="008A45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схватки по поправкам к Конституции</w:t>
      </w:r>
    </w:p>
    <w:p w:rsidR="008A45EA" w:rsidRPr="008A45EA" w:rsidRDefault="008A45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8A45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С.П. Обухов комментирует в новых </w:t>
      </w:r>
      <w:proofErr w:type="spellStart"/>
      <w:r w:rsidRPr="008A45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8A45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актуальные новости политической повестки дня.</w:t>
      </w:r>
      <w:proofErr w:type="gramEnd"/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8A45EA">
        <w:rPr>
          <w:bCs/>
          <w:color w:val="333333"/>
          <w:sz w:val="28"/>
          <w:szCs w:val="28"/>
        </w:rPr>
        <w:t>PRO</w:t>
      </w:r>
      <w:proofErr w:type="gramEnd"/>
      <w:r w:rsidRPr="008A45EA">
        <w:rPr>
          <w:bCs/>
          <w:color w:val="333333"/>
          <w:sz w:val="28"/>
          <w:szCs w:val="28"/>
        </w:rPr>
        <w:t>ранжированные</w:t>
      </w:r>
      <w:proofErr w:type="spellEnd"/>
      <w:r w:rsidRPr="008A45EA">
        <w:rPr>
          <w:bCs/>
          <w:color w:val="333333"/>
          <w:sz w:val="28"/>
          <w:szCs w:val="28"/>
        </w:rPr>
        <w:t xml:space="preserve"> новости на 31 января 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A45EA" w:rsidRDefault="008A45EA" w:rsidP="008A45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color w:val="333333"/>
          <w:sz w:val="28"/>
          <w:szCs w:val="28"/>
        </w:rPr>
        <w:t>Что-то неладно в датском королевстве с точки зрения социологии в контексте самой-самой "священной коровы" - президентского рейтинга. Похоже, </w:t>
      </w:r>
      <w:r w:rsidRPr="008A45EA">
        <w:rPr>
          <w:bCs/>
          <w:color w:val="333333"/>
          <w:sz w:val="28"/>
          <w:szCs w:val="28"/>
        </w:rPr>
        <w:t xml:space="preserve">спецоперация "январский транзит" запустила совсем не те </w:t>
      </w:r>
      <w:proofErr w:type="spellStart"/>
      <w:r w:rsidRPr="008A45EA">
        <w:rPr>
          <w:bCs/>
          <w:color w:val="333333"/>
          <w:sz w:val="28"/>
          <w:szCs w:val="28"/>
        </w:rPr>
        <w:t>массовидные</w:t>
      </w:r>
      <w:proofErr w:type="spellEnd"/>
      <w:r w:rsidRPr="008A45EA">
        <w:rPr>
          <w:bCs/>
          <w:color w:val="333333"/>
          <w:sz w:val="28"/>
          <w:szCs w:val="28"/>
        </w:rPr>
        <w:t xml:space="preserve"> процессы, на которые рас</w:t>
      </w:r>
      <w:r>
        <w:rPr>
          <w:bCs/>
          <w:color w:val="333333"/>
          <w:sz w:val="28"/>
          <w:szCs w:val="28"/>
        </w:rPr>
        <w:t>с</w:t>
      </w:r>
      <w:r w:rsidRPr="008A45EA">
        <w:rPr>
          <w:bCs/>
          <w:color w:val="333333"/>
          <w:sz w:val="28"/>
          <w:szCs w:val="28"/>
        </w:rPr>
        <w:t>читывали ее инициаторы</w:t>
      </w:r>
      <w:r w:rsidRPr="008A45EA">
        <w:rPr>
          <w:color w:val="333333"/>
          <w:sz w:val="28"/>
          <w:szCs w:val="28"/>
        </w:rPr>
        <w:t>;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8A45EA" w:rsidRDefault="008A45EA" w:rsidP="008A45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color w:val="333333"/>
          <w:sz w:val="28"/>
          <w:szCs w:val="28"/>
        </w:rPr>
        <w:t xml:space="preserve"> Или, как раз, все делается осознанно? Или </w:t>
      </w:r>
      <w:proofErr w:type="gramStart"/>
      <w:r w:rsidRPr="008A45EA">
        <w:rPr>
          <w:bCs/>
          <w:color w:val="333333"/>
          <w:sz w:val="28"/>
          <w:szCs w:val="28"/>
        </w:rPr>
        <w:t>коллективное</w:t>
      </w:r>
      <w:proofErr w:type="gramEnd"/>
      <w:r w:rsidRPr="008A45EA">
        <w:rPr>
          <w:bCs/>
          <w:color w:val="333333"/>
          <w:sz w:val="28"/>
          <w:szCs w:val="28"/>
        </w:rPr>
        <w:t xml:space="preserve"> бессознательное уловило во Власти </w:t>
      </w:r>
      <w:r w:rsidRPr="008A45EA">
        <w:rPr>
          <w:i/>
          <w:iCs/>
          <w:color w:val="333333"/>
          <w:sz w:val="28"/>
          <w:szCs w:val="28"/>
        </w:rPr>
        <w:t xml:space="preserve">с л а б и </w:t>
      </w:r>
      <w:proofErr w:type="spellStart"/>
      <w:r w:rsidRPr="008A45EA">
        <w:rPr>
          <w:i/>
          <w:iCs/>
          <w:color w:val="333333"/>
          <w:sz w:val="28"/>
          <w:szCs w:val="28"/>
        </w:rPr>
        <w:t>н</w:t>
      </w:r>
      <w:proofErr w:type="spellEnd"/>
      <w:r w:rsidRPr="008A45EA">
        <w:rPr>
          <w:i/>
          <w:iCs/>
          <w:color w:val="333333"/>
          <w:sz w:val="28"/>
          <w:szCs w:val="28"/>
        </w:rPr>
        <w:t xml:space="preserve"> к у</w:t>
      </w:r>
      <w:r w:rsidRPr="008A45EA">
        <w:rPr>
          <w:color w:val="333333"/>
          <w:sz w:val="28"/>
          <w:szCs w:val="28"/>
        </w:rPr>
        <w:t>, а также предвестники неких тектонических процессов?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8A45EA" w:rsidRDefault="008A45EA" w:rsidP="008A45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bCs/>
          <w:color w:val="333333"/>
          <w:sz w:val="28"/>
          <w:szCs w:val="28"/>
        </w:rPr>
        <w:t xml:space="preserve">Очень показательны результаты опроса </w:t>
      </w:r>
      <w:proofErr w:type="spellStart"/>
      <w:proofErr w:type="gramStart"/>
      <w:r w:rsidRPr="008A45EA">
        <w:rPr>
          <w:bCs/>
          <w:color w:val="333333"/>
          <w:sz w:val="28"/>
          <w:szCs w:val="28"/>
        </w:rPr>
        <w:t>Левада-центра</w:t>
      </w:r>
      <w:proofErr w:type="spellEnd"/>
      <w:proofErr w:type="gramEnd"/>
      <w:r w:rsidRPr="008A45EA">
        <w:rPr>
          <w:bCs/>
          <w:color w:val="333333"/>
          <w:sz w:val="28"/>
          <w:szCs w:val="28"/>
        </w:rPr>
        <w:t>, согласно которым почти половина (47%) граждан РФ считает, что конституционные поправки - это "хитрый план"</w:t>
      </w:r>
      <w:r w:rsidRPr="008A45EA">
        <w:rPr>
          <w:color w:val="333333"/>
          <w:sz w:val="28"/>
          <w:szCs w:val="28"/>
        </w:rPr>
        <w:t> по продлению нынешнего правления, при том, что только 25% согласны с таким развитием событий;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8A45EA" w:rsidRDefault="008A45EA" w:rsidP="008A45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color w:val="333333"/>
          <w:sz w:val="28"/>
          <w:szCs w:val="28"/>
        </w:rPr>
        <w:t xml:space="preserve">Важно в этом контексте отметить, </w:t>
      </w:r>
      <w:proofErr w:type="gramStart"/>
      <w:r w:rsidRPr="008A45EA">
        <w:rPr>
          <w:color w:val="333333"/>
          <w:sz w:val="28"/>
          <w:szCs w:val="28"/>
        </w:rPr>
        <w:t>что</w:t>
      </w:r>
      <w:proofErr w:type="gramEnd"/>
      <w:r w:rsidRPr="008A45EA">
        <w:rPr>
          <w:color w:val="333333"/>
          <w:sz w:val="28"/>
          <w:szCs w:val="28"/>
        </w:rPr>
        <w:t xml:space="preserve"> по мнению эксперта-политолога Жарова, </w:t>
      </w:r>
      <w:r w:rsidRPr="008A45EA">
        <w:rPr>
          <w:bCs/>
          <w:color w:val="333333"/>
          <w:sz w:val="28"/>
          <w:szCs w:val="28"/>
        </w:rPr>
        <w:t xml:space="preserve">сокрытие электорального рейтинга </w:t>
      </w:r>
      <w:proofErr w:type="spellStart"/>
      <w:r w:rsidRPr="008A45EA">
        <w:rPr>
          <w:bCs/>
          <w:color w:val="333333"/>
          <w:sz w:val="28"/>
          <w:szCs w:val="28"/>
        </w:rPr>
        <w:t>ФОМом</w:t>
      </w:r>
      <w:proofErr w:type="spellEnd"/>
      <w:r w:rsidRPr="008A45EA">
        <w:rPr>
          <w:bCs/>
          <w:color w:val="333333"/>
          <w:sz w:val="28"/>
          <w:szCs w:val="28"/>
        </w:rPr>
        <w:t xml:space="preserve"> – «очень резкий шаг Александра </w:t>
      </w:r>
      <w:proofErr w:type="spellStart"/>
      <w:r w:rsidRPr="008A45EA">
        <w:rPr>
          <w:bCs/>
          <w:color w:val="333333"/>
          <w:sz w:val="28"/>
          <w:szCs w:val="28"/>
        </w:rPr>
        <w:t>Ослона</w:t>
      </w:r>
      <w:proofErr w:type="spellEnd"/>
      <w:r w:rsidRPr="008A45EA">
        <w:rPr>
          <w:color w:val="333333"/>
          <w:sz w:val="28"/>
          <w:szCs w:val="28"/>
        </w:rPr>
        <w:t xml:space="preserve">. По резонансу </w:t>
      </w:r>
      <w:proofErr w:type="gramStart"/>
      <w:r w:rsidRPr="008A45EA">
        <w:rPr>
          <w:color w:val="333333"/>
          <w:sz w:val="28"/>
          <w:szCs w:val="28"/>
        </w:rPr>
        <w:t>сравнимый</w:t>
      </w:r>
      <w:proofErr w:type="gramEnd"/>
      <w:r w:rsidRPr="008A45EA">
        <w:rPr>
          <w:color w:val="333333"/>
          <w:sz w:val="28"/>
          <w:szCs w:val="28"/>
        </w:rPr>
        <w:t xml:space="preserve"> с демаршем Суркова»;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8A45EA" w:rsidRDefault="008A45EA" w:rsidP="008A45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color w:val="333333"/>
          <w:sz w:val="28"/>
          <w:szCs w:val="28"/>
        </w:rPr>
        <w:t>Учитывая, что </w:t>
      </w:r>
      <w:r w:rsidRPr="008A45EA">
        <w:rPr>
          <w:bCs/>
          <w:color w:val="333333"/>
          <w:sz w:val="28"/>
          <w:szCs w:val="28"/>
        </w:rPr>
        <w:t>почти 3/4 россиян относятся к ситуации с "меланхоличной апатией", которая в любой момент может превратиться во взрыв агрессии</w:t>
      </w:r>
      <w:r w:rsidRPr="008A45EA">
        <w:rPr>
          <w:color w:val="333333"/>
          <w:sz w:val="28"/>
          <w:szCs w:val="28"/>
        </w:rPr>
        <w:t>, наша концепция "полого айсберга" в отношении "самого главного рейтинга" находит  новое подтверждение;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8A45EA" w:rsidRDefault="008A45EA" w:rsidP="008A45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color w:val="333333"/>
          <w:sz w:val="28"/>
          <w:szCs w:val="28"/>
        </w:rPr>
        <w:t>Все больше информации приходит о том, что </w:t>
      </w:r>
      <w:r w:rsidRPr="008A45EA">
        <w:rPr>
          <w:bCs/>
          <w:color w:val="333333"/>
          <w:sz w:val="28"/>
          <w:szCs w:val="28"/>
        </w:rPr>
        <w:t xml:space="preserve">в КНР на фоне эпидемии </w:t>
      </w:r>
      <w:proofErr w:type="spellStart"/>
      <w:r w:rsidRPr="008A45EA">
        <w:rPr>
          <w:bCs/>
          <w:color w:val="333333"/>
          <w:sz w:val="28"/>
          <w:szCs w:val="28"/>
        </w:rPr>
        <w:t>короновируса</w:t>
      </w:r>
      <w:proofErr w:type="spellEnd"/>
      <w:r w:rsidRPr="008A45EA">
        <w:rPr>
          <w:bCs/>
          <w:color w:val="333333"/>
          <w:sz w:val="28"/>
          <w:szCs w:val="28"/>
        </w:rPr>
        <w:t xml:space="preserve"> началась "Гибридная гражданская война"</w:t>
      </w:r>
      <w:r w:rsidRPr="008A45EA">
        <w:rPr>
          <w:color w:val="333333"/>
          <w:sz w:val="28"/>
          <w:szCs w:val="28"/>
        </w:rPr>
        <w:t>. Сохранится ли к концу года "треугольник Трамп-Си-Путин"? 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A45EA" w:rsidRDefault="008A45EA" w:rsidP="008A45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color w:val="333333"/>
          <w:sz w:val="28"/>
          <w:szCs w:val="28"/>
        </w:rPr>
        <w:t>Также </w:t>
      </w:r>
      <w:r w:rsidRPr="008A45EA">
        <w:rPr>
          <w:bCs/>
          <w:color w:val="333333"/>
          <w:sz w:val="28"/>
          <w:szCs w:val="28"/>
        </w:rPr>
        <w:t xml:space="preserve">нарастает и число сообщений о жестком конфликте в Кремле между сторонниками сценариев "длинного" и "медленного" </w:t>
      </w:r>
      <w:proofErr w:type="spellStart"/>
      <w:r w:rsidRPr="008A45EA">
        <w:rPr>
          <w:bCs/>
          <w:color w:val="333333"/>
          <w:sz w:val="28"/>
          <w:szCs w:val="28"/>
        </w:rPr>
        <w:t>трансфера</w:t>
      </w:r>
      <w:proofErr w:type="spellEnd"/>
      <w:r w:rsidRPr="008A45EA">
        <w:rPr>
          <w:bCs/>
          <w:color w:val="333333"/>
          <w:sz w:val="28"/>
          <w:szCs w:val="28"/>
        </w:rPr>
        <w:t>,</w:t>
      </w:r>
      <w:r w:rsidRPr="008A45EA">
        <w:rPr>
          <w:color w:val="333333"/>
          <w:sz w:val="28"/>
          <w:szCs w:val="28"/>
        </w:rPr>
        <w:t> а также "всевластного преемника" и "системы сдержек и противовесов". Увязан ли этот конфликт с пертурбациями в Китае (и, забегая вперед, на Украине)?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A45EA" w:rsidRDefault="008A45EA" w:rsidP="008A45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color w:val="333333"/>
          <w:sz w:val="28"/>
          <w:szCs w:val="28"/>
        </w:rPr>
        <w:t>Между тем "</w:t>
      </w:r>
      <w:proofErr w:type="spellStart"/>
      <w:r w:rsidRPr="008A45EA">
        <w:rPr>
          <w:color w:val="333333"/>
          <w:sz w:val="28"/>
          <w:szCs w:val="28"/>
        </w:rPr>
        <w:t>лепший</w:t>
      </w:r>
      <w:proofErr w:type="spellEnd"/>
      <w:r w:rsidRPr="008A45EA">
        <w:rPr>
          <w:color w:val="333333"/>
          <w:sz w:val="28"/>
          <w:szCs w:val="28"/>
        </w:rPr>
        <w:t xml:space="preserve"> друг" доброй (или очень недоброй) половины Кремля В. </w:t>
      </w:r>
      <w:proofErr w:type="spellStart"/>
      <w:r w:rsidRPr="008A45EA">
        <w:rPr>
          <w:color w:val="333333"/>
          <w:sz w:val="28"/>
          <w:szCs w:val="28"/>
        </w:rPr>
        <w:t>Зеленский</w:t>
      </w:r>
      <w:proofErr w:type="spellEnd"/>
      <w:r w:rsidRPr="008A45EA">
        <w:rPr>
          <w:color w:val="333333"/>
          <w:sz w:val="28"/>
          <w:szCs w:val="28"/>
        </w:rPr>
        <w:t xml:space="preserve"> "</w:t>
      </w:r>
      <w:proofErr w:type="spellStart"/>
      <w:proofErr w:type="gramStart"/>
      <w:r w:rsidRPr="008A45EA">
        <w:rPr>
          <w:color w:val="333333"/>
          <w:sz w:val="28"/>
          <w:szCs w:val="28"/>
        </w:rPr>
        <w:t>схохмил</w:t>
      </w:r>
      <w:proofErr w:type="spellEnd"/>
      <w:proofErr w:type="gramEnd"/>
      <w:r w:rsidRPr="008A45EA">
        <w:rPr>
          <w:color w:val="333333"/>
          <w:sz w:val="28"/>
          <w:szCs w:val="28"/>
        </w:rPr>
        <w:t xml:space="preserve">" в Польше так, что стало окончательно </w:t>
      </w:r>
      <w:r w:rsidRPr="008A45EA">
        <w:rPr>
          <w:color w:val="333333"/>
          <w:sz w:val="28"/>
          <w:szCs w:val="28"/>
        </w:rPr>
        <w:lastRenderedPageBreak/>
        <w:t>ясно:  </w:t>
      </w:r>
      <w:r w:rsidRPr="008A45EA">
        <w:rPr>
          <w:bCs/>
          <w:color w:val="333333"/>
          <w:sz w:val="28"/>
          <w:szCs w:val="28"/>
        </w:rPr>
        <w:t>кровавый клоун будет похуже кровавого кондитера, и он активно играет на стороне сил, настроенных на полную ликвидацию даже нынешней РФ</w:t>
      </w:r>
      <w:r w:rsidRPr="008A45EA">
        <w:rPr>
          <w:color w:val="333333"/>
          <w:sz w:val="28"/>
          <w:szCs w:val="28"/>
        </w:rPr>
        <w:t> (и тему Крыма, очевидно, никто забывать не будет; более того, уже весной 2020 года возможны различные, в том числе масштабные, провокации на крымском направлении);</w:t>
      </w:r>
    </w:p>
    <w:p w:rsidR="008A45EA" w:rsidRPr="008A45EA" w:rsidRDefault="008A45EA" w:rsidP="008A45E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A45EA" w:rsidRPr="008A45EA" w:rsidRDefault="008A45EA" w:rsidP="008A45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5EA">
        <w:rPr>
          <w:color w:val="333333"/>
          <w:sz w:val="28"/>
          <w:szCs w:val="28"/>
        </w:rPr>
        <w:t xml:space="preserve">В общем, без решительной зачистки </w:t>
      </w:r>
      <w:proofErr w:type="spellStart"/>
      <w:r w:rsidRPr="008A45EA">
        <w:rPr>
          <w:color w:val="333333"/>
          <w:sz w:val="28"/>
          <w:szCs w:val="28"/>
        </w:rPr>
        <w:t>антинациональных</w:t>
      </w:r>
      <w:proofErr w:type="spellEnd"/>
      <w:r w:rsidRPr="008A45EA">
        <w:rPr>
          <w:color w:val="333333"/>
          <w:sz w:val="28"/>
          <w:szCs w:val="28"/>
        </w:rPr>
        <w:t xml:space="preserve"> сил </w:t>
      </w:r>
      <w:r w:rsidRPr="008A45EA">
        <w:rPr>
          <w:bCs/>
          <w:color w:val="333333"/>
          <w:sz w:val="28"/>
          <w:szCs w:val="28"/>
        </w:rPr>
        <w:t>прогноз дальнейшего развития со</w:t>
      </w:r>
      <w:r>
        <w:rPr>
          <w:bCs/>
          <w:color w:val="333333"/>
          <w:sz w:val="28"/>
          <w:szCs w:val="28"/>
        </w:rPr>
        <w:t>бытий весьма неблагоприятный...</w:t>
      </w:r>
    </w:p>
    <w:p w:rsidR="008A45EA" w:rsidRPr="008A45EA" w:rsidRDefault="008A45E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45EA" w:rsidRDefault="008A45EA">
      <w:pPr>
        <w:rPr>
          <w:rFonts w:ascii="Arial" w:hAnsi="Arial" w:cs="Arial"/>
          <w:color w:val="999999"/>
          <w:shd w:val="clear" w:color="auto" w:fill="FFFFFF"/>
        </w:rPr>
      </w:pPr>
    </w:p>
    <w:p w:rsidR="008A45EA" w:rsidRDefault="008A45EA"/>
    <w:sectPr w:rsidR="008A45EA" w:rsidSect="00E3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E08"/>
    <w:multiLevelType w:val="hybridMultilevel"/>
    <w:tmpl w:val="412CAE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C2A4B"/>
    <w:multiLevelType w:val="hybridMultilevel"/>
    <w:tmpl w:val="EAEAC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5768B"/>
    <w:multiLevelType w:val="hybridMultilevel"/>
    <w:tmpl w:val="1396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5EA"/>
    <w:rsid w:val="004C2645"/>
    <w:rsid w:val="008A45EA"/>
    <w:rsid w:val="00D3130C"/>
    <w:rsid w:val="00E3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2020-01-31T13:00:00Z</dcterms:created>
  <dcterms:modified xsi:type="dcterms:W3CDTF">2020-01-31T13:13:00Z</dcterms:modified>
</cp:coreProperties>
</file>