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Если бы люди черпали информацию о положении дел в Иркутской области исключительно из программ федеральных телеканалов, то картина получилась бы чудовищная. Будто жители области круглосуточно страдают и мучаются, а губернатору и его чиновникам до людских страданий нет никакого дела. Вот лишь несколько заголовков: «Губернатор Левченко не увидел смысла в повышении зарплаты бюджетникам», «Цинизм и равнодушие: жители Тулуна не могут добиться помощи от властей», «Мать с двумя детьми может не пережить зиму из-за иркутских властей», «Иркутские власти потратят 2 </w:t>
      </w:r>
      <w:proofErr w:type="spellStart"/>
      <w:proofErr w:type="gramStart"/>
      <w:r>
        <w:rPr>
          <w:rFonts w:ascii="Arial" w:hAnsi="Arial" w:cs="Arial"/>
          <w:b/>
          <w:bCs/>
          <w:sz w:val="21"/>
          <w:szCs w:val="21"/>
        </w:rPr>
        <w:t>млн</w:t>
      </w:r>
      <w:proofErr w:type="spellEnd"/>
      <w:proofErr w:type="gramEnd"/>
      <w:r>
        <w:rPr>
          <w:rFonts w:ascii="Arial" w:hAnsi="Arial" w:cs="Arial"/>
          <w:b/>
          <w:bCs/>
          <w:sz w:val="21"/>
          <w:szCs w:val="21"/>
        </w:rPr>
        <w:t xml:space="preserve"> рублей на сувениры вместо помощи людям», «Власти Иркутской области сорвали строительство жилья для пострадавших от паводка», «Проблемы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подтопленцев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отходят на второй план для команды Левченко» … С точки зрения журналистики эти сюжеты не выдерживают никакой критики. Профессиональные стандарты и объективность в них даже не ночевали. Только манипулирование фактами и спекуляции на человеческом горе. Вопрос: зачем? И почему федеральные каналы с таким остервенением набросились именно на Левченко?</w:t>
      </w:r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«Для </w:t>
      </w:r>
      <w:proofErr w:type="spellStart"/>
      <w:r>
        <w:rPr>
          <w:rFonts w:ascii="Arial" w:hAnsi="Arial" w:cs="Arial"/>
          <w:sz w:val="21"/>
          <w:szCs w:val="21"/>
        </w:rPr>
        <w:t>единороссов</w:t>
      </w:r>
      <w:proofErr w:type="spellEnd"/>
      <w:r>
        <w:rPr>
          <w:rFonts w:ascii="Arial" w:hAnsi="Arial" w:cs="Arial"/>
          <w:sz w:val="21"/>
          <w:szCs w:val="21"/>
        </w:rPr>
        <w:t xml:space="preserve"> губернатор-коммунист – словно кость в горле»</w:t>
      </w:r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Разобраться в мотивах заказчиков </w:t>
      </w:r>
      <w:proofErr w:type="spellStart"/>
      <w:r>
        <w:rPr>
          <w:rFonts w:ascii="Arial" w:hAnsi="Arial" w:cs="Arial"/>
          <w:sz w:val="21"/>
          <w:szCs w:val="21"/>
        </w:rPr>
        <w:t>медийной</w:t>
      </w:r>
      <w:proofErr w:type="spellEnd"/>
      <w:r>
        <w:rPr>
          <w:rFonts w:ascii="Arial" w:hAnsi="Arial" w:cs="Arial"/>
          <w:sz w:val="21"/>
          <w:szCs w:val="21"/>
        </w:rPr>
        <w:t xml:space="preserve"> атаки нам помог доктор политических наук, заместитель руководителя Центра исследований политической культуры (ЦИПКР) России Сергей Павлович ОБУХОВ.</w:t>
      </w:r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 Сергей Павлович, сегодня на центральных телеканалах мы наблюдаем чудовищную по масштабам кампанию по дискредитации губернатора Иркутской области. Было ли подобное в истории отечественного телевидения?</w:t>
      </w:r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Наш центр исследований политической культуры ведет постоянный мониторинг федерального телеэфира. Мы анализируем, как представлены политики и политические партии в выпусках новостей и аналитических передачах. Сколько было представлено эфирного времени, какая направленность, негатив-позитив и т.д. Так вот, сегодня в России по количеству упоминаний в эфире лидируют три губернатора. На первом месте мэр Москвы Сергей </w:t>
      </w:r>
      <w:proofErr w:type="spellStart"/>
      <w:r>
        <w:rPr>
          <w:rFonts w:ascii="Arial" w:hAnsi="Arial" w:cs="Arial"/>
          <w:sz w:val="21"/>
          <w:szCs w:val="21"/>
        </w:rPr>
        <w:t>Собянин</w:t>
      </w:r>
      <w:proofErr w:type="spellEnd"/>
      <w:r>
        <w:rPr>
          <w:rFonts w:ascii="Arial" w:hAnsi="Arial" w:cs="Arial"/>
          <w:sz w:val="21"/>
          <w:szCs w:val="21"/>
        </w:rPr>
        <w:t xml:space="preserve">, на втором - мэр Санкт-Петербурга Владимир </w:t>
      </w:r>
      <w:proofErr w:type="spellStart"/>
      <w:r>
        <w:rPr>
          <w:rFonts w:ascii="Arial" w:hAnsi="Arial" w:cs="Arial"/>
          <w:sz w:val="21"/>
          <w:szCs w:val="21"/>
        </w:rPr>
        <w:t>Беглов</w:t>
      </w:r>
      <w:proofErr w:type="spellEnd"/>
      <w:r>
        <w:rPr>
          <w:rFonts w:ascii="Arial" w:hAnsi="Arial" w:cs="Arial"/>
          <w:sz w:val="21"/>
          <w:szCs w:val="21"/>
        </w:rPr>
        <w:t>, и третья позиция у Сергея Левченко. В период с 1 по 24 ноября имя Левченко упоминалось на пяти федеральных каналах, это</w:t>
      </w:r>
      <w:proofErr w:type="gramStart"/>
      <w:r>
        <w:rPr>
          <w:rFonts w:ascii="Arial" w:hAnsi="Arial" w:cs="Arial"/>
          <w:sz w:val="21"/>
          <w:szCs w:val="21"/>
        </w:rPr>
        <w:t xml:space="preserve"> П</w:t>
      </w:r>
      <w:proofErr w:type="gramEnd"/>
      <w:r>
        <w:rPr>
          <w:rFonts w:ascii="Arial" w:hAnsi="Arial" w:cs="Arial"/>
          <w:sz w:val="21"/>
          <w:szCs w:val="21"/>
        </w:rPr>
        <w:t xml:space="preserve">ервый канал, Россия 1, НТВ, </w:t>
      </w:r>
      <w:proofErr w:type="spellStart"/>
      <w:r>
        <w:rPr>
          <w:rFonts w:ascii="Arial" w:hAnsi="Arial" w:cs="Arial"/>
          <w:sz w:val="21"/>
          <w:szCs w:val="21"/>
        </w:rPr>
        <w:t>Рен-тв</w:t>
      </w:r>
      <w:proofErr w:type="spellEnd"/>
      <w:r>
        <w:rPr>
          <w:rFonts w:ascii="Arial" w:hAnsi="Arial" w:cs="Arial"/>
          <w:sz w:val="21"/>
          <w:szCs w:val="21"/>
        </w:rPr>
        <w:t>, ТВЦ плюс, и сюда же можно добавить Россия 24, потому что она тоже активно занимается диффамацией (диффамация - распространение не соответствующих действительности порочащих сведений—авт.) Левченко. С 1 ноября вышло 100 телевизионных сюжетов, посвященных якобы плохой работе Левченко. Это более трех часов новостного федерального эфира! Ни один губернатор и не один федеральный политик не удостаивался такой чести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-- Такое впечатление, что заказчики сюжетов пытаются внушить зрителям, что в Иркутской области наступил апокалипсис. Особенно раскручивается с подачи ОНФ тема якобы массового недовольства жертв </w:t>
      </w:r>
      <w:proofErr w:type="spellStart"/>
      <w:r>
        <w:rPr>
          <w:rFonts w:ascii="Arial" w:hAnsi="Arial" w:cs="Arial"/>
          <w:sz w:val="21"/>
          <w:szCs w:val="21"/>
        </w:rPr>
        <w:t>Тулунского</w:t>
      </w:r>
      <w:proofErr w:type="spellEnd"/>
      <w:r>
        <w:rPr>
          <w:rFonts w:ascii="Arial" w:hAnsi="Arial" w:cs="Arial"/>
          <w:sz w:val="21"/>
          <w:szCs w:val="21"/>
        </w:rPr>
        <w:t xml:space="preserve"> наводнения работой чиновников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 Активисты ОНФ утверждают, что 57% не согласны с актами межведомственной комиссии по обследованию жилья и компенсации ущерба. Но, по данным опроса Федеральной Службы Охраны, 92 % жителей Тулуна приняли и подписали акты. Остальные случаи спорные. Где-то нет документов, где-то оснований. Но нам пытаются показать массовое недовольство и возмущение. Правда состоит в том, что более 3 200 пострадавших от наводнения граждан получили новые квартиры и улучшили жилищные условия. Я не знаю другого региона в России, где бы о пострадавших заботились в таких масштабах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 На ваш взгляд, почему создатели этих сюжетов даже не пытаются создать видимость объективности? На какие социальные группы населения они ориентируются</w:t>
      </w:r>
      <w:proofErr w:type="gramStart"/>
      <w:r>
        <w:rPr>
          <w:rFonts w:ascii="Arial" w:hAnsi="Arial" w:cs="Arial"/>
          <w:sz w:val="21"/>
          <w:szCs w:val="21"/>
        </w:rPr>
        <w:t>?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Никакой объективности </w:t>
      </w:r>
      <w:proofErr w:type="gramStart"/>
      <w:r>
        <w:rPr>
          <w:rFonts w:ascii="Arial" w:hAnsi="Arial" w:cs="Arial"/>
          <w:sz w:val="21"/>
          <w:szCs w:val="21"/>
        </w:rPr>
        <w:t>нет и не будет</w:t>
      </w:r>
      <w:proofErr w:type="gramEnd"/>
      <w:r>
        <w:rPr>
          <w:rFonts w:ascii="Arial" w:hAnsi="Arial" w:cs="Arial"/>
          <w:sz w:val="21"/>
          <w:szCs w:val="21"/>
        </w:rPr>
        <w:t xml:space="preserve">, потому что есть политический заказ. Фракция КПРФ в Государственной Думе направила запрос г-ну Медведеву, который собственно и руководит государственным каналами: почему зрители Иркутской области не могут получить объективную информацию о событиях и жизни региона? Ведь ВГТРК обязана информировать граждан о деятельности органов власти. И мы получили отписку о том, что каналы не занимаются цензурой, и что не заключено соглашение с администрацией Иркутской области об информировании ее деятельности. Такие соглашения заключены со всеми губернаторами, кроме трех регионов. Это Хакассия, Иркутская область и Хабаровский край: где «Единая Россия» </w:t>
      </w:r>
      <w:proofErr w:type="gramStart"/>
      <w:r>
        <w:rPr>
          <w:rFonts w:ascii="Arial" w:hAnsi="Arial" w:cs="Arial"/>
          <w:sz w:val="21"/>
          <w:szCs w:val="21"/>
        </w:rPr>
        <w:t>вдрызг</w:t>
      </w:r>
      <w:proofErr w:type="gramEnd"/>
      <w:r>
        <w:rPr>
          <w:rFonts w:ascii="Arial" w:hAnsi="Arial" w:cs="Arial"/>
          <w:sz w:val="21"/>
          <w:szCs w:val="21"/>
        </w:rPr>
        <w:t xml:space="preserve"> проиграла выборы. То есть диффамационная кампания идет не только по </w:t>
      </w:r>
      <w:proofErr w:type="gramStart"/>
      <w:r>
        <w:rPr>
          <w:rFonts w:ascii="Arial" w:hAnsi="Arial" w:cs="Arial"/>
          <w:sz w:val="21"/>
          <w:szCs w:val="21"/>
        </w:rPr>
        <w:t>Левченко</w:t>
      </w:r>
      <w:proofErr w:type="gramEnd"/>
      <w:r>
        <w:rPr>
          <w:rFonts w:ascii="Arial" w:hAnsi="Arial" w:cs="Arial"/>
          <w:sz w:val="21"/>
          <w:szCs w:val="21"/>
        </w:rPr>
        <w:t xml:space="preserve"> но и по всем оппозиционным губернаторам. Ответ лидера ЕР показывает, что те, кто готовил ответ, прикинулись </w:t>
      </w:r>
      <w:proofErr w:type="spellStart"/>
      <w:r>
        <w:rPr>
          <w:rFonts w:ascii="Arial" w:hAnsi="Arial" w:cs="Arial"/>
          <w:sz w:val="21"/>
          <w:szCs w:val="21"/>
        </w:rPr>
        <w:t>идиотами</w:t>
      </w:r>
      <w:proofErr w:type="spellEnd"/>
      <w:r>
        <w:rPr>
          <w:rFonts w:ascii="Arial" w:hAnsi="Arial" w:cs="Arial"/>
          <w:sz w:val="21"/>
          <w:szCs w:val="21"/>
        </w:rPr>
        <w:t xml:space="preserve">, утверждая, что нет никакой цензуры. Но как же нет, если они не предоставляют возможности губернатору ответить на обвинения, которые беспрерывно сыплются в его адрес? Можно в любом регионе найти десять человек, недовольных властью. Но если вы даете им слово, то дайте слово и другой стороне. Но нет, </w:t>
      </w:r>
      <w:proofErr w:type="spellStart"/>
      <w:r>
        <w:rPr>
          <w:rFonts w:ascii="Arial" w:hAnsi="Arial" w:cs="Arial"/>
          <w:sz w:val="21"/>
          <w:szCs w:val="21"/>
        </w:rPr>
        <w:t>заказуха</w:t>
      </w:r>
      <w:proofErr w:type="spellEnd"/>
      <w:r>
        <w:rPr>
          <w:rFonts w:ascii="Arial" w:hAnsi="Arial" w:cs="Arial"/>
          <w:sz w:val="21"/>
          <w:szCs w:val="21"/>
        </w:rPr>
        <w:t xml:space="preserve"> льется со всех экранов. Три часа новостного федерального эфира! Я думаю, что масштабы </w:t>
      </w:r>
      <w:proofErr w:type="spellStart"/>
      <w:r>
        <w:rPr>
          <w:rFonts w:ascii="Arial" w:hAnsi="Arial" w:cs="Arial"/>
          <w:sz w:val="21"/>
          <w:szCs w:val="21"/>
        </w:rPr>
        <w:t>антилевченковской</w:t>
      </w:r>
      <w:proofErr w:type="spellEnd"/>
      <w:r>
        <w:rPr>
          <w:rFonts w:ascii="Arial" w:hAnsi="Arial" w:cs="Arial"/>
          <w:sz w:val="21"/>
          <w:szCs w:val="21"/>
        </w:rPr>
        <w:t xml:space="preserve"> кампании сопоставимы с кампанией «Не дай бог» против Зюганова в 1996 году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Кто может быть заказчиком этих </w:t>
      </w:r>
      <w:proofErr w:type="spellStart"/>
      <w:r>
        <w:rPr>
          <w:rFonts w:ascii="Arial" w:hAnsi="Arial" w:cs="Arial"/>
          <w:sz w:val="21"/>
          <w:szCs w:val="21"/>
        </w:rPr>
        <w:t>медийных</w:t>
      </w:r>
      <w:proofErr w:type="spellEnd"/>
      <w:r>
        <w:rPr>
          <w:rFonts w:ascii="Arial" w:hAnsi="Arial" w:cs="Arial"/>
          <w:sz w:val="21"/>
          <w:szCs w:val="21"/>
        </w:rPr>
        <w:t xml:space="preserve"> атак?</w:t>
      </w:r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Заказчиков много. 100 дополнительных миллиардов в бюджете области появились не из одного источника. Обиженных на Левченко хищников-олигархов очень много. Обижены черные лесорубы. </w:t>
      </w:r>
      <w:proofErr w:type="gramStart"/>
      <w:r>
        <w:rPr>
          <w:rFonts w:ascii="Arial" w:hAnsi="Arial" w:cs="Arial"/>
          <w:sz w:val="21"/>
          <w:szCs w:val="21"/>
        </w:rPr>
        <w:t>Обижен</w:t>
      </w:r>
      <w:proofErr w:type="gramEnd"/>
      <w:r>
        <w:rPr>
          <w:rFonts w:ascii="Arial" w:hAnsi="Arial" w:cs="Arial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sz w:val="21"/>
          <w:szCs w:val="21"/>
        </w:rPr>
        <w:t>Ростех</w:t>
      </w:r>
      <w:proofErr w:type="spellEnd"/>
      <w:r>
        <w:rPr>
          <w:rFonts w:ascii="Arial" w:hAnsi="Arial" w:cs="Arial"/>
          <w:sz w:val="21"/>
          <w:szCs w:val="21"/>
        </w:rPr>
        <w:t xml:space="preserve">» Чемезова. Мы видим, как активно продавливается на пост губернатора кандидатура председателя Законодательного Собрания, которого все эксперты связывают с этой корпорацией. Думаю, для короны г-на Чемезова алмаз в виде </w:t>
      </w:r>
      <w:r>
        <w:rPr>
          <w:rFonts w:ascii="Arial" w:hAnsi="Arial" w:cs="Arial"/>
          <w:sz w:val="21"/>
          <w:szCs w:val="21"/>
        </w:rPr>
        <w:lastRenderedPageBreak/>
        <w:t xml:space="preserve">Иркутской Области очень подошел бы. </w:t>
      </w:r>
      <w:proofErr w:type="gramStart"/>
      <w:r>
        <w:rPr>
          <w:rFonts w:ascii="Arial" w:hAnsi="Arial" w:cs="Arial"/>
          <w:sz w:val="21"/>
          <w:szCs w:val="21"/>
        </w:rPr>
        <w:t>Обижен</w:t>
      </w:r>
      <w:proofErr w:type="gramEnd"/>
      <w:r>
        <w:rPr>
          <w:rFonts w:ascii="Arial" w:hAnsi="Arial" w:cs="Arial"/>
          <w:sz w:val="21"/>
          <w:szCs w:val="21"/>
        </w:rPr>
        <w:t xml:space="preserve"> «</w:t>
      </w:r>
      <w:proofErr w:type="spellStart"/>
      <w:r>
        <w:rPr>
          <w:rFonts w:ascii="Arial" w:hAnsi="Arial" w:cs="Arial"/>
          <w:sz w:val="21"/>
          <w:szCs w:val="21"/>
        </w:rPr>
        <w:t>Русал</w:t>
      </w:r>
      <w:proofErr w:type="spellEnd"/>
      <w:r>
        <w:rPr>
          <w:rFonts w:ascii="Arial" w:hAnsi="Arial" w:cs="Arial"/>
          <w:sz w:val="21"/>
          <w:szCs w:val="21"/>
        </w:rPr>
        <w:t xml:space="preserve">» г-на Дерипаски. К атакам также имеет отношение «Единая Россия», недаром секретарь политсовета ЕР Андрей </w:t>
      </w:r>
      <w:proofErr w:type="spellStart"/>
      <w:r>
        <w:rPr>
          <w:rFonts w:ascii="Arial" w:hAnsi="Arial" w:cs="Arial"/>
          <w:sz w:val="21"/>
          <w:szCs w:val="21"/>
        </w:rPr>
        <w:t>Турчак</w:t>
      </w:r>
      <w:proofErr w:type="spellEnd"/>
      <w:r>
        <w:rPr>
          <w:rFonts w:ascii="Arial" w:hAnsi="Arial" w:cs="Arial"/>
          <w:sz w:val="21"/>
          <w:szCs w:val="21"/>
        </w:rPr>
        <w:t xml:space="preserve"> постоянно </w:t>
      </w:r>
      <w:proofErr w:type="spellStart"/>
      <w:r>
        <w:rPr>
          <w:rFonts w:ascii="Arial" w:hAnsi="Arial" w:cs="Arial"/>
          <w:sz w:val="21"/>
          <w:szCs w:val="21"/>
        </w:rPr>
        <w:t>педалирует</w:t>
      </w:r>
      <w:proofErr w:type="spellEnd"/>
      <w:r>
        <w:rPr>
          <w:rFonts w:ascii="Arial" w:hAnsi="Arial" w:cs="Arial"/>
          <w:sz w:val="21"/>
          <w:szCs w:val="21"/>
        </w:rPr>
        <w:t xml:space="preserve"> тему Иркутской области. Для «Единой России» губернатор-коммунист, который не прогнулся и отстаивает интересы граждан</w:t>
      </w:r>
      <w:proofErr w:type="gramStart"/>
      <w:r>
        <w:rPr>
          <w:rFonts w:ascii="Arial" w:hAnsi="Arial" w:cs="Arial"/>
          <w:sz w:val="21"/>
          <w:szCs w:val="21"/>
        </w:rPr>
        <w:t xml:space="preserve"> -- </w:t>
      </w:r>
      <w:proofErr w:type="gramEnd"/>
      <w:r>
        <w:rPr>
          <w:rFonts w:ascii="Arial" w:hAnsi="Arial" w:cs="Arial"/>
          <w:sz w:val="21"/>
          <w:szCs w:val="21"/>
        </w:rPr>
        <w:t>словно кость в горле. Сравните, при губернаторе от «Единой России» в области вводилось 50 социальных объектов в год, а при коммунисте -- 200 и ставится задача 500. Олигархи нашли бы этим деньгам лучшее применение, растащив по своим сусекам. Тем более, по всей стране кормовая база для олигархии сокращается из-за экономического кризиса. А здесь живой регион, который дает живую прибавку в бюджет. За такие деньги олигархи и хищники убивают не только информационно.</w:t>
      </w:r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 Чего они добиваются этими истеричными сюжетами? Чтобы Путин стукнул кулаком по столу и отправил губернатора в отставку</w:t>
      </w:r>
      <w:proofErr w:type="gramStart"/>
      <w:r>
        <w:rPr>
          <w:rFonts w:ascii="Arial" w:hAnsi="Arial" w:cs="Arial"/>
          <w:sz w:val="21"/>
          <w:szCs w:val="21"/>
        </w:rPr>
        <w:t>?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 Да, они пытаются создать общественное мнение, чтобы подвести президента к решению об отставке Левченко. Так уже было в августе, когда каждый день объявляли, что губернатора надо снимать. Их задача – не допустить выборы в октябре 2020 года. Чтобы не дать возможность жителям региона самим решить свою судьбу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 Почему?</w:t>
      </w:r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Потому что прямые и честные выборы они проиграют. И потому </w:t>
      </w:r>
      <w:proofErr w:type="gramStart"/>
      <w:r>
        <w:rPr>
          <w:rFonts w:ascii="Arial" w:hAnsi="Arial" w:cs="Arial"/>
          <w:sz w:val="21"/>
          <w:szCs w:val="21"/>
        </w:rPr>
        <w:t>что</w:t>
      </w:r>
      <w:proofErr w:type="gramEnd"/>
      <w:r>
        <w:rPr>
          <w:rFonts w:ascii="Arial" w:hAnsi="Arial" w:cs="Arial"/>
          <w:sz w:val="21"/>
          <w:szCs w:val="21"/>
        </w:rPr>
        <w:t xml:space="preserve"> несмотря на диффамационную кампанию база поддержки Левченко больше, чем у любого другого политика в Иркутской области. Поэтому активно пытаются решить вопрос кулуарно, через Путина. Чтобы он назначил </w:t>
      </w:r>
      <w:proofErr w:type="gramStart"/>
      <w:r>
        <w:rPr>
          <w:rFonts w:ascii="Arial" w:hAnsi="Arial" w:cs="Arial"/>
          <w:sz w:val="21"/>
          <w:szCs w:val="21"/>
        </w:rPr>
        <w:t>исполняющего</w:t>
      </w:r>
      <w:proofErr w:type="gramEnd"/>
      <w:r>
        <w:rPr>
          <w:rFonts w:ascii="Arial" w:hAnsi="Arial" w:cs="Arial"/>
          <w:sz w:val="21"/>
          <w:szCs w:val="21"/>
        </w:rPr>
        <w:t xml:space="preserve"> обязанности. Расчет на то, что все будут в ауте и против назначенца президента воевать не будут.</w:t>
      </w:r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А дальше по обкатанному сценарию, как в Приморском крае назначили Кожемяко. И все же интересно, в какую сумму </w:t>
      </w:r>
      <w:proofErr w:type="spellStart"/>
      <w:r>
        <w:rPr>
          <w:rFonts w:ascii="Arial" w:hAnsi="Arial" w:cs="Arial"/>
          <w:sz w:val="21"/>
          <w:szCs w:val="21"/>
        </w:rPr>
        <w:t>анитилевченковская</w:t>
      </w:r>
      <w:proofErr w:type="spellEnd"/>
      <w:r>
        <w:rPr>
          <w:rFonts w:ascii="Arial" w:hAnsi="Arial" w:cs="Arial"/>
          <w:sz w:val="21"/>
          <w:szCs w:val="21"/>
        </w:rPr>
        <w:t xml:space="preserve"> кампания обошлась заказчикам</w:t>
      </w:r>
      <w:proofErr w:type="gramStart"/>
      <w:r>
        <w:rPr>
          <w:rFonts w:ascii="Arial" w:hAnsi="Arial" w:cs="Arial"/>
          <w:sz w:val="21"/>
          <w:szCs w:val="21"/>
        </w:rPr>
        <w:t>?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- Ценники заказных репортажей известны. Например, эксперты полагают, что один негативный сюжет на </w:t>
      </w:r>
      <w:proofErr w:type="spellStart"/>
      <w:r>
        <w:rPr>
          <w:rFonts w:ascii="Arial" w:hAnsi="Arial" w:cs="Arial"/>
          <w:sz w:val="21"/>
          <w:szCs w:val="21"/>
        </w:rPr>
        <w:t>Рен-тв</w:t>
      </w:r>
      <w:proofErr w:type="spellEnd"/>
      <w:r>
        <w:rPr>
          <w:rFonts w:ascii="Arial" w:hAnsi="Arial" w:cs="Arial"/>
          <w:sz w:val="21"/>
          <w:szCs w:val="21"/>
        </w:rPr>
        <w:t xml:space="preserve"> обходится интересантам в 10 тысяч долларов. </w:t>
      </w:r>
      <w:proofErr w:type="gramStart"/>
      <w:r>
        <w:rPr>
          <w:rFonts w:ascii="Arial" w:hAnsi="Arial" w:cs="Arial"/>
          <w:sz w:val="21"/>
          <w:szCs w:val="21"/>
        </w:rPr>
        <w:t xml:space="preserve">Только с начала этого года на </w:t>
      </w:r>
      <w:proofErr w:type="spellStart"/>
      <w:r>
        <w:rPr>
          <w:rFonts w:ascii="Arial" w:hAnsi="Arial" w:cs="Arial"/>
          <w:sz w:val="21"/>
          <w:szCs w:val="21"/>
        </w:rPr>
        <w:t>Рен</w:t>
      </w:r>
      <w:proofErr w:type="spellEnd"/>
      <w:r>
        <w:rPr>
          <w:rFonts w:ascii="Arial" w:hAnsi="Arial" w:cs="Arial"/>
          <w:sz w:val="21"/>
          <w:szCs w:val="21"/>
        </w:rPr>
        <w:t xml:space="preserve"> ТВ вышло 163 негативных сюжета по Левченко.</w:t>
      </w:r>
      <w:proofErr w:type="gramEnd"/>
      <w:r>
        <w:rPr>
          <w:rFonts w:ascii="Arial" w:hAnsi="Arial" w:cs="Arial"/>
          <w:sz w:val="21"/>
          <w:szCs w:val="21"/>
        </w:rPr>
        <w:t xml:space="preserve"> Нетрудно посчитать запредельные цифры. Думаю, если брать период с начала года 2019, то бюджеты, затраченные на диффамацию Иркутской области и Левченко, можно оценить в 0,5-0,7 млрд. руб. по всем видам СМИ и </w:t>
      </w:r>
      <w:proofErr w:type="spellStart"/>
      <w:r>
        <w:rPr>
          <w:rFonts w:ascii="Arial" w:hAnsi="Arial" w:cs="Arial"/>
          <w:sz w:val="21"/>
          <w:szCs w:val="21"/>
        </w:rPr>
        <w:t>соцмедиа</w:t>
      </w:r>
      <w:proofErr w:type="spellEnd"/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Ого! На эти деньги можно было построить несколько детсадов! Но насколько эффективна кампания по </w:t>
      </w:r>
      <w:proofErr w:type="spellStart"/>
      <w:r>
        <w:rPr>
          <w:rFonts w:ascii="Arial" w:hAnsi="Arial" w:cs="Arial"/>
          <w:sz w:val="21"/>
          <w:szCs w:val="21"/>
        </w:rPr>
        <w:t>очернению</w:t>
      </w:r>
      <w:proofErr w:type="spellEnd"/>
      <w:r>
        <w:rPr>
          <w:rFonts w:ascii="Arial" w:hAnsi="Arial" w:cs="Arial"/>
          <w:sz w:val="21"/>
          <w:szCs w:val="21"/>
        </w:rPr>
        <w:t xml:space="preserve"> Сергея Левченко? Помню, как в конце 80-х была кампания в СМИ против Бориса Ельцина, чтобы разрушить его образ борца за демократию. Даже показали его </w:t>
      </w:r>
      <w:r>
        <w:rPr>
          <w:rFonts w:ascii="Arial" w:hAnsi="Arial" w:cs="Arial"/>
          <w:sz w:val="21"/>
          <w:szCs w:val="21"/>
        </w:rPr>
        <w:lastRenderedPageBreak/>
        <w:t>пьяное выступление в Америке. Но в итоге, добились обратного эффекта – Ельцин победил на волне народного недовольства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Чтобы компания была эффективной, в обществе должен быть негативный консенсус в отношении тех, кого подвергают травле. Иначе это не воспринимается. Мы только что провели новый опрос об отношении к компании против Левченко и 40% опрошенных жителей региона ответили: «Отстаньте, надоело». То есть дальше держать эту истеричную ноту в СМИ невозможно. Они орут: «Путин, скорее сними Левченко», но этого не происходит. Путин понимает, что должны быть основания для таких решений. А Иркутская область сегодня в пятерке лидеров по ключевым показателям </w:t>
      </w:r>
      <w:proofErr w:type="spellStart"/>
      <w:r>
        <w:rPr>
          <w:rFonts w:ascii="Arial" w:hAnsi="Arial" w:cs="Arial"/>
          <w:sz w:val="21"/>
          <w:szCs w:val="21"/>
        </w:rPr>
        <w:t>эффективности</w:t>
      </w:r>
      <w:proofErr w:type="gramStart"/>
      <w:r>
        <w:rPr>
          <w:rFonts w:ascii="Arial" w:hAnsi="Arial" w:cs="Arial"/>
          <w:sz w:val="21"/>
          <w:szCs w:val="21"/>
        </w:rPr>
        <w:t>.Е</w:t>
      </w:r>
      <w:proofErr w:type="gramEnd"/>
      <w:r>
        <w:rPr>
          <w:rFonts w:ascii="Arial" w:hAnsi="Arial" w:cs="Arial"/>
          <w:sz w:val="21"/>
          <w:szCs w:val="21"/>
        </w:rPr>
        <w:t>сли</w:t>
      </w:r>
      <w:proofErr w:type="spellEnd"/>
      <w:r>
        <w:rPr>
          <w:rFonts w:ascii="Arial" w:hAnsi="Arial" w:cs="Arial"/>
          <w:sz w:val="21"/>
          <w:szCs w:val="21"/>
        </w:rPr>
        <w:t xml:space="preserve"> сравнить с периодом губернаторства </w:t>
      </w:r>
      <w:proofErr w:type="spellStart"/>
      <w:r>
        <w:rPr>
          <w:rFonts w:ascii="Arial" w:hAnsi="Arial" w:cs="Arial"/>
          <w:sz w:val="21"/>
          <w:szCs w:val="21"/>
        </w:rPr>
        <w:t>Ерощенко</w:t>
      </w:r>
      <w:proofErr w:type="spellEnd"/>
      <w:r>
        <w:rPr>
          <w:rFonts w:ascii="Arial" w:hAnsi="Arial" w:cs="Arial"/>
          <w:sz w:val="21"/>
          <w:szCs w:val="21"/>
        </w:rPr>
        <w:t>, то это небо и земля. Понятно, почему президент не поддается на эти призывы. Рассказывают, что когда «</w:t>
      </w:r>
      <w:proofErr w:type="spellStart"/>
      <w:r>
        <w:rPr>
          <w:rFonts w:ascii="Arial" w:hAnsi="Arial" w:cs="Arial"/>
          <w:sz w:val="21"/>
          <w:szCs w:val="21"/>
        </w:rPr>
        <w:t>Ростех</w:t>
      </w:r>
      <w:proofErr w:type="spellEnd"/>
      <w:r>
        <w:rPr>
          <w:rFonts w:ascii="Arial" w:hAnsi="Arial" w:cs="Arial"/>
          <w:sz w:val="21"/>
          <w:szCs w:val="21"/>
        </w:rPr>
        <w:t>» пытался убедить Путина назначить вместо Левченко своего хорошего человека, тот ответил ну если он такой хороший, наградите его орденом, а Левченко не трогайте. Я, конечно, не знаю, насколько достоверна эта байка, но мне она представляется весьма правдоподобной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 Насколько население области доверяет телевизору?</w:t>
      </w:r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По нашим данным, кампании по дискредитации Левченко доверяют лишь 17 % опрошенных. </w:t>
      </w:r>
      <w:proofErr w:type="gramStart"/>
      <w:r>
        <w:rPr>
          <w:rFonts w:ascii="Arial" w:hAnsi="Arial" w:cs="Arial"/>
          <w:sz w:val="21"/>
          <w:szCs w:val="21"/>
        </w:rPr>
        <w:t xml:space="preserve">При этом позитивных информационных </w:t>
      </w:r>
      <w:proofErr w:type="spellStart"/>
      <w:r>
        <w:rPr>
          <w:rFonts w:ascii="Arial" w:hAnsi="Arial" w:cs="Arial"/>
          <w:sz w:val="21"/>
          <w:szCs w:val="21"/>
        </w:rPr>
        <w:t>инфоповодов</w:t>
      </w:r>
      <w:proofErr w:type="spellEnd"/>
      <w:r>
        <w:rPr>
          <w:rFonts w:ascii="Arial" w:hAnsi="Arial" w:cs="Arial"/>
          <w:sz w:val="21"/>
          <w:szCs w:val="21"/>
        </w:rPr>
        <w:t xml:space="preserve"> в Иркутской области, о которых молчат каналы, выше крыши.</w:t>
      </w:r>
      <w:proofErr w:type="gramEnd"/>
      <w:r>
        <w:rPr>
          <w:rFonts w:ascii="Arial" w:hAnsi="Arial" w:cs="Arial"/>
          <w:sz w:val="21"/>
          <w:szCs w:val="21"/>
        </w:rPr>
        <w:t xml:space="preserve"> Приняты законы о детях войны, о молодых специалистах, об отмене транспортного налога. Конечно, Левченко не может полностью отменить федеральный налог, но он в два раза его сократил. Закон о горячем питании и оплате питания для школьников. Я уж не говорю про выплаты многодетным семьям. При Левченко в два раза выросли социальные выплаты. Понятно, что невозможно построить счастливую жизнь в одном отдельно взятом регионе, когда во всей стране кризис, но в Иркутской области благодаря губернатору коммунисту негативные последствия кризиса смягчены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 Проблема в том, что потоки запредельной лжи и манипуляций задевают и унижают всех нас</w:t>
      </w:r>
      <w:proofErr w:type="gramStart"/>
      <w:r>
        <w:rPr>
          <w:rFonts w:ascii="Arial" w:hAnsi="Arial" w:cs="Arial"/>
          <w:sz w:val="21"/>
          <w:szCs w:val="21"/>
        </w:rPr>
        <w:t xml:space="preserve"> -- </w:t>
      </w:r>
      <w:proofErr w:type="gramEnd"/>
      <w:r>
        <w:rPr>
          <w:rFonts w:ascii="Arial" w:hAnsi="Arial" w:cs="Arial"/>
          <w:sz w:val="21"/>
          <w:szCs w:val="21"/>
        </w:rPr>
        <w:t>жителей области. Думают ли заказчики о последствиях?</w:t>
      </w:r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Нет, не думают. Есть такое выражение: умный-умный, а </w:t>
      </w:r>
      <w:proofErr w:type="spellStart"/>
      <w:r>
        <w:rPr>
          <w:rFonts w:ascii="Arial" w:hAnsi="Arial" w:cs="Arial"/>
          <w:sz w:val="21"/>
          <w:szCs w:val="21"/>
        </w:rPr>
        <w:t>дурак</w:t>
      </w:r>
      <w:proofErr w:type="spellEnd"/>
      <w:r>
        <w:rPr>
          <w:rFonts w:ascii="Arial" w:hAnsi="Arial" w:cs="Arial"/>
          <w:sz w:val="21"/>
          <w:szCs w:val="21"/>
        </w:rPr>
        <w:t xml:space="preserve">. Диффамационную кампанию организуют умные люди, но этот ум специфический – он направлен во зло. А если во зло, то получается как в поговорке: не рой другому яму – сам в нее попадешь. Смотрите, наиболее активный период атаки на Левченко был в октябре-ноябре. И одновременно на 6 % опустился в Иркутской области рейтинг «Единой России» (с 32 до 26). Тогда же резко упал рейтинг президента России. Дело в том, что в сознании граждан власть едина. Негатив распространяется на всю власть. С другой стороны, люди отличают правду </w:t>
      </w:r>
      <w:proofErr w:type="gramStart"/>
      <w:r>
        <w:rPr>
          <w:rFonts w:ascii="Arial" w:hAnsi="Arial" w:cs="Arial"/>
          <w:sz w:val="21"/>
          <w:szCs w:val="21"/>
        </w:rPr>
        <w:t>от</w:t>
      </w:r>
      <w:proofErr w:type="gramEnd"/>
      <w:r>
        <w:rPr>
          <w:rFonts w:ascii="Arial" w:hAnsi="Arial" w:cs="Arial"/>
          <w:sz w:val="21"/>
          <w:szCs w:val="21"/>
        </w:rPr>
        <w:t xml:space="preserve"> лжи. По всем объективным показателям ситуация в Иркутской области намного лучше чем в соседнем Красноярском крае или Бурятии. Таким образом, лживые и клеветнические сюжеты унижают </w:t>
      </w:r>
      <w:r>
        <w:rPr>
          <w:rFonts w:ascii="Arial" w:hAnsi="Arial" w:cs="Arial"/>
          <w:sz w:val="21"/>
          <w:szCs w:val="21"/>
        </w:rPr>
        <w:lastRenderedPageBreak/>
        <w:t>жителей Иркутской области, а с другой стороны они обрушивают рейтинг «Единой России» и президента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 То есть по принципу бумеранга. Негатив бьет по самим заказчикам травли</w:t>
      </w:r>
      <w:proofErr w:type="gramStart"/>
      <w:r>
        <w:rPr>
          <w:rFonts w:ascii="Arial" w:hAnsi="Arial" w:cs="Arial"/>
          <w:sz w:val="21"/>
          <w:szCs w:val="21"/>
        </w:rPr>
        <w:t>?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Да. Поэтому я и говорю про организаторов кампании по дискредитации региона - умный, умный, а </w:t>
      </w:r>
      <w:proofErr w:type="spellStart"/>
      <w:r>
        <w:rPr>
          <w:rFonts w:ascii="Arial" w:hAnsi="Arial" w:cs="Arial"/>
          <w:sz w:val="21"/>
          <w:szCs w:val="21"/>
        </w:rPr>
        <w:t>дурак</w:t>
      </w:r>
      <w:proofErr w:type="spellEnd"/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 Хочу спросить про роль президента в этой истории? Ведь по логике он должен быть заинтересован в губернаторе-коммунисте, это показатель того, что у нас в стране есть политическая конкуренция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 Именно поэтому заказчики не могут продавить отставку Левченко.</w:t>
      </w:r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 А почему президент не вмешивается?</w:t>
      </w:r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-- Я думаю, он сосредоточен на международной политике. А о ситуации в стране получает доклады из разных источников, в том числе и ФСО. Когда к нему приходят и пытаются капать на Левченко, он запрашивает объективную информацию. И поэтому мы говорим: кроме истерики противников губернатора в Иркутской области не происходит ничего экстраординарного. Дайте гражданам самим выбрать свою судьбу</w:t>
      </w:r>
      <w:proofErr w:type="gramStart"/>
      <w:r>
        <w:rPr>
          <w:rFonts w:ascii="Arial" w:hAnsi="Arial" w:cs="Arial"/>
          <w:sz w:val="21"/>
          <w:szCs w:val="21"/>
        </w:rPr>
        <w:t>.</w:t>
      </w:r>
      <w:proofErr w:type="gramEnd"/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Если уж мы заговорили </w:t>
      </w:r>
      <w:proofErr w:type="gramStart"/>
      <w:r>
        <w:rPr>
          <w:rFonts w:ascii="Arial" w:hAnsi="Arial" w:cs="Arial"/>
          <w:sz w:val="21"/>
          <w:szCs w:val="21"/>
        </w:rPr>
        <w:t>об</w:t>
      </w:r>
      <w:proofErr w:type="gramEnd"/>
      <w:r>
        <w:rPr>
          <w:rFonts w:ascii="Arial" w:hAnsi="Arial" w:cs="Arial"/>
          <w:sz w:val="21"/>
          <w:szCs w:val="21"/>
        </w:rPr>
        <w:t xml:space="preserve"> «Единой России», как вы оцениваете итоги недавнего съезда?</w:t>
      </w:r>
    </w:p>
    <w:p w:rsidR="00FC49BA" w:rsidRDefault="00FC49BA" w:rsidP="00FC49BA">
      <w:pPr>
        <w:pStyle w:val="a3"/>
        <w:spacing w:before="0" w:beforeAutospacing="0" w:after="225" w:afterAutospacing="0" w:line="384" w:lineRule="atLea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-- У партии была программа «2020», и на этом съезде они должны были </w:t>
      </w:r>
      <w:proofErr w:type="gramStart"/>
      <w:r>
        <w:rPr>
          <w:rFonts w:ascii="Arial" w:hAnsi="Arial" w:cs="Arial"/>
          <w:sz w:val="21"/>
          <w:szCs w:val="21"/>
        </w:rPr>
        <w:t>отчитаться о</w:t>
      </w:r>
      <w:proofErr w:type="gramEnd"/>
      <w:r>
        <w:rPr>
          <w:rFonts w:ascii="Arial" w:hAnsi="Arial" w:cs="Arial"/>
          <w:sz w:val="21"/>
          <w:szCs w:val="21"/>
        </w:rPr>
        <w:t xml:space="preserve"> ее выполнении. Напомню, эта программа предусматривала, что среднестатистическая российская семья получит квартиру, доход среднего класса будет зашкаливать, ежемесячный доход на семью будет 2 500 долларов. К сожалению, отчета мы не услышали. Президент нам рассказал про карьеристов, которые засели в партии власти и которые сдадут не только партию, но и страну. И правильно, что он от нее дистанцировался. Короткая речь Путина весьма показательна: он оказал «Единой России» дань вежливости, но, по сути, дал понять, что себя с этой партией не ассоциирует. Я думаю, это ключевой итог этого съезда.</w:t>
      </w:r>
    </w:p>
    <w:p w:rsidR="005E2C04" w:rsidRDefault="005E2C04"/>
    <w:sectPr w:rsidR="005E2C04" w:rsidSect="005E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9BA"/>
    <w:rsid w:val="005E2C04"/>
    <w:rsid w:val="00FC4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1842</Words>
  <Characters>10506</Characters>
  <Application>Microsoft Office Word</Application>
  <DocSecurity>0</DocSecurity>
  <Lines>87</Lines>
  <Paragraphs>24</Paragraphs>
  <ScaleCrop>false</ScaleCrop>
  <Company/>
  <LinksUpToDate>false</LinksUpToDate>
  <CharactersWithSpaces>12324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2019-11-29T05:54:00Z</dcterms:created>
  <dcterms:modified xsi:type="dcterms:W3CDTF">2019-11-29T05:55:00Z</dcterms:modified>
</cp:coreProperties>
</file>