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4B2" w:rsidRDefault="00AB04B2" w:rsidP="00AB04B2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Сергей Обухов прокомментировал порталу «Свободная пресса» почему, несмотря на реформу, пенсионная система России остается одной из самых отсталых.</w:t>
      </w:r>
    </w:p>
    <w:p w:rsidR="00AB04B2" w:rsidRDefault="00AB04B2" w:rsidP="00AB04B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Уральская предпринимательница поплатилась за то, что кормила своих сотрудников бесплатными обедами. Об этом случае </w:t>
      </w:r>
      <w:hyperlink r:id="rId4" w:tgtFrame="_blank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сообщила</w:t>
        </w:r>
      </w:hyperlink>
      <w:r>
        <w:rPr>
          <w:rFonts w:ascii="Arial" w:hAnsi="Arial" w:cs="Arial"/>
          <w:color w:val="222222"/>
          <w:sz w:val="21"/>
          <w:szCs w:val="21"/>
        </w:rPr>
        <w:t> «Комсомольская правда». Нагрянувшие ревизоры из Пенсионного фонда сочли обеды уклонением от выплаты налогов ПФР. По их разумению, бизнес-леди должна была начислять деньги сотрудникам, чтобы они эту еду покупали. А коли не порядок, то извольте заплатить 250 тысяч штрафных рублей.</w:t>
      </w:r>
    </w:p>
    <w:p w:rsidR="00AB04B2" w:rsidRDefault="00AB04B2" w:rsidP="00AB04B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Сотрудников Пенсионного фонда понять можно. Они ведь то же кушать хотят. Тем более по закону все делали. А тут развели благотворительность без их участия. Правда, в небольшой компании предпринимательницы из Екатеринбурга работает около 50 человек, а в Пенсионном фонде России, согласно данным на официальном сайте, более 100 тысяч.</w:t>
      </w:r>
    </w:p>
    <w:p w:rsidR="00AB04B2" w:rsidRDefault="00AB04B2" w:rsidP="00AB04B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По информации, озвученной в марте этого года депутатом Государственной думы Александром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Шериным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численность сотрудников органов системы пенсионного фонда в 2019 году составит более 124 тысяч человек. При этом расходы на выполнение функций аппаратов государственного внебюджетного фонда РФ утверждены в сумме 117 653 400 000 рублей.</w:t>
      </w:r>
    </w:p>
    <w:p w:rsidR="00AB04B2" w:rsidRDefault="00AB04B2" w:rsidP="00AB04B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 2018 году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экономистАндрей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Нальгин</w:t>
      </w:r>
      <w:hyperlink r:id="rId5" w:tgtFrame="_blank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подсчитал</w:t>
        </w:r>
        <w:proofErr w:type="spellEnd"/>
      </w:hyperlink>
      <w:r>
        <w:rPr>
          <w:rFonts w:ascii="Arial" w:hAnsi="Arial" w:cs="Arial"/>
          <w:color w:val="222222"/>
          <w:sz w:val="21"/>
          <w:szCs w:val="21"/>
        </w:rPr>
        <w:t>, что каждый сотрудник Пенсионного фонда обходится россиянам в примерно 102 тысячи рублей.</w:t>
      </w:r>
    </w:p>
    <w:p w:rsidR="00AB04B2" w:rsidRDefault="00AB04B2" w:rsidP="00AB04B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Интересно, что еще в 2015 году «Коммерсант — Деньги» провел анализ работы различных пенсионных служб мира, согласно которому ПФР оказался на третьем месте по </w:t>
      </w:r>
      <w:hyperlink r:id="rId6" w:tgtFrame="_blank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неэффективности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. Хуже работали только в Польше и на Украине. Зато по численности сотрудников он уверенно занимал первое место.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 xml:space="preserve">Кстати, в американском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Social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Security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Administration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сотрудников оказалось в 2 раза меньше, при том, что население страны в 2 раза больше, а объем выплат больше в 9 раз.</w:t>
      </w:r>
      <w:proofErr w:type="gramEnd"/>
    </w:p>
    <w:p w:rsidR="00AB04B2" w:rsidRDefault="00AB04B2" w:rsidP="00AB04B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 2019 году ситуация лучше не стала. Хотя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вовсю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идет пенсионная реформа. </w:t>
      </w:r>
      <w:hyperlink r:id="rId7" w:tgtFrame="_blank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По данным</w:t>
        </w:r>
      </w:hyperlink>
      <w:r>
        <w:rPr>
          <w:rFonts w:ascii="Arial" w:hAnsi="Arial" w:cs="Arial"/>
          <w:color w:val="222222"/>
          <w:sz w:val="21"/>
          <w:szCs w:val="21"/>
        </w:rPr>
        <w:t> Организации экономического сотрудничества и развития (ОЭСР), пенсионная система России остается одной из самых неэффективных.</w:t>
      </w:r>
    </w:p>
    <w:p w:rsidR="00AB04B2" w:rsidRDefault="00AB04B2" w:rsidP="00AB04B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«Обязательные взносы, которые платят граждане РФ, превышают средний уровень по странам ОЭСР, при этом размер пенсий вдвое отстает от показателей других государств, а накопительная часть пенсии, которой управляют негосударственные пенсионные фонды, и вовсе сгорает в инфляции», — </w:t>
      </w:r>
      <w:hyperlink r:id="rId8" w:tgtFrame="_blank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цитирует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 данные исследования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Finanz.ru</w:t>
      </w:r>
      <w:proofErr w:type="spellEnd"/>
    </w:p>
    <w:p w:rsidR="00AB04B2" w:rsidRDefault="00AB04B2" w:rsidP="00AB04B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России в пенсионную систему отчисляется 22% от зарплат (выше только в Италии — 33% и Швейцарии — 27%), в странах ОЭСР в среднем — 18%.</w:t>
      </w:r>
    </w:p>
    <w:p w:rsidR="00AB04B2" w:rsidRDefault="00AB04B2" w:rsidP="00AB04B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Так, может, прежде чем начинать пенсионную реформу и поднимать пенсионный возраст, властям надо было с ПФР разобраться? Об этом, кстати, не раз говорили в прошлом году эксперты, когда шло обсуждение пенсионной реформы. Слушать их никто не захотел.</w:t>
      </w:r>
    </w:p>
    <w:p w:rsidR="00AB04B2" w:rsidRDefault="00AB04B2" w:rsidP="00AB04B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Доктор политических наук, секретарь ЦК КПРФ Сергей Обухов полагает, что проблема неэффективности пенсионной системы напрямую связана с неэффективностью управления в целом.</w:t>
      </w:r>
    </w:p>
    <w:p w:rsidR="00AB04B2" w:rsidRDefault="00AB04B2" w:rsidP="00AB04B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У нас всё неэффективно: и госаппарат, и экономика. В стране за 20 лет построено полностью неэффективная государственная система ручного управления, поэтому и результаты такие. Если бы у нас были свободные выборы, то этот вопрос можно было бы обсуждать с избирателями.</w:t>
      </w:r>
    </w:p>
    <w:p w:rsidR="00AB04B2" w:rsidRDefault="00AB04B2" w:rsidP="00AB04B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Пенсионная реформа затевалась, чтобы снизить дефицита бюджета ПФР, а оказалось, что неисполненных расходов бюджета почти триллион. То есть деньги есть на самом деле.</w:t>
      </w:r>
    </w:p>
    <w:p w:rsidR="00AB04B2" w:rsidRDefault="00AB04B2" w:rsidP="00AB04B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У гражданина изымаются 54 среднемесячные зарплаты за период, пока он платит пенсионные взносы, а выдают только треть. Где две трети?</w:t>
      </w:r>
    </w:p>
    <w:p w:rsidR="00AB04B2" w:rsidRDefault="00AB04B2" w:rsidP="00AB04B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Администратор денег у нас Внешэкономбанк. Кто-нибудь проводил аудит этого дела? Никто.</w:t>
      </w:r>
    </w:p>
    <w:p w:rsidR="00AB04B2" w:rsidRDefault="00AB04B2" w:rsidP="00AB04B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Негосударственные пенсионные фонды — не лучше. Это все системные вопросы. Пока не будет сменяемости власти, аудита того, что она сделала, общественной дискуссии — не будет ничего хорошего.</w:t>
      </w:r>
    </w:p>
    <w:p w:rsidR="00AB04B2" w:rsidRDefault="00AB04B2" w:rsidP="00AB04B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Тема пенсионной реформы похоронена, хотя порядка 4/5 граждан не поддерживают это грабительство.</w:t>
      </w:r>
    </w:p>
    <w:p w:rsidR="00AB04B2" w:rsidRDefault="00AB04B2" w:rsidP="00AB04B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Менять надо всю систему. Пенсионная система — один из элементов всей конструкции.</w:t>
      </w:r>
    </w:p>
    <w:p w:rsidR="00AB04B2" w:rsidRDefault="00AB04B2" w:rsidP="00AB04B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Сейчас по всей социально-экономической системе идет череда микро-дефолтов. Путин и министра здравоохранения Скворцова признали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колапс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первичного звена здравоохранения в результате их "оптимизации". Пенсионный дефолт заставил Путина повышать пенсионный возраст. Счетная палата во главе с Кудриным в недавнем отчете признали полную неэффективность системы капитального ремонта многоквартирных домов - существующая система поборов за капремонт не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обеспеченивает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нарастания аварийности жилья. Ну а крах мусорной реформы уже привел к кадровым перестановкам в правительстве.</w:t>
      </w:r>
    </w:p>
    <w:p w:rsidR="00206FCD" w:rsidRDefault="00206FCD"/>
    <w:sectPr w:rsidR="00206FCD" w:rsidSect="00206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04B2"/>
    <w:rsid w:val="00206FCD"/>
    <w:rsid w:val="00AB0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0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B04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4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z.ru/novosti/lichnyye-finansy/rossiyskaya-pensionnaya-sistema-voshla-v-top-3-samykh-ubytochnykh-v-mire-102866166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oecd.org/daf/fin/private-pensions/Pension-Markets-in-Focus-2019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ra.news/news/1052221964%20" TargetMode="External"/><Relationship Id="rId5" Type="http://schemas.openxmlformats.org/officeDocument/2006/relationships/hyperlink" Target="https://newizv.ru/news/society/28-06-2018/o-tsifrah-dnya-i-neeffektivnosti-pensionnogo-fond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ural.kp.ru/daily/27054/4120808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4261</Characters>
  <Application>Microsoft Office Word</Application>
  <DocSecurity>0</DocSecurity>
  <Lines>35</Lines>
  <Paragraphs>9</Paragraphs>
  <ScaleCrop>false</ScaleCrop>
  <Company/>
  <LinksUpToDate>false</LinksUpToDate>
  <CharactersWithSpaces>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2019-11-17T06:22:00Z</dcterms:created>
  <dcterms:modified xsi:type="dcterms:W3CDTF">2019-11-17T06:22:00Z</dcterms:modified>
</cp:coreProperties>
</file>