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E0E" w:rsidRPr="00AB7E0E" w:rsidRDefault="00AB7E0E" w:rsidP="00AB7E0E">
      <w:pPr>
        <w:shd w:val="clear" w:color="auto" w:fill="FFFFFF"/>
        <w:spacing w:after="0" w:line="480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AB7E0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«Левый поворот» в массовом сознании и усиление политического давления на КПРФ</w:t>
      </w:r>
    </w:p>
    <w:p w:rsidR="003D5FDC" w:rsidRPr="00AB7E0E" w:rsidRDefault="003D5FDC">
      <w:pPr>
        <w:rPr>
          <w:rFonts w:ascii="Times New Roman" w:hAnsi="Times New Roman" w:cs="Times New Roman"/>
          <w:sz w:val="28"/>
          <w:szCs w:val="28"/>
        </w:rPr>
      </w:pP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</w:t>
      </w:r>
      <w:r w:rsidRPr="00AB7E0E">
        <w:rPr>
          <w:color w:val="333333"/>
          <w:sz w:val="28"/>
          <w:szCs w:val="28"/>
        </w:rPr>
        <w:t>бщим местом в экспертных рассуждениях последних лет стала констатация левого поворота в массовом сознании россиян. Заметим, что теперь к этим оценкам все чаще добавляется вывод об усилении политического давления на основную оппозиционную силу — КПРФ.</w:t>
      </w:r>
    </w:p>
    <w:p w:rsidR="00AB7E0E" w:rsidRDefault="00AB7E0E" w:rsidP="00AB7E0E">
      <w:pPr>
        <w:pStyle w:val="4"/>
        <w:shd w:val="clear" w:color="auto" w:fill="FFFFFF"/>
        <w:spacing w:before="0" w:line="435" w:lineRule="atLeast"/>
        <w:textAlignment w:val="baseline"/>
        <w:rPr>
          <w:rFonts w:ascii="Arial" w:hAnsi="Arial" w:cs="Arial"/>
          <w:b w:val="0"/>
          <w:bCs w:val="0"/>
          <w:color w:val="333333"/>
          <w:sz w:val="33"/>
          <w:szCs w:val="33"/>
        </w:rPr>
      </w:pPr>
      <w:r>
        <w:rPr>
          <w:rFonts w:ascii="Arial" w:hAnsi="Arial" w:cs="Arial"/>
          <w:b w:val="0"/>
          <w:bCs w:val="0"/>
          <w:noProof/>
          <w:color w:val="333333"/>
          <w:sz w:val="33"/>
          <w:szCs w:val="33"/>
          <w:lang w:eastAsia="ru-RU"/>
        </w:rPr>
        <w:drawing>
          <wp:inline distT="0" distB="0" distL="0" distR="0">
            <wp:extent cx="2857500" cy="2124075"/>
            <wp:effectExtent l="19050" t="0" r="0" b="0"/>
            <wp:docPr id="1" name="Рисунок 1" descr="http://cipkr.ru/wp-content/uploads/2019/11/lenin-oktiabr-300x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9/11/lenin-oktiabr-300x2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E0E" w:rsidRPr="00AB7E0E" w:rsidRDefault="00AB7E0E" w:rsidP="00AB7E0E">
      <w:pPr>
        <w:pStyle w:val="4"/>
        <w:shd w:val="clear" w:color="auto" w:fill="FFFFFF"/>
        <w:spacing w:before="0" w:line="43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AB7E0E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ОБЩЕСТВЕННЫЙ ЗАПРОС НА ПЕРЕМЕНЫ И СОЦИАЛЬНУЮ СПРАВЕДЛИВОСТЬ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Доля россиян, выступающих за решительные перемены в стране, выросла за последние два года с 42 до 59%</w:t>
      </w:r>
      <w:r w:rsidRPr="00AB7E0E">
        <w:rPr>
          <w:color w:val="333333"/>
          <w:sz w:val="28"/>
          <w:szCs w:val="28"/>
        </w:rPr>
        <w:t> – таковы данные совместного исследования Московского центра Карнеги и «</w:t>
      </w:r>
      <w:proofErr w:type="spellStart"/>
      <w:proofErr w:type="gramStart"/>
      <w:r w:rsidRPr="00AB7E0E">
        <w:rPr>
          <w:color w:val="333333"/>
          <w:sz w:val="28"/>
          <w:szCs w:val="28"/>
        </w:rPr>
        <w:t>Левада-центра</w:t>
      </w:r>
      <w:proofErr w:type="spellEnd"/>
      <w:proofErr w:type="gramEnd"/>
      <w:r w:rsidRPr="00AB7E0E">
        <w:rPr>
          <w:color w:val="333333"/>
          <w:sz w:val="28"/>
          <w:szCs w:val="28"/>
        </w:rPr>
        <w:t>».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А вот данные академической науки — ИСИ РАН: С марта 2016 г. по июнь 2019 г.  доля желающих перемен выросла с 30 до 57%. </w:t>
      </w:r>
      <w:r w:rsidRPr="00AB7E0E">
        <w:rPr>
          <w:color w:val="333333"/>
          <w:sz w:val="28"/>
          <w:szCs w:val="28"/>
        </w:rPr>
        <w:t>А среди россиян в возрасте 18-30 лет — </w:t>
      </w: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62%</w:t>
      </w:r>
      <w:r w:rsidRPr="00AB7E0E">
        <w:rPr>
          <w:color w:val="333333"/>
          <w:sz w:val="28"/>
          <w:szCs w:val="28"/>
        </w:rPr>
        <w:t>, студентов вузов — 75% . Далее идут инженерно-техническая интеллигенция (56%), рабочие (55%), бюджетники (врачи, учителя, работники культуры – 52%). Меньше всего хотят перемен — политики, чиновники, сотрудники силовых структур, священнослужители (от 1 до 9%).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333333"/>
          <w:sz w:val="28"/>
          <w:szCs w:val="28"/>
        </w:rPr>
      </w:pPr>
      <w:r w:rsidRPr="00AB7E0E">
        <w:rPr>
          <w:rStyle w:val="a5"/>
          <w:color w:val="333333"/>
          <w:sz w:val="28"/>
          <w:szCs w:val="28"/>
          <w:bdr w:val="none" w:sz="0" w:space="0" w:color="auto" w:frame="1"/>
        </w:rPr>
        <w:t>График 1</w:t>
      </w:r>
    </w:p>
    <w:p w:rsidR="00AB7E0E" w:rsidRDefault="00AB7E0E" w:rsidP="00AB7E0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2857500" cy="1428750"/>
            <wp:effectExtent l="19050" t="0" r="0" b="0"/>
            <wp:docPr id="2" name="Рисунок 2" descr="http://cipkr.ru/wp-content/uploads/2019/11/isi-ran-1-30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9/11/isi-ran-1-300x1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Каких перемен хотят: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социальная справедливость (59% в 2018 против 47% в 2014)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color w:val="333333"/>
          <w:sz w:val="28"/>
          <w:szCs w:val="28"/>
        </w:rPr>
        <w:t>права человека и демократия (</w:t>
      </w: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37%</w:t>
      </w:r>
      <w:r w:rsidRPr="00AB7E0E">
        <w:rPr>
          <w:color w:val="333333"/>
          <w:sz w:val="28"/>
          <w:szCs w:val="28"/>
        </w:rPr>
        <w:t> против 27%)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lastRenderedPageBreak/>
        <w:t>величие державы </w:t>
      </w:r>
      <w:r w:rsidRPr="00AB7E0E">
        <w:rPr>
          <w:color w:val="333333"/>
          <w:sz w:val="28"/>
          <w:szCs w:val="28"/>
        </w:rPr>
        <w:t>(стабильные </w:t>
      </w: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32%</w:t>
      </w:r>
      <w:r w:rsidRPr="00AB7E0E">
        <w:rPr>
          <w:color w:val="333333"/>
          <w:sz w:val="28"/>
          <w:szCs w:val="28"/>
        </w:rPr>
        <w:t>).</w:t>
      </w:r>
    </w:p>
    <w:p w:rsidR="00AB7E0E" w:rsidRPr="00AB7E0E" w:rsidRDefault="00AB7E0E" w:rsidP="00AB7E0E">
      <w:pPr>
        <w:pStyle w:val="4"/>
        <w:shd w:val="clear" w:color="auto" w:fill="FFFFFF"/>
        <w:spacing w:before="0" w:line="43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AB7E0E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2.СОЦИАЛЬНЫЕ ЗАВОЕВАНИЯ ОКТЯБРЯ-1917</w:t>
      </w:r>
      <w:proofErr w:type="gramStart"/>
      <w:r w:rsidRPr="00AB7E0E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В</w:t>
      </w:r>
      <w:proofErr w:type="gramEnd"/>
      <w:r w:rsidRPr="00AB7E0E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СОВРЕМЕННОЙ РОССИИ – В «ЗОНЕ ЛИКВИДАЦИИ»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color w:val="333333"/>
          <w:sz w:val="28"/>
          <w:szCs w:val="28"/>
        </w:rPr>
        <w:t xml:space="preserve">Запрос на социальную справедливость </w:t>
      </w:r>
      <w:proofErr w:type="spellStart"/>
      <w:r w:rsidRPr="00AB7E0E">
        <w:rPr>
          <w:color w:val="333333"/>
          <w:sz w:val="28"/>
          <w:szCs w:val="28"/>
        </w:rPr>
        <w:t>коррелирует</w:t>
      </w:r>
      <w:proofErr w:type="spellEnd"/>
      <w:r w:rsidRPr="00AB7E0E">
        <w:rPr>
          <w:color w:val="333333"/>
          <w:sz w:val="28"/>
          <w:szCs w:val="28"/>
        </w:rPr>
        <w:t xml:space="preserve"> с нарастающим ощущением россиян, что </w:t>
      </w: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в современном российском обществе нет этой самой социальной справедливости</w:t>
      </w:r>
      <w:r w:rsidRPr="00AB7E0E">
        <w:rPr>
          <w:color w:val="333333"/>
          <w:sz w:val="28"/>
          <w:szCs w:val="28"/>
        </w:rPr>
        <w:t>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5"/>
          <w:color w:val="333333"/>
          <w:sz w:val="28"/>
          <w:szCs w:val="28"/>
          <w:bdr w:val="none" w:sz="0" w:space="0" w:color="auto" w:frame="1"/>
        </w:rPr>
        <w:t>Таблица 1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Как Вы считаете, в России сейчас есть социальная справедливость?</w:t>
      </w:r>
    </w:p>
    <w:tbl>
      <w:tblPr>
        <w:tblW w:w="9086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83"/>
        <w:gridCol w:w="1842"/>
        <w:gridCol w:w="1701"/>
        <w:gridCol w:w="1560"/>
      </w:tblGrid>
      <w:tr w:rsidR="00AB7E0E" w:rsidTr="00AB7E0E">
        <w:trPr>
          <w:tblCellSpacing w:w="15" w:type="dxa"/>
        </w:trPr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2016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2018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2019</w:t>
            </w:r>
          </w:p>
        </w:tc>
      </w:tr>
      <w:tr w:rsidR="00AB7E0E" w:rsidTr="00AB7E0E">
        <w:trPr>
          <w:tblCellSpacing w:w="15" w:type="dxa"/>
        </w:trPr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1.Да, однозначно.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1</w:t>
            </w:r>
          </w:p>
        </w:tc>
      </w:tr>
      <w:tr w:rsidR="00AB7E0E" w:rsidTr="00AB7E0E">
        <w:trPr>
          <w:tblCellSpacing w:w="15" w:type="dxa"/>
        </w:trPr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2.Скорее да.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14</w:t>
            </w:r>
          </w:p>
        </w:tc>
      </w:tr>
      <w:tr w:rsidR="00AB7E0E" w:rsidTr="00AB7E0E">
        <w:trPr>
          <w:tblCellSpacing w:w="15" w:type="dxa"/>
        </w:trPr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Сумма позитивных ответов (п.1+п.2)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</w:tr>
      <w:tr w:rsidR="00AB7E0E" w:rsidTr="00AB7E0E">
        <w:trPr>
          <w:tblCellSpacing w:w="15" w:type="dxa"/>
        </w:trPr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3.Скорее нет.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44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32</w:t>
            </w:r>
          </w:p>
        </w:tc>
      </w:tr>
      <w:tr w:rsidR="00AB7E0E" w:rsidTr="00AB7E0E">
        <w:trPr>
          <w:tblCellSpacing w:w="15" w:type="dxa"/>
        </w:trPr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4.Абсолютно нет.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27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39</w:t>
            </w:r>
          </w:p>
        </w:tc>
      </w:tr>
      <w:tr w:rsidR="00AB7E0E" w:rsidTr="00AB7E0E">
        <w:trPr>
          <w:tblCellSpacing w:w="15" w:type="dxa"/>
        </w:trPr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Сумма негативных ответов (п.3+п.4)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71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77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71</w:t>
            </w:r>
          </w:p>
        </w:tc>
      </w:tr>
      <w:tr w:rsidR="00AB7E0E" w:rsidTr="00AB7E0E">
        <w:trPr>
          <w:tblCellSpacing w:w="15" w:type="dxa"/>
        </w:trPr>
        <w:tc>
          <w:tcPr>
            <w:tcW w:w="39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Не знаю, без ответа.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14</w:t>
            </w:r>
          </w:p>
        </w:tc>
      </w:tr>
    </w:tbl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5"/>
          <w:color w:val="333333"/>
          <w:sz w:val="28"/>
          <w:szCs w:val="28"/>
          <w:bdr w:val="none" w:sz="0" w:space="0" w:color="auto" w:frame="1"/>
        </w:rPr>
        <w:t>Источник: Всероссийские репрезентативные опросы ЦИПКР. Выборка 1500 респондентов, репрезентативная, случайная, квотированная. 132 населенных пункта, 26 субъектов РФ. Метод – телефонные интервью. Погрешность до 3,5%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color w:val="333333"/>
          <w:sz w:val="28"/>
          <w:szCs w:val="28"/>
        </w:rPr>
        <w:t>Как видим, почти </w:t>
      </w: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три четверти россиян заявляют, что социальной справедливости в современной России нет.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color w:val="333333"/>
          <w:sz w:val="28"/>
          <w:szCs w:val="28"/>
        </w:rPr>
        <w:t>По данным всероссийского опроса Центра исследований политической культуры России </w:t>
      </w: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из десяти ключевых социально-экономических завоеваний Советской власти граждане современной Российской Федерации признают более-менее сохраненным лишь одно – восьмичасовой рабочий день</w:t>
      </w:r>
      <w:r w:rsidRPr="00AB7E0E">
        <w:rPr>
          <w:color w:val="333333"/>
          <w:sz w:val="28"/>
          <w:szCs w:val="28"/>
        </w:rPr>
        <w:t xml:space="preserve">. Да и то этого мнения придерживается лишь треть </w:t>
      </w:r>
      <w:proofErr w:type="gramStart"/>
      <w:r w:rsidRPr="00AB7E0E">
        <w:rPr>
          <w:color w:val="333333"/>
          <w:sz w:val="28"/>
          <w:szCs w:val="28"/>
        </w:rPr>
        <w:t>опрошенных</w:t>
      </w:r>
      <w:proofErr w:type="gramEnd"/>
      <w:r w:rsidRPr="00AB7E0E">
        <w:rPr>
          <w:color w:val="333333"/>
          <w:sz w:val="28"/>
          <w:szCs w:val="28"/>
        </w:rPr>
        <w:t>. Еще половина респондентов полагает, что право на восьмичасовой рабочий день реализовано лишь частично (табл.2).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5"/>
          <w:color w:val="333333"/>
          <w:sz w:val="28"/>
          <w:szCs w:val="28"/>
          <w:bdr w:val="none" w:sz="0" w:space="0" w:color="auto" w:frame="1"/>
        </w:rPr>
        <w:t>Таблица 2.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Сохранены ли в современной России важнейшие социальные завоевания Октябрьской революции 1917 года (в проц.)</w:t>
      </w:r>
    </w:p>
    <w:p w:rsid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 </w:t>
      </w:r>
    </w:p>
    <w:tbl>
      <w:tblPr>
        <w:tblW w:w="9227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80"/>
        <w:gridCol w:w="1119"/>
        <w:gridCol w:w="1559"/>
        <w:gridCol w:w="1276"/>
        <w:gridCol w:w="1134"/>
        <w:gridCol w:w="1559"/>
      </w:tblGrid>
      <w:tr w:rsidR="00AB7E0E" w:rsidTr="00AB7E0E">
        <w:trPr>
          <w:tblCellSpacing w:w="15" w:type="dxa"/>
        </w:trPr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Показатель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Да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Частично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Нет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Не знаю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Индекс сохранения (от +100 до – 100)</w:t>
            </w:r>
          </w:p>
        </w:tc>
      </w:tr>
      <w:tr w:rsidR="00AB7E0E" w:rsidTr="00AB7E0E">
        <w:trPr>
          <w:tblCellSpacing w:w="15" w:type="dxa"/>
        </w:trPr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8-часовой рабочий день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36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54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6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+57</w:t>
            </w:r>
          </w:p>
        </w:tc>
      </w:tr>
      <w:tr w:rsidR="00AB7E0E" w:rsidTr="00AB7E0E">
        <w:trPr>
          <w:tblCellSpacing w:w="15" w:type="dxa"/>
        </w:trPr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Бесплатное образование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6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67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27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—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+12,5</w:t>
            </w:r>
          </w:p>
        </w:tc>
      </w:tr>
      <w:tr w:rsidR="00AB7E0E" w:rsidTr="00AB7E0E">
        <w:trPr>
          <w:tblCellSpacing w:w="15" w:type="dxa"/>
        </w:trPr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Бесплатная медицина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8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61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31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—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+7,5</w:t>
            </w:r>
          </w:p>
        </w:tc>
      </w:tr>
      <w:tr w:rsidR="00AB7E0E" w:rsidTr="00AB7E0E">
        <w:trPr>
          <w:tblCellSpacing w:w="15" w:type="dxa"/>
        </w:trPr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Гарантированная работа и трудоустройство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0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52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42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6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-16</w:t>
            </w:r>
          </w:p>
        </w:tc>
      </w:tr>
      <w:tr w:rsidR="00AB7E0E" w:rsidTr="00AB7E0E">
        <w:trPr>
          <w:tblCellSpacing w:w="15" w:type="dxa"/>
        </w:trPr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Социальная справедливость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41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40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-16,5</w:t>
            </w:r>
          </w:p>
        </w:tc>
      </w:tr>
      <w:tr w:rsidR="00AB7E0E" w:rsidTr="00AB7E0E">
        <w:trPr>
          <w:tblCellSpacing w:w="15" w:type="dxa"/>
        </w:trPr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Гарантированный достойный прожиточный минимум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39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41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-19,5</w:t>
            </w:r>
          </w:p>
        </w:tc>
      </w:tr>
      <w:tr w:rsidR="00AB7E0E" w:rsidTr="00AB7E0E">
        <w:trPr>
          <w:tblCellSpacing w:w="15" w:type="dxa"/>
        </w:trPr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Достойная пенсия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38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45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-21</w:t>
            </w:r>
          </w:p>
        </w:tc>
      </w:tr>
      <w:tr w:rsidR="00AB7E0E" w:rsidTr="00AB7E0E">
        <w:trPr>
          <w:tblCellSpacing w:w="15" w:type="dxa"/>
        </w:trPr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Получение бесплатного жилья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36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52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-33</w:t>
            </w:r>
          </w:p>
        </w:tc>
      </w:tr>
      <w:tr w:rsidR="00AB7E0E" w:rsidTr="00AB7E0E">
        <w:trPr>
          <w:tblCellSpacing w:w="15" w:type="dxa"/>
        </w:trPr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Стабильные цены и госконтроль над ценами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29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55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-35,5</w:t>
            </w:r>
          </w:p>
        </w:tc>
      </w:tr>
      <w:tr w:rsidR="00AB7E0E" w:rsidTr="00AB7E0E">
        <w:trPr>
          <w:tblCellSpacing w:w="15" w:type="dxa"/>
        </w:trPr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Возможность за счет государства ездить на отдых в санатории,</w:t>
            </w:r>
          </w:p>
          <w:p w:rsidR="00AB7E0E" w:rsidRDefault="00AB7E0E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на курорты, дома отдыха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0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65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Fonts w:ascii="inherit" w:hAnsi="inherit" w:cs="Arial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B7E0E" w:rsidRDefault="00AB7E0E">
            <w:pPr>
              <w:rPr>
                <w:rFonts w:ascii="inherit" w:hAnsi="inherit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33333"/>
                <w:sz w:val="21"/>
                <w:szCs w:val="21"/>
                <w:bdr w:val="none" w:sz="0" w:space="0" w:color="auto" w:frame="1"/>
              </w:rPr>
              <w:t>-57</w:t>
            </w:r>
          </w:p>
        </w:tc>
      </w:tr>
    </w:tbl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iCs/>
          <w:color w:val="333333"/>
          <w:sz w:val="28"/>
          <w:szCs w:val="28"/>
          <w:bdr w:val="none" w:sz="0" w:space="0" w:color="auto" w:frame="1"/>
        </w:rPr>
        <w:t>Источник:</w:t>
      </w:r>
      <w:r w:rsidRPr="00AB7E0E">
        <w:rPr>
          <w:rStyle w:val="a5"/>
          <w:i w:val="0"/>
          <w:color w:val="333333"/>
          <w:sz w:val="28"/>
          <w:szCs w:val="28"/>
          <w:bdr w:val="none" w:sz="0" w:space="0" w:color="auto" w:frame="1"/>
        </w:rPr>
        <w:t> Всероссийский репрезентативный опрос ЦИПКР. Октябрь 2017 г. 132 населенных пункта, 26 субъектов РФ. Выборка 1500 респондентов, репрезентативная, случайная, квотированная. Метод – телефонные интервью. Погрешность до 3,5%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iCs/>
          <w:color w:val="333333"/>
          <w:sz w:val="28"/>
          <w:szCs w:val="28"/>
          <w:bdr w:val="none" w:sz="0" w:space="0" w:color="auto" w:frame="1"/>
        </w:rPr>
        <w:lastRenderedPageBreak/>
        <w:t>Примечание: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5"/>
          <w:i w:val="0"/>
          <w:color w:val="333333"/>
          <w:sz w:val="28"/>
          <w:szCs w:val="28"/>
          <w:bdr w:val="none" w:sz="0" w:space="0" w:color="auto" w:frame="1"/>
        </w:rPr>
        <w:t>Для понимания того, как граждане воспринимают сохранение или не сохранение социальных завоеваний Октябрьской революции в современной России, рассчитан «индекс сохранения» по каждой позиции.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5"/>
          <w:i w:val="0"/>
          <w:color w:val="333333"/>
          <w:sz w:val="28"/>
          <w:szCs w:val="28"/>
          <w:bdr w:val="none" w:sz="0" w:space="0" w:color="auto" w:frame="1"/>
        </w:rPr>
        <w:t>Максимальное значение +100 — социальное завоевание полностью сохранено в современной России. Минимальное значение: — 100, т.е. социальное завоевание полностью ликвидировано в современной России. Расчет индекса осуществим по формуле: I = A+B/2-C. Здесь</w:t>
      </w:r>
      <w:proofErr w:type="gramStart"/>
      <w:r w:rsidRPr="00AB7E0E">
        <w:rPr>
          <w:rStyle w:val="a5"/>
          <w:i w:val="0"/>
          <w:color w:val="333333"/>
          <w:sz w:val="28"/>
          <w:szCs w:val="28"/>
          <w:bdr w:val="none" w:sz="0" w:space="0" w:color="auto" w:frame="1"/>
        </w:rPr>
        <w:t xml:space="preserve"> А</w:t>
      </w:r>
      <w:proofErr w:type="gramEnd"/>
      <w:r w:rsidRPr="00AB7E0E">
        <w:rPr>
          <w:rStyle w:val="a5"/>
          <w:i w:val="0"/>
          <w:color w:val="333333"/>
          <w:sz w:val="28"/>
          <w:szCs w:val="28"/>
          <w:bdr w:val="none" w:sz="0" w:space="0" w:color="auto" w:frame="1"/>
        </w:rPr>
        <w:t xml:space="preserve"> – это доля ответов «да», социальное завоевание сохранено; B – доля ответов «частично сохранено» (в формуле значение делится пополам), C – доля ответов «нет, не сохранено».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5"/>
          <w:i w:val="0"/>
          <w:color w:val="333333"/>
          <w:sz w:val="28"/>
          <w:szCs w:val="28"/>
          <w:bdr w:val="none" w:sz="0" w:space="0" w:color="auto" w:frame="1"/>
        </w:rPr>
        <w:t>В зоне частичного сохранения кроме восьмичасового рабочего дня (индекс +57 из 100) еще частично бесплатная медицина (+12,5) и частично бесплатное образование (+7,5).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iCs/>
          <w:color w:val="333333"/>
          <w:sz w:val="28"/>
          <w:szCs w:val="28"/>
          <w:bdr w:val="none" w:sz="0" w:space="0" w:color="auto" w:frame="1"/>
        </w:rPr>
        <w:t>Семь из десяти социально-экономических гарантий, завоеванных Октябрем 1917 года, в нынешней России в зоне частичной и полной ликвидации.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5"/>
          <w:i w:val="0"/>
          <w:color w:val="333333"/>
          <w:sz w:val="28"/>
          <w:szCs w:val="28"/>
          <w:bdr w:val="none" w:sz="0" w:space="0" w:color="auto" w:frame="1"/>
        </w:rPr>
        <w:t>Гарантированная работа и трудоустройство (-16), реализация принципа социальной справедливости (-16,5), гарантированный прожиточный минимум (-19,5), хотя и в стадии ликвидации, но еще не окончательной. А вот восприятие гарантий достойной пенсии (-21), возможности получения бесплатного жилья (-33), стабильных цен и госконтроля над ценами (-35,5) уже находится в тревожной зоне – близкого исчезновения данных социальных гарантий. Практически как ликвидированное воспринимается гражданами право на отдых в санаториях, домах отдыха за счет государства. Здесь мы также видим возможности пропаганды К</w:t>
      </w:r>
      <w:proofErr w:type="gramStart"/>
      <w:r w:rsidRPr="00AB7E0E">
        <w:rPr>
          <w:rStyle w:val="a5"/>
          <w:i w:val="0"/>
          <w:color w:val="333333"/>
          <w:sz w:val="28"/>
          <w:szCs w:val="28"/>
          <w:bdr w:val="none" w:sz="0" w:space="0" w:color="auto" w:frame="1"/>
        </w:rPr>
        <w:t>ПРФ в пр</w:t>
      </w:r>
      <w:proofErr w:type="gramEnd"/>
      <w:r w:rsidRPr="00AB7E0E">
        <w:rPr>
          <w:rStyle w:val="a5"/>
          <w:i w:val="0"/>
          <w:color w:val="333333"/>
          <w:sz w:val="28"/>
          <w:szCs w:val="28"/>
          <w:bdr w:val="none" w:sz="0" w:space="0" w:color="auto" w:frame="1"/>
        </w:rPr>
        <w:t>едстоящих избирательных кампаниях.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iCs/>
          <w:color w:val="333333"/>
          <w:sz w:val="28"/>
          <w:szCs w:val="28"/>
          <w:bdr w:val="none" w:sz="0" w:space="0" w:color="auto" w:frame="1"/>
        </w:rPr>
        <w:t xml:space="preserve">В среднем индекс сохранения советских </w:t>
      </w:r>
      <w:proofErr w:type="spellStart"/>
      <w:r w:rsidRPr="00AB7E0E">
        <w:rPr>
          <w:rStyle w:val="a4"/>
          <w:iCs/>
          <w:color w:val="333333"/>
          <w:sz w:val="28"/>
          <w:szCs w:val="28"/>
          <w:bdr w:val="none" w:sz="0" w:space="0" w:color="auto" w:frame="1"/>
        </w:rPr>
        <w:t>соцгарантий</w:t>
      </w:r>
      <w:proofErr w:type="spellEnd"/>
      <w:r w:rsidRPr="00AB7E0E">
        <w:rPr>
          <w:rStyle w:val="a4"/>
          <w:iCs/>
          <w:color w:val="333333"/>
          <w:sz w:val="28"/>
          <w:szCs w:val="28"/>
          <w:bdr w:val="none" w:sz="0" w:space="0" w:color="auto" w:frame="1"/>
        </w:rPr>
        <w:t xml:space="preserve"> в восприятии россиян – минус 12,5, т.е. в зоне ликвидации, хотя и не окончательной. Как видим, хотя ведется активный демонтаж социальных завоеваний Октябрьской революции, ситуация еще не прошла «точку </w:t>
      </w:r>
      <w:proofErr w:type="spellStart"/>
      <w:r w:rsidRPr="00AB7E0E">
        <w:rPr>
          <w:rStyle w:val="a4"/>
          <w:iCs/>
          <w:color w:val="333333"/>
          <w:sz w:val="28"/>
          <w:szCs w:val="28"/>
          <w:bdr w:val="none" w:sz="0" w:space="0" w:color="auto" w:frame="1"/>
        </w:rPr>
        <w:t>невозврата</w:t>
      </w:r>
      <w:proofErr w:type="spellEnd"/>
      <w:r w:rsidRPr="00AB7E0E">
        <w:rPr>
          <w:rStyle w:val="a4"/>
          <w:iCs/>
          <w:color w:val="333333"/>
          <w:sz w:val="28"/>
          <w:szCs w:val="28"/>
          <w:bdr w:val="none" w:sz="0" w:space="0" w:color="auto" w:frame="1"/>
        </w:rPr>
        <w:t>».</w:t>
      </w:r>
      <w:r w:rsidRPr="00AB7E0E">
        <w:rPr>
          <w:color w:val="333333"/>
          <w:sz w:val="28"/>
          <w:szCs w:val="28"/>
        </w:rPr>
        <w:t> </w:t>
      </w:r>
      <w:r w:rsidRPr="00AB7E0E">
        <w:rPr>
          <w:rStyle w:val="a5"/>
          <w:i w:val="0"/>
          <w:color w:val="333333"/>
          <w:sz w:val="28"/>
          <w:szCs w:val="28"/>
          <w:bdr w:val="none" w:sz="0" w:space="0" w:color="auto" w:frame="1"/>
        </w:rPr>
        <w:t>Однако проблема демонтажа вполне воспринимается и переживается гражданами.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iCs/>
          <w:color w:val="333333"/>
          <w:sz w:val="28"/>
          <w:szCs w:val="28"/>
          <w:bdr w:val="none" w:sz="0" w:space="0" w:color="auto" w:frame="1"/>
        </w:rPr>
        <w:t> </w:t>
      </w:r>
    </w:p>
    <w:p w:rsidR="00AB7E0E" w:rsidRPr="00AB7E0E" w:rsidRDefault="00AB7E0E" w:rsidP="00AB7E0E">
      <w:pPr>
        <w:pStyle w:val="4"/>
        <w:keepNext w:val="0"/>
        <w:keepLines w:val="0"/>
        <w:numPr>
          <w:ilvl w:val="0"/>
          <w:numId w:val="1"/>
        </w:numPr>
        <w:shd w:val="clear" w:color="auto" w:fill="FFFFFF"/>
        <w:spacing w:before="0" w:line="435" w:lineRule="atLeast"/>
        <w:ind w:left="450"/>
        <w:textAlignment w:val="baseline"/>
        <w:rPr>
          <w:rFonts w:ascii="Times New Roman" w:hAnsi="Times New Roman" w:cs="Times New Roman"/>
          <w:b w:val="0"/>
          <w:bCs w:val="0"/>
          <w:i w:val="0"/>
          <w:color w:val="333333"/>
          <w:sz w:val="28"/>
          <w:szCs w:val="28"/>
        </w:rPr>
      </w:pPr>
      <w:r w:rsidRPr="00AB7E0E">
        <w:rPr>
          <w:rStyle w:val="a4"/>
          <w:rFonts w:ascii="Times New Roman" w:hAnsi="Times New Roman" w:cs="Times New Roman"/>
          <w:b/>
          <w:bCs/>
          <w:i w:val="0"/>
          <w:color w:val="333333"/>
          <w:sz w:val="28"/>
          <w:szCs w:val="28"/>
          <w:bdr w:val="none" w:sz="0" w:space="0" w:color="auto" w:frame="1"/>
        </w:rPr>
        <w:t>РЕВОЛЮЦИЮ ОКТЯБРЯ -2017 «ЗАБЫТЬ» и «ЗАБИТЬ» ВЛАСТЯМ НЕ УДАЕТСЯ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iCs/>
          <w:color w:val="333333"/>
          <w:sz w:val="28"/>
          <w:szCs w:val="28"/>
          <w:bdr w:val="none" w:sz="0" w:space="0" w:color="auto" w:frame="1"/>
        </w:rPr>
        <w:t> За последние десять лет в федеральных СМИ идет только нарастание количества упоминаний Октябрьской революции (естественно в различных контекстах).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5"/>
          <w:i w:val="0"/>
          <w:color w:val="333333"/>
          <w:sz w:val="28"/>
          <w:szCs w:val="28"/>
          <w:bdr w:val="none" w:sz="0" w:space="0" w:color="auto" w:frame="1"/>
        </w:rPr>
        <w:t>График 2.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iCs/>
          <w:color w:val="333333"/>
          <w:sz w:val="28"/>
          <w:szCs w:val="28"/>
          <w:bdr w:val="none" w:sz="0" w:space="0" w:color="auto" w:frame="1"/>
        </w:rPr>
        <w:t>Динамика упоминаний об Октябрьской революции 1917 года в различных публикациях федеральных СМИ</w:t>
      </w:r>
    </w:p>
    <w:p w:rsidR="00AB7E0E" w:rsidRDefault="00AB7E0E" w:rsidP="00AB7E0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2857500" cy="1238250"/>
            <wp:effectExtent l="19050" t="0" r="0" b="0"/>
            <wp:docPr id="3" name="Рисунок 3" descr="http://cipkr.ru/wp-content/uploads/2019/11/oktibr-300x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9/11/oktibr-300x1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5"/>
          <w:color w:val="333333"/>
          <w:sz w:val="28"/>
          <w:szCs w:val="28"/>
          <w:bdr w:val="none" w:sz="0" w:space="0" w:color="auto" w:frame="1"/>
        </w:rPr>
        <w:t>Источник: Система мониторинга и анализа СМИ «</w:t>
      </w:r>
      <w:proofErr w:type="spellStart"/>
      <w:r w:rsidRPr="00AB7E0E">
        <w:rPr>
          <w:rStyle w:val="a5"/>
          <w:color w:val="333333"/>
          <w:sz w:val="28"/>
          <w:szCs w:val="28"/>
          <w:bdr w:val="none" w:sz="0" w:space="0" w:color="auto" w:frame="1"/>
        </w:rPr>
        <w:t>Медиалогия</w:t>
      </w:r>
      <w:proofErr w:type="spellEnd"/>
      <w:r w:rsidRPr="00AB7E0E">
        <w:rPr>
          <w:rStyle w:val="a5"/>
          <w:color w:val="333333"/>
          <w:sz w:val="28"/>
          <w:szCs w:val="28"/>
          <w:bdr w:val="none" w:sz="0" w:space="0" w:color="auto" w:frame="1"/>
        </w:rPr>
        <w:t>». Запрос по федеральным СМИ в 2009-2019 гг.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 xml:space="preserve">Пик </w:t>
      </w:r>
      <w:proofErr w:type="spellStart"/>
      <w:r w:rsidRPr="00AB7E0E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упоминаемости</w:t>
      </w:r>
      <w:proofErr w:type="spellEnd"/>
      <w:r w:rsidRPr="00AB7E0E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 xml:space="preserve">, конечно, был в столетие Октября, в 2017 году. Зафиксировано 54 677 публикаций. Но, и в последующие годы </w:t>
      </w:r>
      <w:proofErr w:type="spellStart"/>
      <w:r w:rsidRPr="00AB7E0E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упоминаемость</w:t>
      </w:r>
      <w:proofErr w:type="spellEnd"/>
      <w:r w:rsidRPr="00AB7E0E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 xml:space="preserve"> выше, чем в среднем за предыдущие годы. Например, в 2018 —  25 800 публикаций, а в 2016 – 16124 публикации.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 </w:t>
      </w:r>
    </w:p>
    <w:p w:rsidR="00AB7E0E" w:rsidRPr="00AB7E0E" w:rsidRDefault="00AB7E0E" w:rsidP="00AB7E0E">
      <w:pPr>
        <w:pStyle w:val="4"/>
        <w:keepNext w:val="0"/>
        <w:keepLines w:val="0"/>
        <w:numPr>
          <w:ilvl w:val="0"/>
          <w:numId w:val="2"/>
        </w:numPr>
        <w:shd w:val="clear" w:color="auto" w:fill="FFFFFF"/>
        <w:spacing w:before="0" w:line="435" w:lineRule="atLeast"/>
        <w:ind w:left="450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AB7E0E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РЕГИОНАЛЬНЫЕ ВЛАСТИ ПРЕПЯТСТВУЮТ ПРОВЕДЕНИЮ ШЕСТВИЙ КПРФ 7 НОЯБРЯ В ЧЕСТЬ ГОДОВЩИНЫ ОКТЯБРЬСКОЙ РЕВОЛЮЦИИ, НОВЫЕ «ЛЕНИНОПАДЫ»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5"/>
          <w:color w:val="333333"/>
          <w:sz w:val="28"/>
          <w:szCs w:val="28"/>
          <w:bdr w:val="none" w:sz="0" w:space="0" w:color="auto" w:frame="1"/>
        </w:rPr>
        <w:t>В 2019 году К</w:t>
      </w:r>
      <w:proofErr w:type="gramStart"/>
      <w:r w:rsidRPr="00AB7E0E">
        <w:rPr>
          <w:rStyle w:val="a5"/>
          <w:color w:val="333333"/>
          <w:sz w:val="28"/>
          <w:szCs w:val="28"/>
          <w:bdr w:val="none" w:sz="0" w:space="0" w:color="auto" w:frame="1"/>
        </w:rPr>
        <w:t>ПРФ ст</w:t>
      </w:r>
      <w:proofErr w:type="gramEnd"/>
      <w:r w:rsidRPr="00AB7E0E">
        <w:rPr>
          <w:rStyle w:val="a5"/>
          <w:color w:val="333333"/>
          <w:sz w:val="28"/>
          <w:szCs w:val="28"/>
          <w:bdr w:val="none" w:sz="0" w:space="0" w:color="auto" w:frame="1"/>
        </w:rPr>
        <w:t>олкнулась с наиболее активными попытками</w:t>
      </w:r>
      <w:r w:rsidRPr="00AB7E0E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 воспрепятствования в регионах проведению традиционных шествий КПРФ </w:t>
      </w:r>
      <w:r w:rsidRPr="00AB7E0E">
        <w:rPr>
          <w:rStyle w:val="a5"/>
          <w:color w:val="333333"/>
          <w:sz w:val="28"/>
          <w:szCs w:val="28"/>
          <w:bdr w:val="none" w:sz="0" w:space="0" w:color="auto" w:frame="1"/>
        </w:rPr>
        <w:t>по центральным улицам в честь годовщины Октябрьской революции.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 xml:space="preserve">До сих пор не разрешены конфликтные ситуации вокруг шествий КПРФ 7 ноября в Санкт-Петербурге, Краснодаре, Твери и </w:t>
      </w:r>
      <w:proofErr w:type="spellStart"/>
      <w:r w:rsidRPr="00AB7E0E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Карачаево-Черкессии</w:t>
      </w:r>
      <w:proofErr w:type="spellEnd"/>
      <w:r w:rsidRPr="00AB7E0E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5"/>
          <w:color w:val="333333"/>
          <w:sz w:val="28"/>
          <w:szCs w:val="28"/>
          <w:bdr w:val="none" w:sz="0" w:space="0" w:color="auto" w:frame="1"/>
        </w:rPr>
        <w:t>В последнее время зафиксированы</w:t>
      </w:r>
      <w:r w:rsidRPr="00AB7E0E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 новые попытки региональных и местных властей организовать локальные «</w:t>
      </w:r>
      <w:proofErr w:type="spellStart"/>
      <w:r w:rsidRPr="00AB7E0E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Ленинопады</w:t>
      </w:r>
      <w:proofErr w:type="spellEnd"/>
      <w:r w:rsidRPr="00AB7E0E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 xml:space="preserve">» по образцу </w:t>
      </w:r>
      <w:proofErr w:type="spellStart"/>
      <w:r w:rsidRPr="00AB7E0E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бандеровцев</w:t>
      </w:r>
      <w:proofErr w:type="spellEnd"/>
      <w:r w:rsidRPr="00AB7E0E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 xml:space="preserve"> на Украине (здесь, например, в Запорожье памятник Ленину </w:t>
      </w:r>
      <w:proofErr w:type="gramStart"/>
      <w:r w:rsidRPr="00AB7E0E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заменили на памятник</w:t>
      </w:r>
      <w:proofErr w:type="gramEnd"/>
      <w:r w:rsidRPr="00AB7E0E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 xml:space="preserve"> … Порошенко).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5"/>
          <w:color w:val="333333"/>
          <w:sz w:val="28"/>
          <w:szCs w:val="28"/>
          <w:bdr w:val="none" w:sz="0" w:space="0" w:color="auto" w:frame="1"/>
        </w:rPr>
        <w:t>Тревожная ситуация </w:t>
      </w:r>
      <w:r w:rsidRPr="00AB7E0E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в Липецке</w:t>
      </w:r>
      <w:r w:rsidRPr="00AB7E0E">
        <w:rPr>
          <w:rStyle w:val="a5"/>
          <w:color w:val="333333"/>
          <w:sz w:val="28"/>
          <w:szCs w:val="28"/>
          <w:bdr w:val="none" w:sz="0" w:space="0" w:color="auto" w:frame="1"/>
        </w:rPr>
        <w:t xml:space="preserve">, где хотят ликвидировать памятник Ленину на центральной площади, который </w:t>
      </w:r>
      <w:proofErr w:type="spellStart"/>
      <w:r w:rsidRPr="00AB7E0E">
        <w:rPr>
          <w:rStyle w:val="a5"/>
          <w:color w:val="333333"/>
          <w:sz w:val="28"/>
          <w:szCs w:val="28"/>
          <w:bdr w:val="none" w:sz="0" w:space="0" w:color="auto" w:frame="1"/>
        </w:rPr>
        <w:t>являентся</w:t>
      </w:r>
      <w:proofErr w:type="spellEnd"/>
      <w:r w:rsidRPr="00AB7E0E">
        <w:rPr>
          <w:rStyle w:val="a5"/>
          <w:color w:val="333333"/>
          <w:sz w:val="28"/>
          <w:szCs w:val="28"/>
          <w:bdr w:val="none" w:sz="0" w:space="0" w:color="auto" w:frame="1"/>
        </w:rPr>
        <w:t xml:space="preserve"> охраняемым объектом культурного наследия. </w:t>
      </w:r>
      <w:proofErr w:type="gramStart"/>
      <w:r w:rsidRPr="00AB7E0E">
        <w:rPr>
          <w:rStyle w:val="a5"/>
          <w:color w:val="333333"/>
          <w:sz w:val="28"/>
          <w:szCs w:val="28"/>
          <w:bdr w:val="none" w:sz="0" w:space="0" w:color="auto" w:frame="1"/>
        </w:rPr>
        <w:t xml:space="preserve">Недавно прошли общественные баталии за сохранение </w:t>
      </w:r>
      <w:proofErr w:type="spellStart"/>
      <w:r w:rsidRPr="00AB7E0E">
        <w:rPr>
          <w:rStyle w:val="a5"/>
          <w:color w:val="333333"/>
          <w:sz w:val="28"/>
          <w:szCs w:val="28"/>
          <w:bdr w:val="none" w:sz="0" w:space="0" w:color="auto" w:frame="1"/>
        </w:rPr>
        <w:t>паямтников</w:t>
      </w:r>
      <w:proofErr w:type="spellEnd"/>
      <w:r w:rsidRPr="00AB7E0E">
        <w:rPr>
          <w:rStyle w:val="a5"/>
          <w:color w:val="333333"/>
          <w:sz w:val="28"/>
          <w:szCs w:val="28"/>
          <w:bdr w:val="none" w:sz="0" w:space="0" w:color="auto" w:frame="1"/>
        </w:rPr>
        <w:t> </w:t>
      </w:r>
      <w:r w:rsidRPr="00AB7E0E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Ленину в Тульской и Самарской областях – в гг. Венев и Жигулевск.</w:t>
      </w:r>
      <w:proofErr w:type="gramEnd"/>
    </w:p>
    <w:p w:rsidR="00AB7E0E" w:rsidRPr="00AB7E0E" w:rsidRDefault="00AB7E0E" w:rsidP="00AB7E0E">
      <w:pPr>
        <w:pStyle w:val="4"/>
        <w:shd w:val="clear" w:color="auto" w:fill="FFFFFF"/>
        <w:spacing w:before="0" w:line="43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AB7E0E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5 АКТИВНОЕ НАДУВАНИЕ ПАРТИЙ-ОБМАНОК и СПОЙЛЕРСКИХ ПРОЕКТОВ ПРОТИВ КПРФ, ПРОВОКАЦИИ ПРОТИВ РЕГИОНАЛЬНЫХ ОТДЕЛЕНИЙ КПРФ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color w:val="333333"/>
          <w:sz w:val="28"/>
          <w:szCs w:val="28"/>
        </w:rPr>
        <w:t>«Партия власти» </w:t>
      </w: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начала активно создавать новый «рой» партий и движений — «</w:t>
      </w:r>
      <w:proofErr w:type="spellStart"/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спойлеров</w:t>
      </w:r>
      <w:proofErr w:type="spellEnd"/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», в числе которых и «левые», и «патриотические», и гражданские</w:t>
      </w:r>
      <w:proofErr w:type="gramStart"/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…</w:t>
      </w:r>
      <w:r w:rsidRPr="00AB7E0E">
        <w:rPr>
          <w:color w:val="333333"/>
          <w:sz w:val="28"/>
          <w:szCs w:val="28"/>
        </w:rPr>
        <w:t> С</w:t>
      </w:r>
      <w:proofErr w:type="gramEnd"/>
      <w:r w:rsidRPr="00AB7E0E">
        <w:rPr>
          <w:color w:val="333333"/>
          <w:sz w:val="28"/>
          <w:szCs w:val="28"/>
        </w:rPr>
        <w:t>реди них — «СССР», «За Правду!», «Стоп-ЖКХ», Гражданская коалиция «Третья сила» и т.д.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color w:val="333333"/>
          <w:sz w:val="28"/>
          <w:szCs w:val="28"/>
        </w:rPr>
        <w:t>При этом </w:t>
      </w: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акцент делается на попытки провокации и (или) внесения раскола в самих региональных отделениях КПРФ, равно как и дискредитацию этих отделений в глазах федерального центра при одновременных выпадах против руководства партии.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lastRenderedPageBreak/>
        <w:t xml:space="preserve">Весьма настойчивые атаки ведутся на региональные отделения </w:t>
      </w:r>
      <w:proofErr w:type="gramStart"/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партии</w:t>
      </w:r>
      <w:proofErr w:type="gramEnd"/>
      <w:r w:rsidRPr="00AB7E0E">
        <w:rPr>
          <w:color w:val="333333"/>
          <w:sz w:val="28"/>
          <w:szCs w:val="28"/>
        </w:rPr>
        <w:t> </w:t>
      </w: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как на федеральном уровне, так и через региональные СМИ и </w:t>
      </w:r>
      <w:proofErr w:type="spellStart"/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соцмедиа</w:t>
      </w:r>
      <w:proofErr w:type="spellEnd"/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.</w:t>
      </w:r>
      <w:r w:rsidRPr="00AB7E0E">
        <w:rPr>
          <w:color w:val="333333"/>
          <w:sz w:val="28"/>
          <w:szCs w:val="28"/>
        </w:rPr>
        <w:t> </w:t>
      </w:r>
      <w:proofErr w:type="gramStart"/>
      <w:r w:rsidRPr="00AB7E0E">
        <w:rPr>
          <w:color w:val="333333"/>
          <w:sz w:val="28"/>
          <w:szCs w:val="28"/>
        </w:rPr>
        <w:t xml:space="preserve">В их числе атаки на Иркутское, Кировское, Архангельское, Приморское, Хабаровское, Хакасское, Самарское, Саратовское, </w:t>
      </w:r>
      <w:proofErr w:type="spellStart"/>
      <w:r w:rsidRPr="00AB7E0E">
        <w:rPr>
          <w:color w:val="333333"/>
          <w:sz w:val="28"/>
          <w:szCs w:val="28"/>
        </w:rPr>
        <w:t>Волгоградскоре</w:t>
      </w:r>
      <w:proofErr w:type="spellEnd"/>
      <w:r w:rsidRPr="00AB7E0E">
        <w:rPr>
          <w:color w:val="333333"/>
          <w:sz w:val="28"/>
          <w:szCs w:val="28"/>
        </w:rPr>
        <w:t>, Татарстанское, Марийское, Алтайское краевое, Алтайское республиканское, Санкт-Петербургское, Московское городское отделения партии.</w:t>
      </w:r>
      <w:proofErr w:type="gramEnd"/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А о кампании по дискредитации и давлению на региональное отделение К</w:t>
      </w:r>
      <w:proofErr w:type="gramStart"/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ПРФ в Кр</w:t>
      </w:r>
      <w:proofErr w:type="gramEnd"/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аснодарском крае объявил сам губернатор региона В.Кондратьев.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B7E0E">
        <w:rPr>
          <w:color w:val="333333"/>
          <w:sz w:val="28"/>
          <w:szCs w:val="28"/>
        </w:rPr>
        <w:t> </w:t>
      </w:r>
    </w:p>
    <w:p w:rsidR="00AB7E0E" w:rsidRPr="00AB7E0E" w:rsidRDefault="00AB7E0E" w:rsidP="00AB7E0E">
      <w:pPr>
        <w:pStyle w:val="4"/>
        <w:shd w:val="clear" w:color="auto" w:fill="FFFFFF"/>
        <w:spacing w:before="0" w:line="435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AB7E0E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6 ИНФОРМВОЙНА ПРОТИВ КПРФ, МАССИРОВАННАЯ ДИСКРЕДИТАЦИЯ ПОЗИТИВНЫХ ПРИМЕРОВ И УСПЕХОВ КПРФ И ЕЕ ЛИДЕРОВ: Г.А.ЗЮГАНОВА, П.Н.ГРУДИНИНА, С.Г.ЛЕВЧЕНКО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 xml:space="preserve">Удары наносятся по имиджу КПРФ. Главный пример здесь: попытка рейдерского захвата совхоза им. Ленина включая «беспредельные» решения судов по отношению к П. </w:t>
      </w:r>
      <w:proofErr w:type="spellStart"/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Грудинину</w:t>
      </w:r>
      <w:proofErr w:type="spellEnd"/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с одновременными негативными комментариями в государственных СМИ по отношению к руководству партии;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А) КАМПАНИЯ ДИСКРЕДИТАЦИИ П.Н.ГРУДИНИНА И СОВХОЗА ИМ. ЛЕНИНА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Например, за последний месяц два из пяти крупных федеральных телеканала развернули информационную войну против П. </w:t>
      </w:r>
      <w:proofErr w:type="spellStart"/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Грудинина</w:t>
      </w:r>
      <w:proofErr w:type="spellEnd"/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color w:val="333333"/>
          <w:sz w:val="28"/>
          <w:szCs w:val="28"/>
        </w:rPr>
        <w:t>За последние дни только пять сюжетов было показано на </w:t>
      </w: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«Первом» </w:t>
      </w:r>
      <w:r w:rsidRPr="00AB7E0E">
        <w:rPr>
          <w:color w:val="333333"/>
          <w:sz w:val="28"/>
          <w:szCs w:val="28"/>
        </w:rPr>
        <w:t>канале и три на </w:t>
      </w:r>
      <w:proofErr w:type="spellStart"/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Рен-ТВ</w:t>
      </w:r>
      <w:proofErr w:type="spellEnd"/>
      <w:r w:rsidRPr="00AB7E0E">
        <w:rPr>
          <w:color w:val="333333"/>
          <w:sz w:val="28"/>
          <w:szCs w:val="28"/>
        </w:rPr>
        <w:t xml:space="preserve">, все они носили резко-негативный характер по отношению к П. </w:t>
      </w:r>
      <w:proofErr w:type="spellStart"/>
      <w:r w:rsidRPr="00AB7E0E">
        <w:rPr>
          <w:color w:val="333333"/>
          <w:sz w:val="28"/>
          <w:szCs w:val="28"/>
        </w:rPr>
        <w:t>Грудинину</w:t>
      </w:r>
      <w:proofErr w:type="spellEnd"/>
      <w:r w:rsidRPr="00AB7E0E">
        <w:rPr>
          <w:color w:val="333333"/>
          <w:sz w:val="28"/>
          <w:szCs w:val="28"/>
        </w:rPr>
        <w:t xml:space="preserve">. Всего критике </w:t>
      </w:r>
      <w:proofErr w:type="gramStart"/>
      <w:r w:rsidRPr="00AB7E0E">
        <w:rPr>
          <w:color w:val="333333"/>
          <w:sz w:val="28"/>
          <w:szCs w:val="28"/>
        </w:rPr>
        <w:t>было выделено более девяти минут</w:t>
      </w:r>
      <w:proofErr w:type="gramEnd"/>
      <w:r w:rsidRPr="00AB7E0E">
        <w:rPr>
          <w:color w:val="333333"/>
          <w:sz w:val="28"/>
          <w:szCs w:val="28"/>
        </w:rPr>
        <w:t xml:space="preserve"> эфирного времени.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Помимо центральных каналов</w:t>
      </w:r>
      <w:r w:rsidRPr="00AB7E0E">
        <w:rPr>
          <w:color w:val="333333"/>
          <w:sz w:val="28"/>
          <w:szCs w:val="28"/>
        </w:rPr>
        <w:t xml:space="preserve">, негативные сюжеты против П. </w:t>
      </w:r>
      <w:proofErr w:type="spellStart"/>
      <w:r w:rsidRPr="00AB7E0E">
        <w:rPr>
          <w:color w:val="333333"/>
          <w:sz w:val="28"/>
          <w:szCs w:val="28"/>
        </w:rPr>
        <w:t>Грудинина</w:t>
      </w:r>
      <w:proofErr w:type="spellEnd"/>
      <w:r w:rsidRPr="00AB7E0E">
        <w:rPr>
          <w:color w:val="333333"/>
          <w:sz w:val="28"/>
          <w:szCs w:val="28"/>
        </w:rPr>
        <w:t xml:space="preserve"> выпустили «Россия 24», РБК, ОТР и МИР. Только телеканал «Дождь» сделал попытку разобраться в ситуации, выпустив интервью с П. </w:t>
      </w:r>
      <w:proofErr w:type="spellStart"/>
      <w:r w:rsidRPr="00AB7E0E">
        <w:rPr>
          <w:color w:val="333333"/>
          <w:sz w:val="28"/>
          <w:szCs w:val="28"/>
        </w:rPr>
        <w:t>Грудининым</w:t>
      </w:r>
      <w:proofErr w:type="spellEnd"/>
      <w:r w:rsidRPr="00AB7E0E">
        <w:rPr>
          <w:color w:val="333333"/>
          <w:sz w:val="28"/>
          <w:szCs w:val="28"/>
        </w:rPr>
        <w:t>. Ещё один сюжет «России 24» был нейтральным (интервью с Г. Зюгановым). Все остальные сообщения носили негативный характер по отношению к политику.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Б) КАМПАНИЯ ДИСКРЕДИТАЦИИ ГУБЕРНАТОРА ИРКУТСКОЙ ОБЛАСТИ С.Г.ЛЕВЧЕНКО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В октябре 2019 года федеральные и региональные телеканалы продолжили информационную войну против губернатора КПРФ С. Левченко. При этом общее число вышедших сюжетов несколько снизилось (с 87 до 63 сообщений);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С. Левченко </w:t>
      </w:r>
      <w:r w:rsidRPr="00AB7E0E">
        <w:rPr>
          <w:color w:val="333333"/>
          <w:sz w:val="28"/>
          <w:szCs w:val="28"/>
        </w:rPr>
        <w:t xml:space="preserve">упоминался в 58 сюжетах: из них 21 сюжет был показан на </w:t>
      </w:r>
      <w:proofErr w:type="spellStart"/>
      <w:r w:rsidRPr="00AB7E0E">
        <w:rPr>
          <w:color w:val="333333"/>
          <w:sz w:val="28"/>
          <w:szCs w:val="28"/>
        </w:rPr>
        <w:t>Рен-ТВ</w:t>
      </w:r>
      <w:proofErr w:type="spellEnd"/>
      <w:r w:rsidRPr="00AB7E0E">
        <w:rPr>
          <w:color w:val="333333"/>
          <w:sz w:val="28"/>
          <w:szCs w:val="28"/>
        </w:rPr>
        <w:t xml:space="preserve">, один на «Первом» и два на «России». Основными темами стали ликвидация последствий наводнения, премии и зарплаты чиновников, избиение журналиста С. </w:t>
      </w:r>
      <w:proofErr w:type="spellStart"/>
      <w:r w:rsidRPr="00AB7E0E">
        <w:rPr>
          <w:color w:val="333333"/>
          <w:sz w:val="28"/>
          <w:szCs w:val="28"/>
        </w:rPr>
        <w:t>Угляницы</w:t>
      </w:r>
      <w:proofErr w:type="spellEnd"/>
      <w:r w:rsidRPr="00AB7E0E">
        <w:rPr>
          <w:color w:val="333333"/>
          <w:sz w:val="28"/>
          <w:szCs w:val="28"/>
        </w:rPr>
        <w:t xml:space="preserve">. Кроме центральных телеканалов, в </w:t>
      </w:r>
      <w:r w:rsidRPr="00AB7E0E">
        <w:rPr>
          <w:color w:val="333333"/>
          <w:sz w:val="28"/>
          <w:szCs w:val="28"/>
        </w:rPr>
        <w:lastRenderedPageBreak/>
        <w:t xml:space="preserve">освещении деятельности губернатора приняли участие «Пятый» канал, ОТР, РБК и «Россия 24». Наиболее негативными как обычно стали сюжеты </w:t>
      </w:r>
      <w:proofErr w:type="spellStart"/>
      <w:r w:rsidRPr="00AB7E0E">
        <w:rPr>
          <w:color w:val="333333"/>
          <w:sz w:val="28"/>
          <w:szCs w:val="28"/>
        </w:rPr>
        <w:t>Рен-ТВ</w:t>
      </w:r>
      <w:proofErr w:type="spellEnd"/>
      <w:r w:rsidRPr="00AB7E0E">
        <w:rPr>
          <w:color w:val="333333"/>
          <w:sz w:val="28"/>
          <w:szCs w:val="28"/>
        </w:rPr>
        <w:t>, также несколько резко-негативных сюжетов вышло на «России 24»;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В) КАМПАНИЯ ДИСКРЕДИТАЦИИ ДРУГИХ «КРАСНЫХ ГУБЕРНАТОРОВ»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color w:val="333333"/>
          <w:sz w:val="28"/>
          <w:szCs w:val="28"/>
        </w:rPr>
        <w:t>В</w:t>
      </w: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 2019 году (с января по октябрь) </w:t>
      </w:r>
      <w:r w:rsidRPr="00AB7E0E">
        <w:rPr>
          <w:color w:val="333333"/>
          <w:sz w:val="28"/>
          <w:szCs w:val="28"/>
        </w:rPr>
        <w:t>на пяти центральных федеральных каналах было выпущено 9 часов 26 минут эфирного времени с упоминаниями С. Левченко, 1 час 43 минуты эфира с упоминаниями </w:t>
      </w: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В. Коновалова,</w:t>
      </w:r>
      <w:r w:rsidRPr="00AB7E0E">
        <w:rPr>
          <w:color w:val="333333"/>
          <w:sz w:val="28"/>
          <w:szCs w:val="28"/>
        </w:rPr>
        <w:t> 13 секунд эфира с упоминаниями </w:t>
      </w: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А. </w:t>
      </w:r>
      <w:proofErr w:type="spellStart"/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Клычкова</w:t>
      </w:r>
      <w:proofErr w:type="spellEnd"/>
      <w:r w:rsidRPr="00AB7E0E">
        <w:rPr>
          <w:color w:val="333333"/>
          <w:sz w:val="28"/>
          <w:szCs w:val="28"/>
        </w:rPr>
        <w:t> и 14 секунд с упоминаниями </w:t>
      </w: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А. </w:t>
      </w:r>
      <w:proofErr w:type="spellStart"/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Локотя</w:t>
      </w:r>
      <w:proofErr w:type="spellEnd"/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. Большая часть эфира была негативной по отношению к Красным губернаторам. </w:t>
      </w:r>
      <w:r w:rsidRPr="00AB7E0E">
        <w:rPr>
          <w:color w:val="333333"/>
          <w:sz w:val="28"/>
          <w:szCs w:val="28"/>
        </w:rPr>
        <w:t xml:space="preserve">Наибольшее внимание каждому из губернаторов предоставил телеканал </w:t>
      </w:r>
      <w:proofErr w:type="spellStart"/>
      <w:r w:rsidRPr="00AB7E0E">
        <w:rPr>
          <w:color w:val="333333"/>
          <w:sz w:val="28"/>
          <w:szCs w:val="28"/>
        </w:rPr>
        <w:t>Рен-ТВ</w:t>
      </w:r>
      <w:proofErr w:type="spellEnd"/>
      <w:r w:rsidRPr="00AB7E0E">
        <w:rPr>
          <w:color w:val="333333"/>
          <w:sz w:val="28"/>
          <w:szCs w:val="28"/>
        </w:rPr>
        <w:t xml:space="preserve">. Сюжеты на нём занимают 81% всего эфира В. Коновалова, 60% эфира С. Левченко и 100% эфира А. </w:t>
      </w:r>
      <w:proofErr w:type="spellStart"/>
      <w:r w:rsidRPr="00AB7E0E">
        <w:rPr>
          <w:color w:val="333333"/>
          <w:sz w:val="28"/>
          <w:szCs w:val="28"/>
        </w:rPr>
        <w:t>Клычкова</w:t>
      </w:r>
      <w:proofErr w:type="spellEnd"/>
      <w:r w:rsidRPr="00AB7E0E">
        <w:rPr>
          <w:color w:val="333333"/>
          <w:sz w:val="28"/>
          <w:szCs w:val="28"/>
        </w:rPr>
        <w:t xml:space="preserve">. Практически все вышедшие на </w:t>
      </w:r>
      <w:proofErr w:type="spellStart"/>
      <w:r w:rsidRPr="00AB7E0E">
        <w:rPr>
          <w:color w:val="333333"/>
          <w:sz w:val="28"/>
          <w:szCs w:val="28"/>
        </w:rPr>
        <w:t>Рен-ТВ</w:t>
      </w:r>
      <w:proofErr w:type="spellEnd"/>
      <w:r w:rsidRPr="00AB7E0E">
        <w:rPr>
          <w:color w:val="333333"/>
          <w:sz w:val="28"/>
          <w:szCs w:val="28"/>
        </w:rPr>
        <w:t xml:space="preserve"> сообщения носили негативный характер.</w:t>
      </w:r>
    </w:p>
    <w:p w:rsidR="00AB7E0E" w:rsidRPr="00AB7E0E" w:rsidRDefault="00AB7E0E" w:rsidP="00AB7E0E">
      <w:pPr>
        <w:pStyle w:val="4"/>
        <w:keepNext w:val="0"/>
        <w:keepLines w:val="0"/>
        <w:numPr>
          <w:ilvl w:val="0"/>
          <w:numId w:val="3"/>
        </w:numPr>
        <w:shd w:val="clear" w:color="auto" w:fill="FFFFFF"/>
        <w:spacing w:before="0" w:line="435" w:lineRule="atLeast"/>
        <w:ind w:left="450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AB7E0E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ПОПЫТКИ ДЕСТАБИЛИЗИРОВАТЬ РАБОТУ ФРАКЦИЙ КПРФ В ЗАКОНОДАТЕЛЬНЫХ СОБРАНИЯХ РЕГИОНОВ, АДМИНИСТРАТИВНЫЕ ПРЕСЛЕДОВАНИЯ ДЕПУТАТОВ-КОММУНИСТОВ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Примерами административного давления на КПРФ являются попытки лишить КПРФ положенных по закону депутатских должностей в </w:t>
      </w:r>
      <w:proofErr w:type="spellStart"/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>Заксобраниях</w:t>
      </w:r>
      <w:proofErr w:type="spellEnd"/>
      <w:r w:rsidRPr="00AB7E0E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Алтайского края, Липецкой области. А в Народном Хурале Бурятии инициирована процедура отзыва депутатов-коммунистов с постов в комитетах «в наказание» за массовые протестные выступления в Улан-Удэ против фальсификации выборов.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B7E0E">
        <w:rPr>
          <w:color w:val="333333"/>
          <w:sz w:val="28"/>
          <w:szCs w:val="28"/>
        </w:rPr>
        <w:t>В 2019 году против 20 депутатов КПРФ на региональном и местном уровне были возбуждены административные дела вплоть до арестов за организацию протестных выступлений. Наиболее вопиющие случаи зафиксированы в Ульяновской, Ростовской областях, Камчатском крае, Республике Бурятия.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 w:rsidRPr="00AB7E0E">
        <w:rPr>
          <w:color w:val="333333"/>
          <w:sz w:val="28"/>
          <w:szCs w:val="28"/>
        </w:rPr>
        <w:t xml:space="preserve">И самый свежий пример. В Петербурге 7 ноября задержана за организацию шествия в честь годовщины Октябрьской революции руководитель фракции КПРФ в Законодательном собрании города Ольга </w:t>
      </w:r>
      <w:proofErr w:type="spellStart"/>
      <w:r w:rsidRPr="00AB7E0E">
        <w:rPr>
          <w:color w:val="333333"/>
          <w:sz w:val="28"/>
          <w:szCs w:val="28"/>
        </w:rPr>
        <w:t>Ходунова</w:t>
      </w:r>
      <w:proofErr w:type="spellEnd"/>
      <w:r w:rsidRPr="00AB7E0E">
        <w:rPr>
          <w:color w:val="333333"/>
          <w:sz w:val="28"/>
          <w:szCs w:val="28"/>
        </w:rPr>
        <w:t>.</w:t>
      </w:r>
    </w:p>
    <w:p w:rsidR="00AB7E0E" w:rsidRDefault="00AB7E0E" w:rsidP="00AB7E0E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2143125"/>
            <wp:effectExtent l="19050" t="0" r="0" b="0"/>
            <wp:wrapSquare wrapText="bothSides"/>
            <wp:docPr id="4" name="Рисунок 4" descr="http://cipkr.ru/wp-content/uploads/2019/11/IMG_4579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9/11/IMG_4579-300x2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333333"/>
          <w:sz w:val="21"/>
          <w:szCs w:val="21"/>
        </w:rPr>
        <w:br w:type="textWrapping" w:clear="all"/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Несмотря на все попытки властей вытравить память об Октябре 1917 года, усиление давления на КПРФ и ее активистов, общественный запрос на левый поворот и восстановление социальных достижений и завоеваний Великой Октябрьской социалистической революции – усиливается.</w:t>
      </w:r>
    </w:p>
    <w:p w:rsidR="00AB7E0E" w:rsidRPr="00AB7E0E" w:rsidRDefault="00AB7E0E" w:rsidP="00AB7E0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B7E0E">
        <w:rPr>
          <w:rStyle w:val="a4"/>
          <w:b w:val="0"/>
          <w:i/>
          <w:iCs/>
          <w:color w:val="333333"/>
          <w:sz w:val="28"/>
          <w:szCs w:val="28"/>
          <w:bdr w:val="none" w:sz="0" w:space="0" w:color="auto" w:frame="1"/>
        </w:rPr>
        <w:t> </w:t>
      </w:r>
    </w:p>
    <w:p w:rsidR="00AB7E0E" w:rsidRPr="00AB7E0E" w:rsidRDefault="00AB7E0E">
      <w:pPr>
        <w:rPr>
          <w:rFonts w:ascii="Times New Roman" w:hAnsi="Times New Roman" w:cs="Times New Roman"/>
          <w:sz w:val="28"/>
          <w:szCs w:val="28"/>
        </w:rPr>
      </w:pPr>
    </w:p>
    <w:p w:rsidR="00AB7E0E" w:rsidRPr="007E13C8" w:rsidRDefault="00AB7E0E">
      <w:pPr>
        <w:rPr>
          <w:rStyle w:val="a9"/>
          <w:i w:val="0"/>
          <w:color w:val="auto"/>
          <w:sz w:val="28"/>
          <w:szCs w:val="28"/>
        </w:rPr>
      </w:pPr>
      <w:r>
        <w:rPr>
          <w:rFonts w:ascii="Arial" w:hAnsi="Arial" w:cs="Arial"/>
          <w:color w:val="848484"/>
          <w:sz w:val="20"/>
          <w:szCs w:val="20"/>
          <w:shd w:val="clear" w:color="auto" w:fill="F8F8F8"/>
        </w:rPr>
        <w:t> </w:t>
      </w:r>
    </w:p>
    <w:sectPr w:rsidR="00AB7E0E" w:rsidRPr="007E13C8" w:rsidSect="00AB7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554B"/>
    <w:multiLevelType w:val="multilevel"/>
    <w:tmpl w:val="EDEC0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31012B"/>
    <w:multiLevelType w:val="multilevel"/>
    <w:tmpl w:val="F84E6E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340974"/>
    <w:multiLevelType w:val="multilevel"/>
    <w:tmpl w:val="DB6086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7E0E"/>
    <w:rsid w:val="003D5FDC"/>
    <w:rsid w:val="007E13C8"/>
    <w:rsid w:val="00AB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DC"/>
  </w:style>
  <w:style w:type="paragraph" w:styleId="1">
    <w:name w:val="heading 1"/>
    <w:basedOn w:val="a"/>
    <w:link w:val="10"/>
    <w:uiPriority w:val="9"/>
    <w:qFormat/>
    <w:rsid w:val="00AB7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E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B7E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AB7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7E0E"/>
    <w:rPr>
      <w:b/>
      <w:bCs/>
    </w:rPr>
  </w:style>
  <w:style w:type="character" w:styleId="a5">
    <w:name w:val="Emphasis"/>
    <w:basedOn w:val="a0"/>
    <w:uiPriority w:val="20"/>
    <w:qFormat/>
    <w:rsid w:val="00AB7E0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B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7E0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B7E0E"/>
    <w:rPr>
      <w:color w:val="0000FF"/>
      <w:u w:val="single"/>
    </w:rPr>
  </w:style>
  <w:style w:type="character" w:styleId="a9">
    <w:name w:val="Subtle Emphasis"/>
    <w:basedOn w:val="a0"/>
    <w:uiPriority w:val="19"/>
    <w:qFormat/>
    <w:rsid w:val="007E13C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F7635-C301-4A66-A191-873BEA36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2019-11-08T03:48:00Z</dcterms:created>
  <dcterms:modified xsi:type="dcterms:W3CDTF">2019-11-08T04:02:00Z</dcterms:modified>
</cp:coreProperties>
</file>