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Об иркутской ментальности, выборах 2020 года и последствиях информационной войны против губернатора Сергея Левченко рассказал в интервью секретарь ЦК КПРФ, доктор политических наук, заместитель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директора Центра исследований политической культуры России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Сергей Обухов.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Рады, что эксперты такого уровня гостят в Иркутске...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Как исследователь, я тщательно наблюдаю за губернаторскими кампаниями в стране. В выборном сезоне 2020 года главная избирательная кампания будет проходить в Иркутской области. Внимание федеральных экспертов и СМИ привлечено к Прибайкалью. И неудивительно: этот регион один из ключевых, регион-донор, который генерирует почти 200 миллиардов бюджета, хотя четыре года назад их было меньше 100. Федеральные промышленные группы и партии с вожделением смотрят на то, что сделано областью за четыре года и думают, как бы попользоваться плодами того, что сделала область.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Очень приятно, что Вы так оцениваете наш регион. Как раз о том, что происходит на федеральном уровне. Недавно фракция КПРФ в Государственной Думе ФС РФ написала коллективное письмо президенту России с просьбой прекратить атаку на губернаторов, в частности, Иркутской области и Республики Хакасия. С чем это связано, кроме того, что начинается избирательная кампания?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Она очевидна. Я думаю, что жители Иркутской области видят то, что происходит и на федеральном уровне, и в регионе сквозь эту призму. Мы, как центр, ведем мониторинг освещения губернаторов федеральными и региональными телеканалами. Есть два политика - губернатор Санкт-Петербурга Александр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Беглов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мэр Москвы Сергей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Собянин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которые лидируют по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упоминаемости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федеральных каналах. Как правило, подача -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суперкомплиментарная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Угадайте с трех раз, кто на третьем месте.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Губернатор Иркутской области?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С января по октябрь 9 часов 27 минут (!?) федерального телеэфира, если брать пятерку ведущих каналов от РЕН-ТВ до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222222"/>
          <w:sz w:val="21"/>
          <w:szCs w:val="21"/>
        </w:rPr>
        <w:t>ервого, выделено губернатору Иркутской области. Вы, наверное, будете смеяться - в отличие от Москвы, Санкт-Петербурга и Чечни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Рамзан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Кадыров идет после Сергея Левченко) - подача событий идет со знаком минус. Вроде мы имеем потрясающие данные, экономические данные, которые признает администрация президента. Считается, что динамика позитивная. Ключевой вопрос - бюджет. Дополнительно 100 миллиардов Иркутская область сгенерировала для федерального бюджета и 100 миллиардов добавила в собственный бюджет. И на этом фоне деятельность губернатора освещается только в негативном свете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(!!!) 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Только ли у Левченко такая ситуация? Нет. Следующий - это молодой губернатор Хакасии Валентин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. И, как ни странно,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губернатор Хабаровского края Сергей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Фургал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губернатор Владимирской области Владимир Сипягин. Это те губернаторы, которые выиграли у "ЕР" на выборах. Получается, что, если ты победил "ЕР" на выборах, - а у нас вроде демократическое государство, - то ты федеральными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политадминистраторами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представляешься в негативном свете. Печально, но такова наша российская действительность.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Вы затронули еще тему, что наш регион - лакомый кусочек. Кому это еще может быть интересно?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Иркутская область всегда была перекрестием интересов различных федеральных игроков. Один из них - Олег Дерипаска. Недавно все слышали про неприятности у Дерипаски с санкциями, он почему-то на этом фоне пошел судиться с Геннадием Зюгановым за то, что Компартия выступила против передачи всех алюминиевых активов под контроль американцев и коллективного Запада, но вроде пошел на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попятную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Следующий игрок -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Ростех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 господина Чемезова. Все слышали про Иркутский авиационный завод и несчастный самолет МС-21, который вдруг корпорация Чемезова вопреки обещаниям президенту не может поставить на крыло. Лесники - здесь столько игроков! Нефтяники, химики - тоже игроки. Это все финансово-промышленные группы.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вы понимаете, откуда взялись в бюджете дополнительные 100 миллиардов? Их же взяли у этих олигархов-налогоплательщиков. Я не думаю, что гражданин Дерипаска очень рад, что он лишние миллиарды стал платить в бюджет Иркутской области. Я не думаю, что лесники довольны тем, что 10-15 миллиардов вынуждены отдавать в бюджет. За такие деньги убивают, и не только информационно.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Политическая ситуация в Иркутской области стала интересной, как раз когда проходили выборы в губернаторы 2015 года. Многие тогда стали говорить о таком феномене, как протестное голосование.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Иркутская область всегда славилась протестным голосованием. В Москве иногда смеются над понятием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иркутскость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". Но никуда не денешься. Региональная специфика есть, она тоже должна учитываться в политике. Я как раз говорил с одними опытными социальными психологами, которые анализировали феномен беспрерывных информационных атак на губернатора Левченко в течение года.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Что такое девять часов "полива" губернатора? С грязью в таком случае смешивают и всех жителей Иркутской области. Такая критика играет и против тех, кто эту кампанию организовывает. Если и дальше будет продолжаться диффамация в отношении губернатора, это будет бумерангом ударять и по организаторам. Но, согласитесь, печальный случай с Сергеем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Угляницей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Один час девять минут в октябре федеральные телеканалы освещали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события в Иркутской области, что в Тулуне вроде положительные подвижки есть при всех трудностях, а дальше освещали тему нападения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Угляницу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которого якобы заказал губернатор. Но губернатор, которого мочат из всех информационных стволов федерального значения... при всем уважении, это несопоставимо с критикой, которую делает один региональный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блогер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Вы проводите аналитику воздействия на зрителя? Насколько он покупается на такую повестку?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Я сталкивался с исследованиями ВЦИОМ. Это правительственная структура, которая тоже каждый месяц ведет свой мониторинг ситуации в Иркутской области. Судя по последней региональной конференции "ЕР" - мы внимательно читали доклад господина Сокола, - они пользуются социологией ВЦИОМ.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Мы тоже проводим такие замеры, спрашивая напрямую: "Доверяете ли вы кампании в отношении губернатора Сергея Левченко?". За год мониторинга мы имеем сейчас самые низкие цифры: порядка 17-18% отвечают, что верят тому, что говорят про Левченко, а сначала было около 30%. Есть, конечно, много промежуточных категорий, которые считают, например, что нет дыма без огня, что-то там есть, наверное. Но если говорить про ядро, то оно сокращается.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- Это опять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иркутская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протестность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?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Да, такая у нас ментальность.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То есть, иркутяне предпочитают делать выводы сами?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Да, это массированное давление... Хотя, казалось бы, на федеральном канале говорили про это, какой ужас! Но иркутяне народ умный.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- Это очень приятно. Но отойдем от бесконечных атак на губернатора. Сейчас очень многие говорят о децентрализации власти. Сергей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Левченко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 том числе говорит о том, что больше полномочий по управлению нужно передавать в регион. Вы, как эксперт, как оцениваете подобные явления?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Хочу сказать, что это заложено в нашем бюджетном кодексе, где написано, что 50% - федерации, 50% - региону. И ключевая ошибка федерального центра, что по бюджету, который принят Госдумой, регионы сейчас получают только 35% поступлений. Когда там говорят, а что это губернатор день и ночь мотается в Москву? А что вы думаете, они от хорошей жизни это делают? Эта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сверхцентрализация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- беда страны. При каком-то кризисном событии это может надломить хребет страны.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Необходимо выполнять действующее законодательство, которое требует децентрализации ресурсов. А это не выполняется. Есть правящая партия, она эту политику и проводит, что все ресурсы должны стягиваться в Москву, а губернаторы должны приехать на поклон к господину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Силуанову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какой-нибудь проектный офис или министерство и на коленях вымаливать. Ему говорят, поковырявшись в носу: "Что-то у вас плохо голосуют за "Единую Россию", вот вам меньше". Так не должно быть.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де-факто мы видим, что нередко все зависит от пробивной способности каждого губернатора. Хорошо, что у Левченко она есть. Ну и цифры опять же. Иркутская область дала 100 миллиардов в федеральный бюджет, а вернула сколько? Это неправильно и неверно, регионы должны быть заинтересованы в повышении отчислений в федеральный бюджет.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Хотелось бы еще раз вернуться к теме "особости" нашего региона. А как в Москве оценивают Иркутскую область в плане менталитета и происходящих событий?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В администрации президента и в партии власти с большой опаской смотрят на Иркутскую область. Ну, понятно, что политические эксперты - это довольно узкий слой. Но как только откроешь какой-нибудь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телеграмм-канал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>: "На сегодня назначена 121-я отставка губернатора Левченко, она состоится завтра".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Кстати, уже месяца полтора не промышляют такими вещами. Это говорит о том, что часть элитных кланов пытались продавить в Москве сценарий досрочной отставки Левченко. Но, к чести президента, он не прошел. Обращение Геннадия Зюганова и фракции КПРФ на это и было направлено: "Дайте возможность жителям Иркутской области решить самим на выборах. Не принимайте решение в Москве и не присылайте сюда варяга".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А как Вы оцениваете Иркутскую область на фоне наших достаточно серьезных соседей, например, Красноярского края?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Обратите внимание, что оппоненты вашего губернатора почему-то стесняются приводить сравнительные ряды с Красноярским краем. Они не в пользу Красноярского края. Мы должны понимать, что социально-экономические показатели Иркутской области в десятке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лучших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 стране.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жители скажут: "А что нам с этого?". Понятно, когда приводятся цифры, что при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Ерощенко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10 или 14 миллиардов на социальные выплаты, при Левченко - 20. При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Ерощенко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50 социальных объектов строилось, при Левченко - 150 или 200. Все познается в сравнении. Наверное, когда оно отнимется, то тогда это станет понятно. Такая человеческая психология.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- Давайте ценить то, что есть сейчас.</w:t>
      </w:r>
    </w:p>
    <w:p w:rsidR="00B3488C" w:rsidRDefault="00B3488C" w:rsidP="00B3488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- Вернусь к вопросу о перспективе. Есть такой феномен, как "Пятилетка Левченко". Этот пример Иркутской области стал наследоваться в других регионах. Новосибирск пошел по пути проработки Государственного планирования и определения целей развития. Трудностей у всех много, но нужно ценить позитив и перспективы, которые у вас есть. - Спасибо большое за такую высокую оценку!</w:t>
      </w:r>
    </w:p>
    <w:p w:rsidR="00E43204" w:rsidRDefault="00E43204"/>
    <w:sectPr w:rsidR="00E43204" w:rsidSect="00E4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88C"/>
    <w:rsid w:val="00B3488C"/>
    <w:rsid w:val="00E4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1504</Words>
  <Characters>8575</Characters>
  <Application>Microsoft Office Word</Application>
  <DocSecurity>0</DocSecurity>
  <Lines>71</Lines>
  <Paragraphs>20</Paragraphs>
  <ScaleCrop>false</ScaleCrop>
  <Company/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2019-11-28T07:02:00Z</dcterms:created>
  <dcterms:modified xsi:type="dcterms:W3CDTF">2019-11-28T07:03:00Z</dcterms:modified>
</cp:coreProperties>
</file>