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интервью порталу «Свободная пресса» доктор политических наук Сергей Обухов прокомментировал итоги «Прямой линии» президента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В.В.Путина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>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20 июня президент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Владимир Путин</w:t>
        </w:r>
      </w:hyperlink>
      <w:r>
        <w:rPr>
          <w:rFonts w:ascii="Arial" w:hAnsi="Arial" w:cs="Arial"/>
          <w:color w:val="222222"/>
          <w:sz w:val="21"/>
          <w:szCs w:val="21"/>
        </w:rPr>
        <w:t> из Гостиного двора в 17-й раз пообщался с гражданами в формате «Прямой линии». Всего на «линию» поступило около 2 млн. вопросов, большинство — на социальную тематику. Но главная интрига заключалась в том, зададут ли Путину вопросы о пенсионной реформе.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— «линия» началась. И первое, что сделал глава государства — лично обозначил допустимые острые темы: уровень жизни, доходов, здравоохранение, мусорная проблема.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Начал он с национальных проектов. «Это то, вокруг чего строится наша работа», — сказал президент. По его словам, конечную цель нацпроектов — в повышении уровня жизни граждан. Для этого пришлось пойти на неприятные меры, отметил он.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какой-то миг показалось, что Путин сейчас отнесет к этим мерам повышение пенсионного возраста. Но он добавил — «вроде повышения НДС». И заверил, что в конечном итоге все шаги были оправданы.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«Реальные доходы граждан сокращались в течение нескольких лет. Сейчас постепенно доходы начали восстанавливаться», — отметил Путин. Средняя номинальная зарплата в России в этом году выросла до примерно 44−45 тыс. руб. с 33,2 тыс. в 2017 году. Годовая инфляция снизилась до уровня менее 5%.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Отвечая на вопрос, почему, тем не менее, жить стало тяжелее, президент пояснил, что несколько лет назад экономика РФ столкнулась с шоками — падением цен на нефть, химическую продукцию, металлы. «Самый большой спад был в 2016 году», — уточнил Путин.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Часть ответственности за падение уровня жизни он возложил на самих граждан. У многих, по его словам, выросли выплаты по кредитам — и реально располагаемые доходы «ушли в минус». ЦБ должен обратить внимание на риски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закредитованности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населения — «нам не нужно кредитных пузырей», строго сказал Путин.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Говоря о доходах, президент — единственный раз за всю «линию» — заговорил о пенсиях. Тут снова показалось, что разговор свернет на пенсионную реформу. Но нет. Глава государства лишь заметил, что государство проиндексировало пенсии по старости выше уровня инфляции — на 7,05%. А с декабря проиндексирует на 4,3% военные пенсии, поскольку рост доходов пенсионеров — один из приоритетов правительства.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Затем разговор переключился на проблемы здравоохранения: поликлиники закрываются, качество медицинских услуг оставляет желать лучшего. На прямой связи из региона женщина </w:t>
      </w:r>
      <w:r>
        <w:rPr>
          <w:rFonts w:ascii="Arial" w:hAnsi="Arial" w:cs="Arial"/>
          <w:color w:val="222222"/>
          <w:sz w:val="21"/>
          <w:szCs w:val="21"/>
        </w:rPr>
        <w:lastRenderedPageBreak/>
        <w:t>с маленьким ребенком рассказала, что независимо от наличия записи к врачу «все равно живые очереди» на два часа, а еще профильных специалистов нет.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это глава государства дал понять, что в курсе проблем. По его словам, даже в регионах «с грамотными и эффективными руководителями» сокращается количество фельдшерско-акушерских пунктов. Необходимо решать вопрос с жильем для медперсонала, «иначе, конечно, люди будут уезжать».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Из слов президента выходило, что во многом виноваты сами регионы. Федеральные деньги полностью перечислены в регионы, но там происходят сбои: склады завалены лекарствами, а потребителям не поступают, потому что нет информации в Сети. Список жизненно важных лекарств сокращается.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Здравоохранение, как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было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обещано, сменила «мусорная» тема. Путин посетовал, что ежегодно в России производится 70 млн. тонн мусора, в том числе из-за того, что российское общество стало обществом потребления. Комментируя фото с переполненными мусорными контейнерами в городах России, президент выразил надежду, что порядок будет «наведен в ближайшее время», и пообещал «приглядывать» за этим.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«Гражданскую» тематику завершил разговор о возможности смягчить «антинаркотическую» ст. 228 УК РФ. «Никакой либерализации здесь быть не может. Потому что угроза для нашей нации и народа очень велика», — сказал президент. Но стоит тщательнее следить за правоохранительными органами: «Чтобы не было таких случаев, как с журналистом (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Иваном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Голуновым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), которого чуть в тюрьму не посадили», — добавил Путин.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Настал черед внешней политики: Владимир Путин заговорил о пользе санкций. Он отметил, что с 2014 года экономика России потеряла из-за ограничительных мер $ 50 млрд. В то же время Европа потеряла $ 240 млрд., США $ 17 млрд., Япония — $ 27 млрд. Но РФ за это время многое и приобрела. В рамках программы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импортозамещения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мы теперь выпускаем собственные морские двигатели, есть позитивные сдвиги в машиностроении и энергетике. А уж в сельском хозяйстве прогресс сомнений не вызывает — экспорт продукции достиг $ 25,7 млрд. Правда, не было сказано, что огромную долю продуктового экспорта составляют поставки высоких сортов пшеницы, 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российские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хлебокомбинаты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идет, что похуже.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Словом, получалось, что Запад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санкционной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войне безнадежно проигрывает.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Путина спросили, можно ли реформировать экономику, опираясь на экономистов из 1990-х. На это глава государства невозмутимо ответил, что из 1990-х остался только</w:t>
      </w:r>
      <w:hyperlink r:id="rId6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 Алексей Кудрин</w:t>
        </w:r>
      </w:hyperlink>
      <w:r>
        <w:rPr>
          <w:rFonts w:ascii="Arial" w:hAnsi="Arial" w:cs="Arial"/>
          <w:color w:val="222222"/>
          <w:sz w:val="21"/>
          <w:szCs w:val="21"/>
        </w:rPr>
        <w:t>, да и тот в последнее время «дрейфует в сторону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Глазьева</w:t>
      </w:r>
      <w:r>
        <w:rPr>
          <w:rFonts w:ascii="Arial" w:hAnsi="Arial" w:cs="Arial"/>
          <w:color w:val="222222"/>
          <w:sz w:val="21"/>
          <w:szCs w:val="21"/>
        </w:rPr>
        <w:t xml:space="preserve">»: предлагает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«распечатать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кубышку</w:t>
      </w:r>
      <w:proofErr w:type="gramEnd"/>
      <w:r>
        <w:rPr>
          <w:rFonts w:ascii="Arial" w:hAnsi="Arial" w:cs="Arial"/>
          <w:color w:val="222222"/>
          <w:sz w:val="21"/>
          <w:szCs w:val="21"/>
        </w:rPr>
        <w:t>». Но этого, дал понять Путин, не будет — «ученики» Кудрина поправят своего учителя, и не дадут разогнать инфляцию.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Один вопрос Путин выбрал сам: «Куда ведет нас „банда патриотов“ из „Единой России“?». «Я считаю, когда люди берут на себя ответственность, в том числе и за принятие непопулярных решений, чрезвычайно нужных стране, это значит, что это зрелые люди, которые ставят своей целью жизни, целью политической карьеры укрепление страны и улучшение жизни людей в конечном итоге», — заявил президент.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Тут снова мелькнула тень пенсионной реформы, которую «зрелые люди» одобрили практически единогласно. Но эта тень тут же исчезла.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Путин добавил, что руководители государства в 1990-е годы поставили Россию на порог утраты суверенитета. «Я не буду называть бандой тех людей, которые были у руля в 90-х годах, но отмечу, что за то время у нас полностью развалилась социальная сфера, промышленность, мы утратили оборонку и развалили вооруженные силы. Довели страну до гражданской войны, до кровопролития на Кавказе», — заявил Путин.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Президент также заверил, что вопрос об объединении РФ и Белоруссии в одно государство сейчас не стоит. И констатировал, что для перемен в отношениях с Украиной, которая усиливает блокаду и обстрелы Донбасса, нужна политическая воля со стороны украинского руководства. А ее, воли Киева, нет.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 изменятся в обозримом будущем и отношения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Россия-США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Диалог с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Дональдом Трампом</w:t>
        </w:r>
      </w:hyperlink>
      <w:r>
        <w:rPr>
          <w:rFonts w:ascii="Arial" w:hAnsi="Arial" w:cs="Arial"/>
          <w:color w:val="222222"/>
          <w:sz w:val="21"/>
          <w:szCs w:val="21"/>
        </w:rPr>
        <w:t> затрудняет начало избирательной кампании 2020 года, отметил Путин.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«линия» свелась к тому, что все в России обстоит неплохо, и потому статус-кво будет сохранен по всем направлениям.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на главный вопрос президент так и не ответил. «Свободная пресса» накануне прямой линии провела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опрос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«Какой вопрос вы задали бы Владимиру Путину?»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Так вот, наших читателей </w:t>
      </w:r>
      <w:hyperlink r:id="rId8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интересовало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«когда отменят или хотя бы смягчат повышение пенсионного возраста?» (Берников, г. Липецк), «как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пенсионеру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получающему 8800 руб. жить?» (Посохов, г.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Череново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), «за что вы так с простыми людьми поступаете, нам не хватает ни на что из ваших подачек, очнитесь, мы тоже люди!» (Павлова, г. Подольск).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Надо думать, подобных вопросов и на «Прямую линию» поступило немало. Но Путин, видимо, решил больше не пачкаться о пенсионную реформу. И все оставить как есть.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1"/>
          <w:szCs w:val="21"/>
        </w:rPr>
        <w:lastRenderedPageBreak/>
        <w:t>С.П.Обухов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доктор политических наук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«Прямая линия», в понимании администрации президента, если не богослужение, то магический ритуал по удержанию рейтинга главы государства — отмечает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По сути, один день Владимир Владимирович управляет Российской Федерацией непосредственно — в прямом эфире. И когда его взгляд падает на какую-то проблему — жди для кого-то счастья, для кого-то беды.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Ритуал проводился 17-й раз, и получился, на мой взгляд, скучным и формальным. Несмотря на то, что организаторы из кожи вон лезли, чтобы удивить публику. Думаю, на повышение рейтинга «линия» на этот раз не сработает.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Что ключевое в этой «линии»?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Вывод: сколько не произноси «прорыв» — при неизменном курсе для развития страны не будет никакого толку. Сколько ни говори «национальные проекты» — народ их не понимает, а бюджетные деньги на проекты не осваиваются. Наконец, сколько не жури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что он что-то недосмотрел — правительство не станет от этого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профпригодным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Замечу, удивляют пропорции эфирного времени на «Прямой линии». Сюжет о «китовой тюрьме» в Приморье занял столько, сколько мусорная проблема, которая взрывает страну. И примерно столько же времени занял разговор о проблемах здравоохранения, о которых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вопит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вся Россия. Получается, мусор, здравоохранение и спасение белух низвели до одного уровня. Это та самая ситуация, про которую говорят «под собою не чует страны».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Вроде бы и цифры президенту правильно подобрали. Но ключевой вопрос остался открытым: что делать в такой ситуации, дамы и господа из правительства? Вы скажите, что вы делать собираетесь? Пока ни у кого из вас, в том числе Путина, кроме слов «развитие» и «национальные проекты» — ничего не привидится.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Путин маневрировал в ходе ответов?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 ходу «линии» менялась тактика Путина. Сначала президент говорил: да, проблемы есть (скажем, в здравоохранении), но отрасль развивается. А потом стал больше работать на психологическое чувство сопричастности, даже чувство вины.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Рефреном шла отсылка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«ужасным 1990-м». Гражданам напоминали, что Путин спас Россию. Да, он спас. Но вот КПСС и революцию совершила, и индустриализацию провела, и в космос прорвалась. А люди не простили ей ошибок — особенно застойного времени, а потом горбачевского. Вот компартия и ушла со сцены.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Путин, как и КПСС, имеет заслуги перед страной. Но жить надо дальше. И надо быть адекватным времени.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Зачем Путин взялся отвечать на вопрос «куда ведет нас «банда патриотов» из «Единой России?»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Думаю, ему этот вопрос неудачно подсунули. Наверняка выражение станет теперь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мемом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А количество желающих идти под брендом «Единой России» резко сократится.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Не знаю, зачем Путин снова начал ассоциировать себя с этой партией, рассказывать, что она берет на себя «непопулярные решения», пытаться парию власти обелить.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Пенсионную реформу Путин уже на себя принял, мусорную реформу, как видим, тоже на себя берет, «банду патриотов» из «Единой России» — тоже берет. После этого падение рейтинга, думаю, продолжится.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Чтобы поднять рейтинг, надо говорить о радикальной смене курса. О чаяниях людей, о посадках коррупционеров и неэффективных чиновников. Именно этого ждут граждане от военного вождя — национализации, справедливости. А не приемов сопереживания, как было плохо в 1990-е.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подвижки есть, но они не успевают за событиями. Путин заговорил о необходимости нового Госплана — понятно, в условиях санкций нам иначе не выжить. Президент даже похвалил Глазьева.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Хотя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 Кудрин, что Глазьев — выходцы из одного либерального гнезда. Только в прозрение Кудрина я не верю.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Любопытен и выпад Путина в отношении левых сил. Да, КПСС несет ответственность за развал Союза — от этого никуда не денешься, потому народ от нее и отвернулся. Но точно так же ответственность за развал СССР несут силовые структуры и выходцы из КГБ.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день «Прямой линии», что символично, состоялись похороны первого заместителя председателя КГБ СССР, генерала армии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Филиппа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Бобкова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Я считаю, это творец нынешней системы — все наши руководящие силовики и бизнесмены вышли из 5-го и 6-го управлений КГБ, из андроповского проекта по размену власти на собственность. Владимир Владимирович — наследник этого проекта.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Символично здесь то, что эпоха закончилась — надо пересматривать не только наследие 1990-х, но и наследие 2000-х, олицетворением которых является Путин.</w:t>
      </w:r>
    </w:p>
    <w:p w:rsidR="001C4A09" w:rsidRDefault="001C4A09" w:rsidP="001C4A0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Потому что нынешняя ситуация — это тупик, господа. Нужен новый курс, новые люди, новые слова и поведение власти. А не нынешнее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жри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за обе щеки, невзирая на то, что страна катится в тартарары».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09"/>
    <w:rsid w:val="00051949"/>
    <w:rsid w:val="001C4A09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4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4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anons/article/2355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donald-tramp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aleksey-kudrin/" TargetMode="External"/><Relationship Id="rId5" Type="http://schemas.openxmlformats.org/officeDocument/2006/relationships/hyperlink" Target="https://svpressa.ru/persons/vladimir-put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2019-06-23T06:58:00Z</dcterms:created>
  <dcterms:modified xsi:type="dcterms:W3CDTF">2019-06-23T06:58:00Z</dcterms:modified>
</cp:coreProperties>
</file>