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«Башни Кремля» передрались между собой. Группировки российской элиты занялись переделом сфер влияния» – так рассматривает портал «Свободная пресса»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антикоррупционные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всплески в действиях российских властей в последнее время.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Ниже публикуется комментарий, а также интервью на эту тему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доктора политических наук, заместителя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директора Центра исследований политической культуры России Сергея Обухова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Только 33% россиян испытывают удовлетворение от арестов высокопоставленных чиновников. Еще у 14% это вызывает раздражение, а 40% не испытывают никаких особых чувств. Об этом сообщают «Ведомости» со ссылкой на опрос «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».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данным «Левады», интерес граждан к подобным событиям ощутимо снижается.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за арестом в феврале 2019-го сенатора от Карачаево-Черкесии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Рауфа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Арашукова</w:t>
      </w:r>
      <w:proofErr w:type="spell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 его отца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Рауля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Арашукова</w:t>
      </w:r>
      <w:proofErr w:type="spell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«</w:t>
      </w: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внимательно следили</w:t>
        </w:r>
      </w:hyperlink>
      <w:r>
        <w:rPr>
          <w:rFonts w:ascii="Arial" w:hAnsi="Arial" w:cs="Arial"/>
          <w:color w:val="222222"/>
          <w:sz w:val="21"/>
          <w:szCs w:val="21"/>
        </w:rPr>
        <w:t>» 17% респондентов. Задержание в марте бывшего министра по делам открытого правительства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 xml:space="preserve">Михаила </w:t>
        </w:r>
        <w:proofErr w:type="spellStart"/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Абызова</w:t>
        </w:r>
        <w:proofErr w:type="spellEnd"/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экс-полпреда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президента на Дальнем Востоке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Виктора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Ишаева</w:t>
      </w:r>
      <w:proofErr w:type="spell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вызвало пристальный интерес лишь у 9%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опрошенных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И только 25% сограждан посчитали эти аресты проявлением серьезной борьбы с коррупцией.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Эффективность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пиар-риторики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крайне низкая, считает директор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Лев Гудков</w:t>
      </w:r>
      <w:r>
        <w:rPr>
          <w:rFonts w:ascii="Arial" w:hAnsi="Arial" w:cs="Arial"/>
          <w:color w:val="222222"/>
          <w:sz w:val="21"/>
          <w:szCs w:val="21"/>
        </w:rPr>
        <w:t>. Удовлетворение от арестов испытывают в основном пожилые малообразованные люди. «Массовое сознание задето ощущением несправедливости, потому каждый арест воспринимается с чувством мстительного удовлетворения», — полагает социолог.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мнению, громкие аресты воспринимаются не как борьба с коррупцией, а как разборки между кланами. То есть, как драка «башен Кремля» между собой. И это похоже на правду.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аналитиков, проблема №</w:t>
      </w:r>
      <w:r>
        <w:rPr>
          <w:rFonts w:ascii="Cambria Math" w:hAnsi="Cambria Math" w:cs="Cambria Math"/>
          <w:color w:val="222222"/>
          <w:sz w:val="21"/>
          <w:szCs w:val="21"/>
        </w:rPr>
        <w:t> </w:t>
      </w:r>
      <w:r>
        <w:rPr>
          <w:rFonts w:ascii="Arial" w:hAnsi="Arial" w:cs="Arial"/>
          <w:color w:val="222222"/>
          <w:sz w:val="21"/>
          <w:szCs w:val="21"/>
        </w:rPr>
        <w:t>1 для Кремля — транзит власти в 2024 году, и падение рейтинга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color w:val="222222"/>
          <w:sz w:val="21"/>
          <w:szCs w:val="21"/>
        </w:rPr>
        <w:t>, которое пока не поддается лечению. С проблемой транзита связано сокращение кормовой базы элиты. Сейчас вокруг Путина консолидируются люди, к которым должен перейти контроль над страной в 2024 году. Их аппетиты установились, должны и дальше обеспечиваться.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экономика России темпами роста не блещет. Да, Росстат после показательной порки — смены руководства в конце 2018-го — из кожи вон лезет, чтобы доказать, что жизнь налаживается. В феврале, напомним, статистическое ведомство сообщило о рекордном росте ВВП за шесть лет. Согласно новой оценке, в 2018 году экономика РФ выросла на 2,3% - это максимальное значение с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докрымского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2012 года.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лукавые выкладки на хлеб не намажешь. Об этом говорит ситуация с бедностью. 14 февраля вице-премьер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Татьяна Голикова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заявила, что самым проблемным регионом является Республика Тыва, где за чертой бедности 41,5% жителей. Голикова назвала такой уровень беспрецедентным.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Рецепт выживания элиты в такой ситуации — заклевать слабейшего. Именно поэтому начинается зачистка наиболее разжиревших представителей региональных элит, которые кормятся от федерального пирога.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дело не только в этом. Кремль предпринимает отчаянные меры по удержанию рейтинга, и хороший рычаг для этого — повышение лояльности различных элитных групп. Все громкие дела последнего времени, включая дело режиссера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8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Кирилла Серебрянникова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и основателя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Baring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Vostok</w:t>
      </w:r>
      <w:proofErr w:type="spell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Майкла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Калви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—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не про то, что они воруют. Это еще и про другое — про то, что каждый из них, на своем участке, пытался дестабилизировать какой-то сегмент нынешней системы.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Скажем,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это либеральная оппозиция,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кавказские кланы,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Ишаев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игра против команды полпреда президента в регионе. Элиты эти сигналы прекрасно понимают — им преподают урок.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Как меняется расклад внутри элиты, как это может повлиять на судьбу России?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Обухов: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России наиболее значимые проблемы, с точки зрения общества, — это неэффективность власти, ее несправедливость и коррупционность, — отмечает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hyperlink r:id="rId9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Причем, коррупция в России пронизывает все сферы жизни. И отдельная тема, почему преодолеть ее до конца нельзя — можно лишь ограничивать разными методами.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Запрос на решение этих проблем в обществе колоссальный. Но в отношении показательных порок — арестов высокопоставленных чиновников — граждане понимают: это не системная борьба, а использование удобного предлога для сведения счетов между элитными группировками.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коррупция в России — это вообще способ существования нынешней власти. И тут главенствует принцип: каждый сверчок знай свой шесток. Именно поэтому абстрактная баба Маня, вынесшая из магазина три банки консервов, может получить пять лет колонии. И немногим больше может получить экс-губернатор, обвиняемый в хищении средств на 1,5 млрд. рублей.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Граждане все это видят — такие ситуативные решения. И понимают, что на всех представителей элиты лежат папочки с личными делами. Спецслужбы у нас над этим работают, а пустить ли в ход папочку или придержать — решает соответствующий уровень руководства.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Когда папочки лежат на всех, и все на крючке — выбор всегда произволен, в зависимости от конъюнктуры.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Почему в последнее время папочки пускаются в дело все чаще?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полагаю, арестовали не за то, что они воровали. А за то, что их действия могли привести к дестабилизации системы.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Сверчок должен знать свой шесток: воровать в определенных пределах, сидеть тихо и делиться с вышестоящей инстанцией — оперуполномоченный с половником, вице-губернатор с губернатором, начальник департамента с главой ведомства.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Именно поэтому громкие аресты вызывают раздражение граждан: потому что это — неправда, это не борьба с коррупцией. Слава Богу, конечно, что хотя бы кого-то привлекли и наказали. Но нет неотвратимости наказания как принципа — по всей путинской вертикали.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нашем сословном обществе, замечу, разрешено воровать всем — но ровно столько, сколько положено. Рабочий может вывезти трубу с завода, авиамеханик с аэродрома может вынести технический спирт. А вот глава некоммерческого пенсионного фонда может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уволочь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активы фонда и уехать в Лондон — и ничего ему за это не будет.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происходит, потому что это — система. И про «подвиги» многих представителей элиты мы узнаем, только когда происходит очередная зачистка — неважно, на региональном уровне или федеральном.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«СП»: — Арест сенатора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прямо в Совете Федерации многими был расценен как сигнал, что в элите резко усилились позиции силовиков. Как в реальности изменился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внутриэлитный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расклад?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согласен с тем, что силовики стали более самостоятельными. Но мы также видим, что идет зачистка в рядах самих силовиков. Так, в конце апреля был задержан на своем рабочем месте на Лубянке начальник управления «К» Службы экономической безопасности ФСБ полковник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Кирилл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Черкалин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подозреваемый в получении многомиллионных взяток.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Кремль, я считаю, демонстрирует таким способом готовность чистить все элитные группы — чтобы все боялись. Но люди видят ситуативность этих разборок, и пресытились ими. Уже взяты под стражу несколько губернаторов, два министра. Наверное, если теперь арестуют вице-премьера или премьера — это будет иметь эффект новизны, но никак иначе.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Разборки между элитными группировками влияют на судьбу России?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Здесь нужно помнить европейский опыт. Он показывает, что борьба с коррупцией — это еще и удобный повод для слома политической системы или ее трансформации. Например, такой трансформацией стала в Италии борьба за чистые руки политиков в 1980-е - начале 1990-х гг. В результате все партии, которые создавали послевоенную Италию, и уходили корнями в движение Сопротивления, перестали существовать.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Просто так легче управлять обществом — когда партии без корней,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политики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без истории — возникли на волне и канули в Лету.</w:t>
      </w:r>
    </w:p>
    <w:p w:rsidR="00585FDA" w:rsidRDefault="00585FDA" w:rsidP="00585FDA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И я не исключаю: если в России будет принято решение о сломе политической системы, это будет сделано по итальянскому сценарию.</w:t>
      </w:r>
    </w:p>
    <w:p w:rsidR="00CB3676" w:rsidRDefault="00CB3676"/>
    <w:sectPr w:rsidR="00CB3676" w:rsidSect="00CB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FDA"/>
    <w:rsid w:val="00585FDA"/>
    <w:rsid w:val="00B665B9"/>
    <w:rsid w:val="00CB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FDA"/>
  </w:style>
  <w:style w:type="character" w:styleId="a4">
    <w:name w:val="Hyperlink"/>
    <w:basedOn w:val="a0"/>
    <w:uiPriority w:val="99"/>
    <w:semiHidden/>
    <w:unhideWhenUsed/>
    <w:rsid w:val="00585F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kirill-serebrennik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tatyana-goliko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ladimir-put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vpressa.ru/persons/mihail-abyz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vada.ru/2019/05/07/korruptsiya-v-vysshih-eshelonah-vlasti/" TargetMode="External"/><Relationship Id="rId9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1217</Words>
  <Characters>6938</Characters>
  <Application>Microsoft Office Word</Application>
  <DocSecurity>0</DocSecurity>
  <Lines>57</Lines>
  <Paragraphs>16</Paragraphs>
  <ScaleCrop>false</ScaleCrop>
  <Company>Home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1</cp:revision>
  <dcterms:created xsi:type="dcterms:W3CDTF">2019-05-08T06:50:00Z</dcterms:created>
  <dcterms:modified xsi:type="dcterms:W3CDTF">2019-05-08T06:51:00Z</dcterms:modified>
</cp:coreProperties>
</file>