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A4" w:rsidRPr="00FD2EA4" w:rsidRDefault="00FD2EA4" w:rsidP="00FD2EA4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bookmarkStart w:id="0" w:name="_GoBack"/>
      <w:r w:rsidRPr="00FD2EA4">
        <w:rPr>
          <w:color w:val="000000"/>
          <w:sz w:val="28"/>
          <w:szCs w:val="28"/>
        </w:rPr>
        <w:t>Два члена Палаты представителей Конгресса США представили новый законопроект «О </w:t>
      </w:r>
      <w:proofErr w:type="spellStart"/>
      <w:r w:rsidRPr="00FD2EA4">
        <w:rPr>
          <w:color w:val="000000"/>
          <w:sz w:val="28"/>
          <w:szCs w:val="28"/>
        </w:rPr>
        <w:t>транспарентности</w:t>
      </w:r>
      <w:proofErr w:type="spellEnd"/>
      <w:r w:rsidRPr="00FD2EA4">
        <w:rPr>
          <w:color w:val="000000"/>
          <w:sz w:val="28"/>
          <w:szCs w:val="28"/>
        </w:rPr>
        <w:t xml:space="preserve"> в отношении </w:t>
      </w:r>
      <w:hyperlink r:id="rId5" w:tgtFrame="_blank" w:history="1">
        <w:r w:rsidRPr="00FD2EA4">
          <w:rPr>
            <w:rStyle w:val="a4"/>
            <w:color w:val="1155CC"/>
            <w:sz w:val="28"/>
            <w:szCs w:val="28"/>
          </w:rPr>
          <w:t>Владимира Путина</w:t>
        </w:r>
      </w:hyperlink>
      <w:r w:rsidRPr="00FD2EA4">
        <w:rPr>
          <w:color w:val="000000"/>
          <w:sz w:val="28"/>
          <w:szCs w:val="28"/>
        </w:rPr>
        <w:t>» (</w:t>
      </w:r>
      <w:proofErr w:type="spellStart"/>
      <w:r w:rsidRPr="00FD2EA4">
        <w:rPr>
          <w:color w:val="000000"/>
          <w:sz w:val="28"/>
          <w:szCs w:val="28"/>
        </w:rPr>
        <w:t>Vladimir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Putin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Transparency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Act</w:t>
      </w:r>
      <w:proofErr w:type="spellEnd"/>
      <w:r w:rsidRPr="00FD2EA4">
        <w:rPr>
          <w:color w:val="000000"/>
          <w:sz w:val="28"/>
          <w:szCs w:val="28"/>
        </w:rPr>
        <w:t xml:space="preserve">). В нем республиканец Элис </w:t>
      </w:r>
      <w:proofErr w:type="spellStart"/>
      <w:r w:rsidRPr="00FD2EA4">
        <w:rPr>
          <w:color w:val="000000"/>
          <w:sz w:val="28"/>
          <w:szCs w:val="28"/>
        </w:rPr>
        <w:t>Стефаники</w:t>
      </w:r>
      <w:proofErr w:type="spellEnd"/>
      <w:r w:rsidRPr="00FD2EA4">
        <w:rPr>
          <w:color w:val="000000"/>
          <w:sz w:val="28"/>
          <w:szCs w:val="28"/>
        </w:rPr>
        <w:t> демократ </w:t>
      </w:r>
      <w:proofErr w:type="spellStart"/>
      <w:r w:rsidRPr="00FD2EA4">
        <w:rPr>
          <w:color w:val="000000"/>
          <w:sz w:val="28"/>
          <w:szCs w:val="28"/>
        </w:rPr>
        <w:t>Вальдес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Демингс</w:t>
      </w:r>
      <w:proofErr w:type="spellEnd"/>
      <w:r w:rsidRPr="00FD2EA4">
        <w:rPr>
          <w:color w:val="000000"/>
          <w:sz w:val="28"/>
          <w:szCs w:val="28"/>
        </w:rPr>
        <w:t xml:space="preserve"> предлагают собрать данные о доходах президента РФ и его окружения. Об этом сообщил телеканал ABC </w:t>
      </w:r>
      <w:proofErr w:type="spellStart"/>
      <w:r w:rsidRPr="00FD2EA4">
        <w:rPr>
          <w:color w:val="000000"/>
          <w:sz w:val="28"/>
          <w:szCs w:val="28"/>
        </w:rPr>
        <w:t>News</w:t>
      </w:r>
      <w:proofErr w:type="spellEnd"/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Парламентарии считают, что Россия пыталась подорвать американскую демократию. «Лучший путь наступления на власть Путина и его сторонников — расследовать нелегальные и секретные финансовые потоки, которые спонсируют их деятельность», — заявила </w:t>
      </w:r>
      <w:proofErr w:type="spellStart"/>
      <w:r w:rsidRPr="00FD2EA4">
        <w:rPr>
          <w:color w:val="000000"/>
          <w:sz w:val="28"/>
          <w:szCs w:val="28"/>
        </w:rPr>
        <w:t>Деминг</w:t>
      </w:r>
      <w:proofErr w:type="spellEnd"/>
      <w:r w:rsidRPr="00FD2EA4">
        <w:rPr>
          <w:color w:val="000000"/>
          <w:sz w:val="28"/>
          <w:szCs w:val="28"/>
        </w:rPr>
        <w:t>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Предполагается, что сбором данных займутся разведывательные структуры США. По итогам они представят в Конгрессе доклад о «финансовом состоянии президента РФ и его сторонников, а также о тайных сетях».</w:t>
      </w:r>
    </w:p>
    <w:p w:rsidR="00FD2EA4" w:rsidRPr="00FD2EA4" w:rsidRDefault="00FD2EA4" w:rsidP="00FD2EA4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FD2EA4">
        <w:rPr>
          <w:color w:val="222222"/>
          <w:sz w:val="28"/>
          <w:szCs w:val="28"/>
        </w:rPr>
        <w:t>Заметим, о доходах Владимира Путина известно немногое. В 2018 году на сайте Центризбиркома появилась </w:t>
      </w:r>
      <w:hyperlink r:id="rId6" w:tgtFrame="_blank" w:history="1">
        <w:r w:rsidRPr="00FD2EA4">
          <w:rPr>
            <w:rStyle w:val="a4"/>
            <w:color w:val="1155CC"/>
            <w:sz w:val="28"/>
            <w:szCs w:val="28"/>
          </w:rPr>
          <w:t>информация</w:t>
        </w:r>
      </w:hyperlink>
      <w:r w:rsidRPr="00FD2EA4">
        <w:rPr>
          <w:color w:val="222222"/>
          <w:sz w:val="28"/>
          <w:szCs w:val="28"/>
        </w:rPr>
        <w:t xml:space="preserve">, что Владимир Владимирович за последние шесть лет заработал 38,6 млн. рублей. Источниками доходов стали президентская зарплата, вклады в банках и военная пенсия. Перед выборами в 2012 году Путин </w:t>
      </w:r>
      <w:proofErr w:type="gramStart"/>
      <w:r w:rsidRPr="00FD2EA4">
        <w:rPr>
          <w:color w:val="222222"/>
          <w:sz w:val="28"/>
          <w:szCs w:val="28"/>
        </w:rPr>
        <w:t>отчитывался о</w:t>
      </w:r>
      <w:proofErr w:type="gramEnd"/>
      <w:r w:rsidRPr="00FD2EA4">
        <w:rPr>
          <w:color w:val="222222"/>
          <w:sz w:val="28"/>
          <w:szCs w:val="28"/>
        </w:rPr>
        <w:t> четырехлетнем доходе в 17,7 млн. рублей.​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В 2018-м Владимир Путин также известил ЦИК, что ему принадлежит одна квартира площадью 77 кв. м в Санкт-Петербурге и один гараж площадью 18 кв. м в том же городе. Перед прошлыми выборами он </w:t>
      </w:r>
      <w:proofErr w:type="gramStart"/>
      <w:r w:rsidRPr="00FD2EA4">
        <w:rPr>
          <w:color w:val="000000"/>
          <w:sz w:val="28"/>
          <w:szCs w:val="28"/>
        </w:rPr>
        <w:t>отчитался о</w:t>
      </w:r>
      <w:proofErr w:type="gramEnd"/>
      <w:r w:rsidRPr="00FD2EA4">
        <w:rPr>
          <w:color w:val="000000"/>
          <w:sz w:val="28"/>
          <w:szCs w:val="28"/>
        </w:rPr>
        <w:t> земельном участке в Подмосковье (1,5 тыс. кв. м), квартире в Санкт-Петербурге (77,7 кв. м) и гараже в том же городе (12 кв. м). Содержание графы «Обязательства имущественного характера» не изменилось: квартира в бессрочном пользовании в Москве и одно гаражное место в Петербурге.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Не изменились и сведения о ценных бумагах Путина: 230 акций ПАО «Банк Санкт-Петербург» и перечень задекларированных им транспортных средств (два ГАЗ М21 1960-х годов, ВАЗ 2121 2009 года и прицеп «Скиф»). Выросло количество задекларированных счетов — с 10 до 13, а сумма остатков на этих счетах увеличилась с 5,7 млн. до 13,8 млн. рублей.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Но американские парламентарии декларациям не верят, а опираются на другие источники. Например, на показания финансиста Билла </w:t>
      </w:r>
      <w:proofErr w:type="spellStart"/>
      <w:r w:rsidRPr="00FD2EA4">
        <w:rPr>
          <w:color w:val="000000"/>
          <w:sz w:val="28"/>
          <w:szCs w:val="28"/>
        </w:rPr>
        <w:t>Браудера</w:t>
      </w:r>
      <w:proofErr w:type="spellEnd"/>
      <w:r w:rsidRPr="00FD2EA4">
        <w:rPr>
          <w:color w:val="000000"/>
          <w:sz w:val="28"/>
          <w:szCs w:val="28"/>
        </w:rPr>
        <w:t xml:space="preserve"> — основателя и генерального директора </w:t>
      </w:r>
      <w:proofErr w:type="spellStart"/>
      <w:r w:rsidRPr="00FD2EA4">
        <w:rPr>
          <w:color w:val="000000"/>
          <w:sz w:val="28"/>
          <w:szCs w:val="28"/>
        </w:rPr>
        <w:t>Hermitage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Capital</w:t>
      </w:r>
      <w:proofErr w:type="spellEnd"/>
      <w:r w:rsidRPr="00FD2EA4">
        <w:rPr>
          <w:color w:val="000000"/>
          <w:sz w:val="28"/>
          <w:szCs w:val="28"/>
        </w:rPr>
        <w:t xml:space="preserve">, который 26 лет </w:t>
      </w:r>
      <w:r w:rsidRPr="00FD2EA4">
        <w:rPr>
          <w:color w:val="000000"/>
          <w:sz w:val="28"/>
          <w:szCs w:val="28"/>
        </w:rPr>
        <w:lastRenderedPageBreak/>
        <w:t xml:space="preserve">проработал в России. В июле 2017 года </w:t>
      </w:r>
      <w:proofErr w:type="spellStart"/>
      <w:r w:rsidRPr="00FD2EA4">
        <w:rPr>
          <w:color w:val="000000"/>
          <w:sz w:val="28"/>
          <w:szCs w:val="28"/>
        </w:rPr>
        <w:t>Браудер</w:t>
      </w:r>
      <w:proofErr w:type="spellEnd"/>
      <w:r w:rsidRPr="00FD2EA4">
        <w:rPr>
          <w:color w:val="000000"/>
          <w:sz w:val="28"/>
          <w:szCs w:val="28"/>
        </w:rPr>
        <w:t xml:space="preserve"> дал </w:t>
      </w:r>
      <w:hyperlink r:id="rId7" w:tgtFrame="_blank" w:history="1">
        <w:r w:rsidRPr="00FD2EA4">
          <w:rPr>
            <w:rStyle w:val="a4"/>
            <w:color w:val="1155CC"/>
            <w:sz w:val="28"/>
            <w:szCs w:val="28"/>
          </w:rPr>
          <w:t>показания</w:t>
        </w:r>
      </w:hyperlink>
      <w:r w:rsidRPr="00FD2EA4">
        <w:rPr>
          <w:color w:val="000000"/>
          <w:sz w:val="28"/>
          <w:szCs w:val="28"/>
        </w:rPr>
        <w:t> в Судебном комитете Сената США. В частности, он заявил следующее:</w:t>
      </w:r>
    </w:p>
    <w:p w:rsidR="00FD2EA4" w:rsidRPr="00FD2EA4" w:rsidRDefault="00FD2EA4" w:rsidP="00FD2EA4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FD2EA4">
        <w:rPr>
          <w:color w:val="222222"/>
          <w:sz w:val="28"/>
          <w:szCs w:val="28"/>
        </w:rPr>
        <w:t>«Когда Путин был впервые избран в 2000 году, он обнаружил, что олигархи присвоили и большую часть президентской власти», но «все изменилось в июле 2003 года, когда Путин арестовал крупнейшего российского олигарха и самого богатого человека Михаила Ходорковского». Якобы «после осуждения Ходорковского другие олигархи пошли к Путину и спросили его, что им нужно сделать, чтобы не сидеть в одной клетке с Ходорковским». Якобы речь шла о неких отчислениях в пользу президента РФ и его окружения.​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«По моим оценкам, Путин накопил 200 миллиардов долларов незаконно полученных доходов от этих видов операций за 17 лет своего правления. Он хранит свои деньги на Западе, и все его деньги на Западе потенциально подвержены замораживанию активов и конфискации», — утверждал Билл </w:t>
      </w:r>
      <w:proofErr w:type="spellStart"/>
      <w:r w:rsidRPr="00FD2EA4">
        <w:rPr>
          <w:color w:val="000000"/>
          <w:sz w:val="28"/>
          <w:szCs w:val="28"/>
        </w:rPr>
        <w:t>Браудер</w:t>
      </w:r>
      <w:proofErr w:type="spellEnd"/>
      <w:r w:rsidRPr="00FD2EA4">
        <w:rPr>
          <w:color w:val="000000"/>
          <w:sz w:val="28"/>
          <w:szCs w:val="28"/>
        </w:rPr>
        <w:t xml:space="preserve"> в Сенате.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Похоже, именно эти «незаконные доходы» предлагают теперь поискать разведке США.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Каковы шансы, что американцы найдут «миллиарды Путина», существуют ли они в природе?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— 27 февраля Конгресс США опубликовал проект «Закона о защите безопасности США от агрессии Кремля» (DASKA-2019), который американские сенаторы анонсировали две недели назад, — отмечает </w:t>
      </w: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FD2EA4">
        <w:rPr>
          <w:color w:val="000000"/>
          <w:sz w:val="28"/>
          <w:szCs w:val="28"/>
        </w:rPr>
        <w:t>. — В этой второй — более жесткой — версии «санкций из ада» также предполагаются ограничительные меры против лиц, которые «действуют в интересах Владимира Путина».</w:t>
      </w:r>
    </w:p>
    <w:p w:rsidR="00051949" w:rsidRPr="00FD2EA4" w:rsidRDefault="00051949">
      <w:pPr>
        <w:rPr>
          <w:rFonts w:ascii="Times New Roman" w:hAnsi="Times New Roman" w:cs="Times New Roman"/>
          <w:sz w:val="28"/>
          <w:szCs w:val="28"/>
        </w:rPr>
      </w:pP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А базовым, напомню, является закон «О противодействии противникам Америки посредством санкций», подписанный </w:t>
      </w:r>
      <w:hyperlink r:id="rId8" w:tgtFrame="_blank" w:history="1"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Дональдом Трампом</w:t>
        </w:r>
      </w:hyperlink>
      <w:r w:rsidRPr="00FD2EA4">
        <w:rPr>
          <w:color w:val="000000"/>
          <w:sz w:val="28"/>
          <w:szCs w:val="28"/>
        </w:rPr>
        <w:t> в августе 2017 года. Он также предполагал публикацию доклада, в котором должны были содержаться оценки личного капитала и источников доходов российских олигархов и лиц из окружения Путина, включая членов семей, братьев и сестер, детей, родителей и партнеров.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lastRenderedPageBreak/>
        <w:t xml:space="preserve">С тех пор прошло немало времени, но что-то не слышно, чтобы эти оценки были сделаны. Добавлю, что в знаменитом «Панамском досье» — скандальной утечке документов крупного регистратора </w:t>
      </w:r>
      <w:proofErr w:type="spellStart"/>
      <w:r w:rsidRPr="00FD2EA4">
        <w:rPr>
          <w:color w:val="000000"/>
          <w:sz w:val="28"/>
          <w:szCs w:val="28"/>
        </w:rPr>
        <w:t>Mossack</w:t>
      </w:r>
      <w:proofErr w:type="spellEnd"/>
      <w:r w:rsidRPr="00FD2EA4">
        <w:rPr>
          <w:color w:val="000000"/>
          <w:sz w:val="28"/>
          <w:szCs w:val="28"/>
        </w:rPr>
        <w:t xml:space="preserve"> </w:t>
      </w:r>
      <w:proofErr w:type="spellStart"/>
      <w:r w:rsidRPr="00FD2EA4">
        <w:rPr>
          <w:color w:val="000000"/>
          <w:sz w:val="28"/>
          <w:szCs w:val="28"/>
        </w:rPr>
        <w:t>Fonseca</w:t>
      </w:r>
      <w:proofErr w:type="spellEnd"/>
      <w:r w:rsidRPr="00FD2EA4">
        <w:rPr>
          <w:color w:val="000000"/>
          <w:sz w:val="28"/>
          <w:szCs w:val="28"/>
        </w:rPr>
        <w:t> — встречаются более 60 фамилий высокопоставленных россиян, включая супругу </w:t>
      </w:r>
      <w:hyperlink r:id="rId9" w:tgtFrame="_blank" w:history="1"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 xml:space="preserve">Дмитрия </w:t>
        </w:r>
        <w:proofErr w:type="spellStart"/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Пескова</w:t>
        </w:r>
        <w:proofErr w:type="spellEnd"/>
      </w:hyperlink>
      <w:r w:rsidRPr="00FD2EA4">
        <w:rPr>
          <w:color w:val="000000"/>
          <w:sz w:val="28"/>
          <w:szCs w:val="28"/>
        </w:rPr>
        <w:t> </w:t>
      </w: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Татьяну </w:t>
      </w:r>
      <w:proofErr w:type="spellStart"/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Навку</w:t>
      </w:r>
      <w:proofErr w:type="spellEnd"/>
      <w:r w:rsidRPr="00FD2EA4">
        <w:rPr>
          <w:color w:val="000000"/>
          <w:sz w:val="28"/>
          <w:szCs w:val="28"/>
        </w:rPr>
        <w:t>, экс-губернатора Псковской области </w:t>
      </w: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Андрея </w:t>
      </w:r>
      <w:proofErr w:type="spellStart"/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Турчака</w:t>
      </w:r>
      <w:proofErr w:type="spellEnd"/>
      <w:r w:rsidRPr="00FD2EA4">
        <w:rPr>
          <w:color w:val="000000"/>
          <w:sz w:val="28"/>
          <w:szCs w:val="28"/>
        </w:rPr>
        <w:t>, </w:t>
      </w:r>
      <w:hyperlink r:id="rId10" w:tgtFrame="_blank" w:history="1"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 xml:space="preserve">Алексея </w:t>
        </w:r>
        <w:proofErr w:type="spellStart"/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Улюкаева</w:t>
        </w:r>
        <w:proofErr w:type="spellEnd"/>
      </w:hyperlink>
      <w:r w:rsidRPr="00FD2EA4">
        <w:rPr>
          <w:color w:val="000000"/>
          <w:sz w:val="28"/>
          <w:szCs w:val="28"/>
        </w:rPr>
        <w:t>, а также </w:t>
      </w: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Ролдугина</w:t>
      </w:r>
      <w:proofErr w:type="spellEnd"/>
      <w:r w:rsidRPr="00FD2EA4">
        <w:rPr>
          <w:color w:val="000000"/>
          <w:sz w:val="28"/>
          <w:szCs w:val="28"/>
        </w:rPr>
        <w:t> — виолончелиста и близкого друга Владимира Путина. Но никакими активами лично Владимира Путина там даже не пахнет.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«СП»: — Почему же американцы убеждены, что у Путина есть миллиарды за границей?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— Я считаю, у них ущербная логика. Выживать за границей и хранить там активы — для Путина совершенно бессмысленно. Тем более что американские </w:t>
      </w:r>
      <w:proofErr w:type="spellStart"/>
      <w:r w:rsidRPr="00FD2EA4">
        <w:rPr>
          <w:color w:val="000000"/>
          <w:sz w:val="28"/>
          <w:szCs w:val="28"/>
        </w:rPr>
        <w:t>санкционные</w:t>
      </w:r>
      <w:proofErr w:type="spellEnd"/>
      <w:r w:rsidRPr="00FD2EA4">
        <w:rPr>
          <w:color w:val="000000"/>
          <w:sz w:val="28"/>
          <w:szCs w:val="28"/>
        </w:rPr>
        <w:t xml:space="preserve"> законопроекты предусматривают, помимо прочего, расследования ответственности Путина за преступления против человечности.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В такой ситуации для него единственной гарантией личной безопасности и личной выживаемости является сохранение руководящей позиции в России. А чтобы ее сохранить, просто нет </w:t>
      </w:r>
      <w:proofErr w:type="gramStart"/>
      <w:r w:rsidRPr="00FD2EA4">
        <w:rPr>
          <w:color w:val="000000"/>
          <w:sz w:val="28"/>
          <w:szCs w:val="28"/>
        </w:rPr>
        <w:t>нужны</w:t>
      </w:r>
      <w:proofErr w:type="gramEnd"/>
      <w:r w:rsidRPr="00FD2EA4">
        <w:rPr>
          <w:color w:val="000000"/>
          <w:sz w:val="28"/>
          <w:szCs w:val="28"/>
        </w:rPr>
        <w:t xml:space="preserve"> держать какие-то средства в офшорах.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Просто американцы считают, что раз они центр Земли, то в рамках их финансовой системы и должны храниться все сбережения. Хотя и предпочитают обходить молчанием тот факт, что наращивание гигантского госдолга США кончится тем, что средства «туземных элит», к которым Вашингтон причисляет и российскую элиту, будут из офшоров реквизированы.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Да, в свое время велись разговоры, что </w:t>
      </w:r>
      <w:hyperlink r:id="rId11" w:tgtFrame="_blank" w:history="1"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Роман Абрамович</w:t>
        </w:r>
      </w:hyperlink>
      <w:r w:rsidRPr="00FD2EA4">
        <w:rPr>
          <w:color w:val="000000"/>
          <w:sz w:val="28"/>
          <w:szCs w:val="28"/>
        </w:rPr>
        <w:t> якобы является неофициальным «кошельком» Путина — иначе, почему у него столько зарубежной собственности и яхт? Но в 2011-м были опубликованы стенограммы показаний Абрамовича и его бывшего партнера </w:t>
      </w: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t>Бориса Березовского</w:t>
      </w:r>
      <w:r w:rsidRPr="00FD2EA4">
        <w:rPr>
          <w:color w:val="000000"/>
          <w:sz w:val="28"/>
          <w:szCs w:val="28"/>
        </w:rPr>
        <w:t xml:space="preserve"> в Высоком суде Лондона. Где как о нормальной деловой практике Борис Абрамович и Роман Аркадьевич рассказывали про </w:t>
      </w:r>
      <w:proofErr w:type="spellStart"/>
      <w:r w:rsidRPr="00FD2EA4">
        <w:rPr>
          <w:color w:val="000000"/>
          <w:sz w:val="28"/>
          <w:szCs w:val="28"/>
        </w:rPr>
        <w:t>обналичку</w:t>
      </w:r>
      <w:proofErr w:type="spellEnd"/>
      <w:r w:rsidRPr="00FD2EA4">
        <w:rPr>
          <w:color w:val="000000"/>
          <w:sz w:val="28"/>
          <w:szCs w:val="28"/>
        </w:rPr>
        <w:t xml:space="preserve">, фиктивные операции, сговор на приватизационных аукционах, </w:t>
      </w:r>
      <w:proofErr w:type="spellStart"/>
      <w:r w:rsidRPr="00FD2EA4">
        <w:rPr>
          <w:color w:val="000000"/>
          <w:sz w:val="28"/>
          <w:szCs w:val="28"/>
        </w:rPr>
        <w:t>крышевание</w:t>
      </w:r>
      <w:proofErr w:type="spellEnd"/>
      <w:r w:rsidRPr="00FD2EA4">
        <w:rPr>
          <w:color w:val="000000"/>
          <w:sz w:val="28"/>
          <w:szCs w:val="28"/>
        </w:rPr>
        <w:t>, подкуп крупных чиновников. И версия про «кошелек Путина» стала выглядеть совсем малоубедительной.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«СП»: — То есть, американцы не там копают?</w:t>
      </w:r>
    </w:p>
    <w:p w:rsidR="00FD2EA4" w:rsidRPr="00FD2EA4" w:rsidRDefault="00FD2EA4" w:rsidP="00FD2EA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— Да. Они просто не понимают, что есть государство Российская Федерация, в рамках которого президент — по меткому выражению </w:t>
      </w:r>
      <w:hyperlink r:id="rId12" w:tgtFrame="_blank" w:history="1">
        <w:r w:rsidRPr="00FD2EA4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Геннадия Зюганова</w:t>
        </w:r>
      </w:hyperlink>
      <w:r w:rsidRPr="00FD2EA4">
        <w:rPr>
          <w:color w:val="000000"/>
          <w:sz w:val="28"/>
          <w:szCs w:val="28"/>
        </w:rPr>
        <w:t> — обладает большей властью, чем египетский фараон, царь и генеральный секретарь ЦК КПСС вместе взятые.</w:t>
      </w:r>
    </w:p>
    <w:p w:rsidR="00FD2EA4" w:rsidRPr="00FD2EA4" w:rsidRDefault="00FD2EA4">
      <w:pPr>
        <w:rPr>
          <w:rFonts w:ascii="Times New Roman" w:hAnsi="Times New Roman" w:cs="Times New Roman"/>
          <w:sz w:val="28"/>
          <w:szCs w:val="28"/>
        </w:rPr>
      </w:pP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 xml:space="preserve">На деле, в нынешней России собственность — всегда производная от власти. Поэтому необходимости хранить крупные деньги на Западе у российского руководства просто нет. Потом, надо понимать: даже на удовлетворение </w:t>
      </w:r>
      <w:proofErr w:type="gramStart"/>
      <w:r w:rsidRPr="00FD2EA4">
        <w:rPr>
          <w:color w:val="000000"/>
          <w:sz w:val="28"/>
          <w:szCs w:val="28"/>
        </w:rPr>
        <w:t>супер-потребностей</w:t>
      </w:r>
      <w:proofErr w:type="gramEnd"/>
      <w:r w:rsidRPr="00FD2EA4">
        <w:rPr>
          <w:color w:val="000000"/>
          <w:sz w:val="28"/>
          <w:szCs w:val="28"/>
        </w:rPr>
        <w:t xml:space="preserve"> олигарха достаточно одного миллиарда долларов. Все остальные миллиарды своего состояния богатейшие люди не проживают, а инвестируют или передают по наследству.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Ну а какими инвестициями будет заниматься Владимир Владимирович, и кому он больше одного миллиарда долларов будет передавать?! Да, у него в руках вся страна. Но у нас наследование собственности происходит не так, как на Западе, а исключительно через преемственность государственных должностей.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Подчеркну: собственность в России правовыми путями не передается — это часть государственного функционала. Как только ты не будешь около власти или во власти, как только ты лишаешься властной позиции — у тебя собственность отнимают. И иного способа передачи собственности в рамках действующего режима, я считаю, в России нет. Здесь, разумеется, имеется в виду крупная собственность, а не шесть соток или комната в коммуналке.</w:t>
      </w:r>
    </w:p>
    <w:p w:rsidR="00FD2EA4" w:rsidRPr="00FD2EA4" w:rsidRDefault="00FD2EA4" w:rsidP="00FD2EA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FD2EA4">
        <w:rPr>
          <w:color w:val="000000"/>
          <w:sz w:val="28"/>
          <w:szCs w:val="28"/>
        </w:rPr>
        <w:t>Думаю, проблемы собственности нашими руководителями так и решаются — не офшорами, а максимальным сохранением позиций во власти. А игрушечные расследования американских законодателей — это для внутреннего потребления, и для внутривидовой политической борьбы в США.</w:t>
      </w:r>
    </w:p>
    <w:bookmarkEnd w:id="0"/>
    <w:p w:rsidR="00FD2EA4" w:rsidRPr="00FD2EA4" w:rsidRDefault="00FD2EA4">
      <w:pPr>
        <w:rPr>
          <w:rFonts w:ascii="Times New Roman" w:hAnsi="Times New Roman" w:cs="Times New Roman"/>
          <w:sz w:val="28"/>
          <w:szCs w:val="28"/>
        </w:rPr>
      </w:pPr>
    </w:p>
    <w:sectPr w:rsidR="00FD2EA4" w:rsidRPr="00FD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A4"/>
    <w:rsid w:val="00051949"/>
    <w:rsid w:val="00441924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EA4"/>
    <w:rPr>
      <w:color w:val="0000FF"/>
      <w:u w:val="single"/>
    </w:rPr>
  </w:style>
  <w:style w:type="character" w:styleId="a5">
    <w:name w:val="Strong"/>
    <w:basedOn w:val="a0"/>
    <w:uiPriority w:val="22"/>
    <w:qFormat/>
    <w:rsid w:val="00FD2E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EA4"/>
    <w:rPr>
      <w:color w:val="0000FF"/>
      <w:u w:val="single"/>
    </w:rPr>
  </w:style>
  <w:style w:type="character" w:styleId="a5">
    <w:name w:val="Strong"/>
    <w:basedOn w:val="a0"/>
    <w:uiPriority w:val="22"/>
    <w:qFormat/>
    <w:rsid w:val="00FD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donald-tram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atlantic.com/politics/archive/2017/07/bill-browders-testimony-to-the-senate-judiciary-committee/534864/" TargetMode="External"/><Relationship Id="rId12" Type="http://schemas.openxmlformats.org/officeDocument/2006/relationships/hyperlink" Target="https://svpressa.ru/persons/gennadiy-zyugan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18/02/06/cik-opublikoval-svedeniia-o-dohodah-i-imushchestve-putina.html" TargetMode="External"/><Relationship Id="rId11" Type="http://schemas.openxmlformats.org/officeDocument/2006/relationships/hyperlink" Target="https://svpressa.ru/persons/roman-abramovich/" TargetMode="External"/><Relationship Id="rId5" Type="http://schemas.openxmlformats.org/officeDocument/2006/relationships/hyperlink" Target="https://svpressa.ru/persons/vladimir-putin/" TargetMode="External"/><Relationship Id="rId10" Type="http://schemas.openxmlformats.org/officeDocument/2006/relationships/hyperlink" Target="https://svpressa.ru/persons/aleksey-ulyukae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ressa.ru/persons/dmitriy-pes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2019-03-01T07:44:00Z</dcterms:created>
  <dcterms:modified xsi:type="dcterms:W3CDTF">2019-03-01T07:53:00Z</dcterms:modified>
</cp:coreProperties>
</file>