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Кремль пытается быть продолжателем некоторых позитивных трендов, заданных «вождем народов», но без особого успеха, считает секретарь ЦК КПРФ, доктор политических наук Сергей Обухов, отвечая в «Свободной прессе» на вопрос «Почему в России Сталина чтят больше, чем Путина?»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 марта 1953 года умер Иосиф Сталин. Газета «Правда» в тот день писала: «Бессмертное имя Сталина всегда будет жить в сердцах советского народа и всего прогрессивного человечества».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Советского народа уже нет, но в России генералиссимуса по-прежнему чтут. Более того, по мнению директора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Льва Гудкова, в РФ фиксируются рекордная в новейшей истории популярность Сталина и рост числа граждан, оправдывающих репрессии. «Это способ найти справедливость, идеализация Советского Союза как социального государства при хроническом недовольстве нынешним положением дел», — 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считает</w:t>
        </w:r>
      </w:hyperlink>
      <w:r>
        <w:rPr>
          <w:rFonts w:ascii="Arial" w:hAnsi="Arial" w:cs="Arial"/>
          <w:color w:val="222222"/>
          <w:sz w:val="21"/>
          <w:szCs w:val="21"/>
        </w:rPr>
        <w:t> Гудков.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По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данным</w:t>
        </w:r>
      </w:hyperlink>
      <w:r>
        <w:rPr>
          <w:rFonts w:ascii="Arial" w:hAnsi="Arial" w:cs="Arial"/>
          <w:color w:val="222222"/>
          <w:sz w:val="21"/>
          <w:szCs w:val="21"/>
        </w:rPr>
        <w:t> «Левады», с «восхищением», «уважением» и «симпатией» к Сталину относятся 40% россиян.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Доля безразлично относящихся к вождю составляет 31%. Тех, кто относится к нему с «неприязнью», «страхом», «отвращением», «ненавистью» — всего 12%. Причем, исследования показывают, что негатив к Сталину устойчиво уходит с начала 2000-х.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Этот тренд учитывают и в Кремле. В феврале 2013 года — в канун 70-летия Сталинградской битвы — спикер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Совфеда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Валентина Матвиенко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предложила</w:t>
        </w:r>
      </w:hyperlink>
      <w:r>
        <w:rPr>
          <w:rFonts w:ascii="Arial" w:hAnsi="Arial" w:cs="Arial"/>
          <w:color w:val="222222"/>
          <w:sz w:val="21"/>
          <w:szCs w:val="21"/>
        </w:rPr>
        <w:t> вынести на городской референдум вопрос о переименовании Волгограда в Сталинград. На это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"https://svpressa.ru/persons/vladimir-putin/" \t "_blank"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1155CC"/>
          <w:sz w:val="21"/>
          <w:szCs w:val="21"/>
        </w:rPr>
        <w:t>ладимир Путин 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заметил: «Как жители скажут, так и сделаем. Это не я отменял название Сталинград». До референдума, впрочем, так и не дошло.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Список аргументов в пользу Сталина выглядит примерно так: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Сталин выиграл войну. Но ценой десятков миллионов человек.— Сталин превратил сельскую страну в индустриальную державу. Но ценой сотен тысяч крестьян, которых гнали на стройки или в ГУЛАГ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Сталин создал ядерный щит СССР, которым во многом Россия прикрывается и сейчас. Но опять же ценой ГУЛАГа (урановые рудники, строительство инфраструктуры, прокладка дорог,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шарашки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) — многих десятков тысяч жизней.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 Путина тоже есть, что записать в актив, а уж людские потери при его правлении просто несопоставимы: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Остановил войну в Чечне, выдавив или уничтожив террористов.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Выстроив свою вертикаль, остановил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 начале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2000-х процесс децентрализации страны.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Укрепил обороноспособность России. Вместе с союзниками и международной коалицией одержал в Сирии победу над ИГИЛ*.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Провел в стране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Зимнюю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Олимпиаду-2014, Чемпионат мира по футболу-2018, две универсиады.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Вернул Крым, правда при этом Россия оказалась втянутой в новую холодную войну.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целом улучшил за 20 лет жизнь россиян.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Тем не менее, при сопоставлении Сталина и Путина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последний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вчистую проигрывает. 8 февраля «Свободная пресса» </w:t>
      </w:r>
      <w:hyperlink r:id="rId9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предложила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аудитории решить: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«Кто из руководителей внес наибольший вклад в развитие страны за последние 100 лет».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течение недели высказались свыше 20 тысяч человек. На первом месте с громадным отрывом — почти 63% - оказался Иосиф Сталин. На втором — Путин, но с результатом всего 12%.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 Почему народ ностальгирует о Сталине, а когда речь заходит о Путине, все чаще вспоминает о проворовавшихся чиновниках?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Нынешняя Российская Федерация — это наследие и Ленина, и Сталина, —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Обухов. </w:t>
      </w:r>
      <w:r>
        <w:rPr>
          <w:rFonts w:ascii="Arial" w:hAnsi="Arial" w:cs="Arial"/>
          <w:color w:val="222222"/>
          <w:sz w:val="21"/>
          <w:szCs w:val="21"/>
        </w:rPr>
        <w:t>— Правда, скажем так, ущербное наследие. Потому что в 1991 году из бывшей «Красной империи» мы потеряли колоссальные территории. Русские стали разделенным народом, а РФ существует как геополитический обрубок.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для полноценного существования как центра силы, будущее Союзное государство должно объединять как минимум Россию, Белоруссию, Украину и Казахстан. Идеальной же, я считаю, была конструкция СССР вместе с социалистическим лагерем, которая включала 500 миллионов человек, и производила треть мирового ВВП. С таким союзом государств и сегодня всерьез считался бы Запад.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такого союза больше нет, а все попытки России — попытки Владимира Путина — заниматься геополитической эквилибристикой — основываются только на сталинских достижениях.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Помните знаменитую фразу, которую приписывают Черчиллю: «Сталин принял Россию с сохой, а оставил с атомной бомбой»? На деле, оставил не только с бомбой. Ядерная бомба — это такая квинтэссенция цивилизационного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модернизационного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прорыва. Без образования, здравоохранения, социальной справедливости и социальной уверенности в СССР, возможно, не создали бы никакой ядерной бомбы.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На деле, ренессанс почитания Сталина вписывается в общий тренд ностальгии по советской социальной справедливости и державному величию. И отголоски этих настроений, на мой взгляд, Путин пытается перевести на себя.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Почему вы так считаете?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Мы видим,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как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несмотря на позицию либералов, власть благосклонно относится к распространению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просталинских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мнений. Так происходит, потому что в Кремле считают: это позитивно влияет на имидж Путина. Именно в этом тренде президент пытается себя позиционировать — и как собирателя земель, и как самодостаточного геополитического игрока. Не удивлюсь, если власть будет подпитывать ренессанс почитания Сталина в обществе еще более активно: он ей выгоден.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Добавлю, подобные процессы наблюдаются и в других странах. Скажем, в Польше имеет место ренессанс Юзефа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Плисудского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первого главы возрожденного Польского государства, основателя польской армии. В Финляндии как к национальному герою относятся к маршалу Карлу Густаву Маннергейму, хотя он был одним из организаторов агрессии против СССР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прихвостень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Гитлера.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нашу власть можно понять. Она пытается отделить Сталина от культа Победы, который является одним из источников путинской легитимности — но не слишком активно. Лишь бы «партнеры» на Западе, да либеральная часть российской элиты не особенно возмущалась.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 исключаю, что скоро власть оттеснит КПРФ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левопатриотическую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оппозицию на периферию процесса почитания и осмысления сталинского опыта и наследия. Хотя с 1990-х именно Компартия и народно-патриотические силы много сделали для реабилитации правды о Великой Отечественной войне и Победе. И это в корне изменило общественно-политическую ситуацию в 2000-х годах.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теперь власть пользуется ситуацией. Отсюда восстановление имени Сталина на отреставрированных фресках московского метро, и установка его бюста в «Аллее правителей» —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Петроверигском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переулке Москвы.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Правда, не все здесь гладко и однозначно для власти. Поэтому граждан с портретами Сталина изгоняют из колонн «Бессмертного полка», а могилу Сталина в Кремлевской стене на 9 мая стыдливо драпируют фанерками.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власть пытается приспособить под себя позитивное советское наследие. И идет в этом направлении широким фронтом, несмотря на крики либералов.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«СП»: — Но народ все равно противопоставляет Путина и Сталина?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Конечно, противопоставляет и сравнивает. Да, власть пытается себя позиционировать продолжательницей позитивных трендов, которые были при Сталине. Но натяжка видна невооруженным глазом.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Достаточно сравнить деградацию социальной сферы нынче и ее развитие при Сталине. Или деградацию промышленного производства и ослабление оборонного потенциала при Путине — и военную сверхдержаву при Сталине.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Напомню, в 2019 году в ВКС России поступит всего один новейший истребитель пятого поколения Су-57, и еще один — в 2020 году. Новейший танк Т-14 «Армата», представленный публике на параде Победы в 2015 году, до армии так и не дошел — на новейшие вооружения просто нет денег.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Я уже не говорю о космической отрасли, которая начала развиваться при Сталине, и которая теперь выглядит грудой обломков, на которых копошатся чиновники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Роскосмоса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  <w:proofErr w:type="gramEnd"/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видите, сопоставление получается не в пользу Путина.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 чем кардинальное различие между Сталиным и Путиным?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Сталин — это творец второй по геополитической значимости державы в мире. А Путин пришел изначально как приказчик транснациональных корпораций и олигархических российских кланов.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Ключевое различие том, что у Сталина был свой мировой геополитический проект, включая перестроение общества. У Путина такого проекта нет. Вся его борьба — это борьба за некую автономию в рамках глобального проекта США.</w:t>
      </w:r>
    </w:p>
    <w:p w:rsidR="007A5843" w:rsidRDefault="007A5843" w:rsidP="007A584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*Движение «Исламское государство» решением Верховного суда РФ от 29 декабря 2014 года было признано террористической организацией, ее деятельность на территории России запрещена.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43"/>
    <w:rsid w:val="00051949"/>
    <w:rsid w:val="00441924"/>
    <w:rsid w:val="007A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news/5441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valentina-matvienk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vada.ru/2018/04/10/1789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vada.ru/2019/02/22/toska-po-sss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pressa.ru/society/article/224872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2019-03-05T15:00:00Z</dcterms:created>
  <dcterms:modified xsi:type="dcterms:W3CDTF">2019-03-05T15:01:00Z</dcterms:modified>
</cp:coreProperties>
</file>