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Секретарь ЦК КПРФ, доктор политических наук Сергей Обухов прокомментировал для "Свободной прессы" данные недавнего опроса «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Левада-центра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>» о честности чиновников.</w:t>
      </w:r>
    </w:p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52% россиян считают, что чиновники лгут о положении дел в стране. Об этом свидетельствует опрос 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Левада-центра</w:t>
      </w:r>
      <w:proofErr w:type="gramEnd"/>
      <w:r>
        <w:rPr>
          <w:rFonts w:ascii="Arial" w:hAnsi="Arial" w:cs="Arial"/>
          <w:color w:val="222222"/>
          <w:sz w:val="21"/>
          <w:szCs w:val="21"/>
        </w:rPr>
        <w:t>». В прошлом году так думали 37%, а нынешний уровень — максимальный за время наблюдений.</w:t>
      </w:r>
    </w:p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правдивость чиновников </w:t>
      </w:r>
      <w:hyperlink r:id="rId5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верят</w:t>
        </w:r>
      </w:hyperlink>
      <w:r>
        <w:rPr>
          <w:rFonts w:ascii="Arial" w:hAnsi="Arial" w:cs="Arial"/>
          <w:color w:val="222222"/>
          <w:sz w:val="21"/>
          <w:szCs w:val="21"/>
        </w:rPr>
        <w:t> всего 12% граждан, против 20% в прошлом году. При этом граждане убеждены, что обычные люди поступают ровно наоборот: 37% из них говорят правду, 25% лгут.</w:t>
      </w:r>
    </w:p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России и раньше люди не очень-то верили власти, но теперь процесс, похоже, принял лавинообразный характер. Триггером, понятно, послужила пенсионная реформа, обрушившая рейтинги доверия и президента </w:t>
      </w:r>
      <w:hyperlink r:id="rId6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Владимира Путина</w:t>
        </w:r>
      </w:hyperlink>
      <w:r>
        <w:rPr>
          <w:rFonts w:ascii="Arial" w:hAnsi="Arial" w:cs="Arial"/>
          <w:color w:val="222222"/>
          <w:sz w:val="21"/>
          <w:szCs w:val="21"/>
        </w:rPr>
        <w:t> (до 64%), и правительства </w:t>
      </w:r>
      <w:hyperlink r:id="rId7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Дмитрия Медведева</w:t>
        </w:r>
      </w:hyperlink>
      <w:r>
        <w:rPr>
          <w:rFonts w:ascii="Arial" w:hAnsi="Arial" w:cs="Arial"/>
          <w:color w:val="222222"/>
          <w:sz w:val="21"/>
          <w:szCs w:val="21"/>
        </w:rPr>
        <w:t> (до 33%). Никто не ожидал, что глава государства, который в 2005 году бескомпромиссно заверял «пока я президент, это решение не будет принято», поддержит реформу в жестком варианте, и пенсионный возраст повысит.</w:t>
      </w:r>
    </w:p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Такой разворот резко поднял градус недоверия к власти. Тем более, власть все чаще стала давать поводы уличить себя во лжи.</w:t>
      </w:r>
    </w:p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Чего стоит только история с заменой руководства Росстата. Напомним, 24 декабря Медведев своим распоряжением сменил главу Федеральной службы статистики: ее руководитель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Александр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Суринов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был отправлен в отставку, а на его место назначен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Павел Малков</w:t>
      </w:r>
      <w:r>
        <w:rPr>
          <w:rFonts w:ascii="Arial" w:hAnsi="Arial" w:cs="Arial"/>
          <w:color w:val="222222"/>
          <w:sz w:val="21"/>
          <w:szCs w:val="21"/>
        </w:rPr>
        <w:t xml:space="preserve">, ранее возглавлявший департамент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госуправления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Минэкономики.</w:t>
      </w:r>
    </w:p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Кадровые решения по Росстату последовали сразу после публикации ведомством предварительной статистики за 2018 год, которая оказалась хуже самых пессимистичных прогнозов.</w:t>
      </w:r>
    </w:p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Так, Росстат в конце декабря насчитал, что темпы роста ВВП за январь-октябрь составили всего 1,7%, инфляция ускорилась до 4,2%, число людей, проживающих за чертой бедности, увеличилось на 200 тысяч человек — до 19 миллионов, или 13,3% населения. А реальные доходы граждан упали в ноябре (-2,9%) и ушли в минус в годовом выражении, вопреки прогнозам МЭР, что четырехлетний период снижения уровня жизни закончился.</w:t>
      </w:r>
    </w:p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Все это шло вразрез с установками Путина, который на декабрьской большой пресс-конференции заверил: по итогам 2018 года доходы должны вырасти на 0,5%. А вовсе не падать, как насчитал Росстат во главе с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Суриновым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Рецепт Медведева по улучшению показателей — смена главы Росстата — оказался эффективным. Уже 4 февраля в России случилось экономическое чудо: Росстат сообщил о рекордном росте ВВП за шесть лет. Согласно новой оценке, в 2018 году экономика РФ выросла на 2,3% против 1,6% годом ранее — это максимальное значение с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докрымского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 2012 года. Такой прыти от российской экономики не ждал даже министра экономического развития Максим Орешкин.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Он, после пересмотра Росстатом данных о строительстве (рост на 5,7% за январь-ноябрь 2018 года вместо прежних 0,5%) поднимал прогноз всего до 2%.</w:t>
      </w:r>
      <w:proofErr w:type="gramEnd"/>
    </w:p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россиян, как свидетельствует «Левада-центр», такие манипуляции не убеждают. И в этом тотальном недоверии к власти кроется серьезная проблема. Во-первых, любые здравые шаги, если Кремль на них все-таки пойдет, могут быть восприняты населением в штыки. Во-вторых, растущее недоверие может в кратчайшие сроки обвалить рейтинг Путина, как это было с </w:t>
      </w:r>
      <w:hyperlink r:id="rId8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Михаилом Горбачевым</w:t>
        </w:r>
      </w:hyperlink>
      <w:r>
        <w:rPr>
          <w:rFonts w:ascii="Arial" w:hAnsi="Arial" w:cs="Arial"/>
          <w:color w:val="222222"/>
          <w:sz w:val="21"/>
          <w:szCs w:val="21"/>
        </w:rPr>
        <w:t> и </w:t>
      </w:r>
      <w:hyperlink r:id="rId9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Борисом Ельциным</w:t>
        </w:r>
      </w:hyperlink>
      <w:r>
        <w:rPr>
          <w:rFonts w:ascii="Arial" w:hAnsi="Arial" w:cs="Arial"/>
          <w:color w:val="222222"/>
          <w:sz w:val="21"/>
          <w:szCs w:val="21"/>
        </w:rPr>
        <w:t>. И тогда в стране возникнет риск полномасштабного политического кризиса, хаоса и последующей дестабилизации.</w:t>
      </w:r>
    </w:p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t>С.П.Обухов</w:t>
      </w:r>
      <w:proofErr w:type="spellEnd"/>
    </w:p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Недоверие к власти порождается отчуждением гражданина от власти — от чиновничества, госаппарата, — отмечает </w:t>
      </w:r>
      <w:r>
        <w:rPr>
          <w:rStyle w:val="a5"/>
          <w:rFonts w:ascii="Arial" w:hAnsi="Arial" w:cs="Arial"/>
          <w:color w:val="222222"/>
          <w:sz w:val="21"/>
          <w:szCs w:val="21"/>
        </w:rPr>
        <w:t>секретарь ЦК КПРФ, доктор политических наук Сергей Обухов</w:t>
      </w:r>
      <w:r>
        <w:rPr>
          <w:rFonts w:ascii="Arial" w:hAnsi="Arial" w:cs="Arial"/>
          <w:color w:val="222222"/>
          <w:sz w:val="21"/>
          <w:szCs w:val="21"/>
        </w:rPr>
        <w:t>. — Этот процесс не вчера начался, и сегодня вопрос только в оценке масштабов катастрофы.</w:t>
      </w:r>
    </w:p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Да, волну недоверия подхлестнула пенсионная реформа. Но и без нее ложь власти очевидна. Так, центральные телеканалы трубят о рекордном росте экономики РФ, об отсутствии роста потребительских цен, о том, что пенсионеры получат прибавку по 1000 рублей. Но граждане ничего этого вокруг не видят, и спрашивают: где?!</w:t>
      </w:r>
    </w:p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Масла в огонь подливают скандальные заявления чиновников, которые моментально разлетаются по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соцсетям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Все эти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макарошки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всегда стоят одинаково», как сказала экс-министр занятости, труда и миграции Саратовской области </w:t>
      </w:r>
      <w:r>
        <w:rPr>
          <w:rStyle w:val="a5"/>
          <w:rFonts w:ascii="Arial" w:hAnsi="Arial" w:cs="Arial"/>
          <w:color w:val="222222"/>
          <w:sz w:val="21"/>
          <w:szCs w:val="21"/>
        </w:rPr>
        <w:t>Наталья Соколова</w:t>
      </w:r>
      <w:r>
        <w:rPr>
          <w:rFonts w:ascii="Arial" w:hAnsi="Arial" w:cs="Arial"/>
          <w:color w:val="222222"/>
          <w:sz w:val="21"/>
          <w:szCs w:val="21"/>
        </w:rPr>
        <w:t> (после разгоревшегося скандала ее уволили, от греха). Она также добавила, что можно прожить, тратя на питание 3500 рублей в месяц.</w:t>
      </w:r>
    </w:p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Или можно вспомнить крылатую фразу «государство не просило вас рожать», сказанную на встрече с детьми-волонтерами тогдашней главой департамента молодежной политики Свердловской области 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Ольгой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Глацких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Такие фразы чиновники подкидывают чуть не каждый день. Причем, Кремлю кажется, что глупость чиновников и их неэффективность будет выгодно оттенять президента Путина. Дескать, царь хорош, а чиновники — плохие. Но на деле выходит иначе. Народ, благодаря </w:t>
      </w:r>
      <w:r>
        <w:rPr>
          <w:rFonts w:ascii="Arial" w:hAnsi="Arial" w:cs="Arial"/>
          <w:color w:val="222222"/>
          <w:sz w:val="21"/>
          <w:szCs w:val="21"/>
        </w:rPr>
        <w:lastRenderedPageBreak/>
        <w:t>широкой информационной кампании, убеждается, что чиновники у нас действительно плохие. Но президент среди этого моря плохих чиновников лучше не становится — и в этом трагедия всей системы.</w:t>
      </w:r>
    </w:p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— Можно ли сказать, что уровень недоверия власти поднялся до критической отметки?</w:t>
      </w:r>
    </w:p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Уровень, я считаю, катастрофический. Недоверие накапливалось, как радиация — и сейчас мы подбираемся к пределу усталости.</w:t>
      </w:r>
    </w:p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Отсюда и ключевые выводы политологов и социологов: запрос общества на справедливость, а также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античиновничья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антиолигархическая волна. В массовом сознании олигархи и обслуживающие их чиновники сливаются, и недовольство этими группами становятся гремучей смесью.</w:t>
      </w:r>
    </w:p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Граждане хотели бы, чтобы власть оставила их в покое и не трогала. Но власть — охотой 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самозанятых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тем же повышением пенсионного возраста, ужесточением в налоговой сфере — находит простых людей, вытаскивает их из сферы теневых «гаражных» отношений, и начинает обтрясать.</w:t>
      </w:r>
    </w:p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Раньше у граждан была анестезия от подобных мер: лозунг «Крым наш», успехи Кремля во внешней политике, убежденность, что царь хорош, а бояре плохие. Но к сегодняшнему моменту эта анестезия, я считаю, действовать перестала. Именно об этом говорит опрос «Левады».</w:t>
      </w:r>
    </w:p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— Что может нивелировать эти негативные тенденции?</w:t>
      </w:r>
    </w:p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В нормальном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демократическом обществе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негативные тенденции минимизируются через нормальные демократические выборы - смену власти и смену курса. В авторитарном режиме - через резкие и решительные движения по переформатирования политической системы и государственного управления. Как учил батька </w:t>
      </w:r>
      <w:hyperlink r:id="rId10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Лукашенко</w:t>
        </w:r>
      </w:hyperlink>
      <w:r>
        <w:rPr>
          <w:rFonts w:ascii="Arial" w:hAnsi="Arial" w:cs="Arial"/>
          <w:color w:val="222222"/>
          <w:sz w:val="21"/>
          <w:szCs w:val="21"/>
        </w:rPr>
        <w:t>, элиту нужно «перетряхивать и перетряхивать». Способен ли на это Путин?</w:t>
      </w:r>
    </w:p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Я не раз говорил, что сегодня мы наблюдаем во власти процесс гниения. Но надо понимать: он может продолжаться долго — народ это будет терпеть до последнего, пока его окончательно "не прижмет".</w:t>
      </w:r>
    </w:p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— Если бы Кремль начал делать шаги в правильном направлении, проблема доверия к власти снялась бы?</w:t>
      </w:r>
    </w:p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Конечно, потому что таким образом был бы удовлетворен запрос общества на обновление. Но не следует думать, что иначе непременно последует социальный взрыв. Напомню, все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революции в России начинались как "перетряхивание" сверху. Та же Февральская революция 1917 года была, прежде всего, заговором элиты против царя. Это уже потом элита своими неадекватными действиями разбудила в народе еще большее недовольство и высвободила протестную энергию, которая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выплескнулась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 улицы, во все сферы жизни.</w:t>
      </w:r>
    </w:p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То же, кстати сказать, было с </w:t>
      </w:r>
      <w:hyperlink r:id="rId11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горбачевской</w:t>
        </w:r>
      </w:hyperlink>
      <w:r>
        <w:rPr>
          <w:rFonts w:ascii="Arial" w:hAnsi="Arial" w:cs="Arial"/>
          <w:color w:val="222222"/>
          <w:sz w:val="21"/>
          <w:szCs w:val="21"/>
        </w:rPr>
        <w:t> перестройкой — в ее основе также лежал заговор элиты - разменять власть на собственность и "войти в Европу".</w:t>
      </w:r>
    </w:p>
    <w:p w:rsidR="00293FD8" w:rsidRDefault="00293FD8" w:rsidP="00293FD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 что нынешнее гниение наверху, и отчуждение власти от граждан крайне опасно — для государства как такового. А если в России все пойдет вразнос, никому мало не покажется.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D8"/>
    <w:rsid w:val="00051949"/>
    <w:rsid w:val="00293FD8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3FD8"/>
    <w:rPr>
      <w:color w:val="0000FF"/>
      <w:u w:val="single"/>
    </w:rPr>
  </w:style>
  <w:style w:type="character" w:styleId="a5">
    <w:name w:val="Strong"/>
    <w:basedOn w:val="a0"/>
    <w:uiPriority w:val="22"/>
    <w:qFormat/>
    <w:rsid w:val="00293F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3FD8"/>
    <w:rPr>
      <w:color w:val="0000FF"/>
      <w:u w:val="single"/>
    </w:rPr>
  </w:style>
  <w:style w:type="character" w:styleId="a5">
    <w:name w:val="Strong"/>
    <w:basedOn w:val="a0"/>
    <w:uiPriority w:val="22"/>
    <w:qFormat/>
    <w:rsid w:val="00293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ressa.ru/persons/mihail-gorbache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vpressa.ru/persons/dmitriy-medvede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vpressa.ru/persons/vladimir-putin/" TargetMode="External"/><Relationship Id="rId11" Type="http://schemas.openxmlformats.org/officeDocument/2006/relationships/hyperlink" Target="https://svpressa.ru/persons/mihail-gorbachev/" TargetMode="External"/><Relationship Id="rId5" Type="http://schemas.openxmlformats.org/officeDocument/2006/relationships/hyperlink" Target="https://www.vedomosti.ru/politics/articles/2019/02/10/793734-chinovnikov-lzhi" TargetMode="External"/><Relationship Id="rId10" Type="http://schemas.openxmlformats.org/officeDocument/2006/relationships/hyperlink" Target="https://svpressa.ru/persons/aleksandr-lukashenk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pressa.ru/persons/boris-elc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2019-02-11T18:03:00Z</dcterms:created>
  <dcterms:modified xsi:type="dcterms:W3CDTF">2019-02-11T18:03:00Z</dcterms:modified>
</cp:coreProperties>
</file>