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DB0" w:rsidRPr="00113DB0" w:rsidRDefault="00113DB0" w:rsidP="00113DB0">
      <w:pPr>
        <w:spacing w:after="225" w:line="384" w:lineRule="atLeast"/>
        <w:rPr>
          <w:rFonts w:ascii="Arial" w:eastAsia="Times New Roman" w:hAnsi="Arial" w:cs="Arial"/>
          <w:b/>
          <w:bCs/>
          <w:color w:val="222222"/>
          <w:sz w:val="21"/>
          <w:szCs w:val="21"/>
          <w:lang w:eastAsia="ru-RU"/>
        </w:rPr>
      </w:pPr>
      <w:r w:rsidRPr="00113DB0">
        <w:rPr>
          <w:rFonts w:ascii="Arial" w:eastAsia="Times New Roman" w:hAnsi="Arial" w:cs="Arial"/>
          <w:b/>
          <w:bCs/>
          <w:color w:val="222222"/>
          <w:sz w:val="21"/>
          <w:szCs w:val="21"/>
          <w:lang w:eastAsia="ru-RU"/>
        </w:rPr>
        <w:t>ЦИПКР и Отдел по проведению избирательных кампаний ЦК КПРФ, проанализировал эффективность деятельности "избирательных машин" парламентских партий. Были проанализированы официальные данные, предоставленные избиркомами регионов по депутатским запросам из фракции КПРФ. Были запрошены данные из субъектов Российской Федерации, в которых 9 сентября 2018 г. прошли региональные выборы.</w:t>
      </w:r>
    </w:p>
    <w:p w:rsidR="00113DB0" w:rsidRPr="00113DB0" w:rsidRDefault="00113DB0" w:rsidP="00113DB0">
      <w:pPr>
        <w:spacing w:after="225" w:line="384" w:lineRule="atLeast"/>
        <w:rPr>
          <w:rFonts w:ascii="Arial" w:eastAsia="Times New Roman" w:hAnsi="Arial" w:cs="Arial"/>
          <w:color w:val="222222"/>
          <w:sz w:val="21"/>
          <w:szCs w:val="21"/>
          <w:lang w:eastAsia="ru-RU"/>
        </w:rPr>
      </w:pP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Анализ накопленных и израсходованных фондах кандидатов в губернаторы и фондах политических партий на выборах депутатов Заксобраний представлен ниже.</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Выборы глав регионов</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Рассмотрим рейтинг-лист кандидатов в губернаторы – лидеров по затратам.</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 табл. 1 указаны первые 20 кандидатов, лидирующих по сумме поступлений в избирательный фонд. Кандидаты расположены в порядке убывания от наибольшей поступившей суммы к наименьшей.</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i/>
          <w:iCs/>
          <w:color w:val="222222"/>
          <w:sz w:val="21"/>
          <w:szCs w:val="21"/>
          <w:lang w:eastAsia="ru-RU"/>
        </w:rPr>
        <w:t>Таблица 1</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i/>
          <w:iCs/>
          <w:color w:val="222222"/>
          <w:sz w:val="21"/>
          <w:szCs w:val="21"/>
          <w:lang w:eastAsia="ru-RU"/>
        </w:rPr>
        <w:t>Поступления и расходы избирательных фондов кандидатов в губернаторы</w:t>
      </w:r>
    </w:p>
    <w:tbl>
      <w:tblPr>
        <w:tblW w:w="10884" w:type="dxa"/>
        <w:tblCellMar>
          <w:top w:w="15" w:type="dxa"/>
          <w:left w:w="15" w:type="dxa"/>
          <w:bottom w:w="15" w:type="dxa"/>
          <w:right w:w="15" w:type="dxa"/>
        </w:tblCellMar>
        <w:tblLook w:val="04A0" w:firstRow="1" w:lastRow="0" w:firstColumn="1" w:lastColumn="0" w:noHBand="0" w:noVBand="1"/>
      </w:tblPr>
      <w:tblGrid>
        <w:gridCol w:w="422"/>
        <w:gridCol w:w="2749"/>
        <w:gridCol w:w="2403"/>
        <w:gridCol w:w="2294"/>
        <w:gridCol w:w="1566"/>
        <w:gridCol w:w="1450"/>
      </w:tblGrid>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Регион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Партия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Кандидат</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Поступления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Расходы</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Московская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А.Ю. Воробьев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203 790 100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200 790 100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Москва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С.С. Собянин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144 365 286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143 995 655</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Нижегородская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Г.С. Никитин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112 503 000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112 503 000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Красноярский край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А.В. Усс</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100 170 000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100 170 000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Самарская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Д.И. Азаров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91 473 000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85 673 000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Кемеровская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С.Е. Цивилев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66 000 000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66 000 000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Тюменская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А.В. Моор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62 900 000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62 900 000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Приморский край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О.Н. Кожемяко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62 500 000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62 500 000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lastRenderedPageBreak/>
              <w:t>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Владимирская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С.Ю. Орлова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58 600 000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58 600 000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Новосибирская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А.А. Травников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50 000 000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50 000 000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Московская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К.С. Жигарев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42 885 900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42 885 900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Нижегородская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Партия пенсионеров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А.В. Быков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42 553 600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42 553 600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Москва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Союз Горожан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М.Д. Балакин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27 960 000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27 960 000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Республика Хакасия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В.М. Зимин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26 515 710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26 035 710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Воронежская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А.В. Гусев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25 380 000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25 380 000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Ивановская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С.С. Воскресенский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25 000 000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25 000 000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Хабаровский край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В.И. Шпорт</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24 725 000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24 225 000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Алтайский край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В.П. Томенко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24 700 000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24 700 000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Республика Якутия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А.С. Николаев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23 300 000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23 300 000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Московская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Партия Роста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Б.Б. Надеждин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21 674 987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21 669 187</w:t>
            </w:r>
          </w:p>
        </w:tc>
      </w:tr>
    </w:tbl>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Как видно из таблицы, подавляющее большинство кандидатов, имеющих значительные избирательные счёта, выдвинуты «Единой Россией». Исключение составляют: К.С. Жигарев из ЛДПР (Московская область), А.В. Быков из Партии Пенсионеров (Нижегородская область), М.Д. Балакин из Союза Горожан (Москва) и Б.Б. Надеждин из Партии Роста (Московская область).</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Первая десятка кандидатов, имеющих наибольшие избирательные фонды</w:t>
      </w:r>
      <w:r w:rsidRPr="00113DB0">
        <w:rPr>
          <w:rFonts w:ascii="Arial" w:eastAsia="Times New Roman" w:hAnsi="Arial" w:cs="Arial"/>
          <w:color w:val="222222"/>
          <w:sz w:val="21"/>
          <w:szCs w:val="21"/>
          <w:lang w:eastAsia="ru-RU"/>
        </w:rPr>
        <w:t>: А.Ю. Воробьев (204 млн. руб.), С.С. Собянин (144 млн.), Г.С. Никитин (113 млн.), А.В. Усс (100 млн.), Д.И. Азаров (91 млн.), С.Е. Цивилев (66 млн.), А.В. Моор (63 млн.), О.Н. Кожемяко (62 млн.) С.Ю. Орлова (59 млн.), А.А. Травников (50 млн.). Все указанные кандидаты были выдвинуты «Единой Россией».</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lastRenderedPageBreak/>
        <w:t>В Таблице 2 указаны первые 20 кандидатов от оппозиционных партий, лидирующих по сумме поступлений в избирательный фонд. Кандидаты расположены в порядке убывания от наибольшей суммы к наименьшей.</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i/>
          <w:iCs/>
          <w:color w:val="222222"/>
          <w:sz w:val="21"/>
          <w:szCs w:val="21"/>
          <w:lang w:eastAsia="ru-RU"/>
        </w:rPr>
        <w:t>Таблица 2</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i/>
          <w:iCs/>
          <w:color w:val="222222"/>
          <w:sz w:val="21"/>
          <w:szCs w:val="21"/>
          <w:lang w:eastAsia="ru-RU"/>
        </w:rPr>
        <w:t>Поступления и расходы избирательных фондов оппозиционных кандидатов в губернаторы</w:t>
      </w:r>
    </w:p>
    <w:tbl>
      <w:tblPr>
        <w:tblW w:w="10884" w:type="dxa"/>
        <w:tblCellMar>
          <w:top w:w="15" w:type="dxa"/>
          <w:left w:w="15" w:type="dxa"/>
          <w:bottom w:w="15" w:type="dxa"/>
          <w:right w:w="15" w:type="dxa"/>
        </w:tblCellMar>
        <w:tblLook w:val="04A0" w:firstRow="1" w:lastRow="0" w:firstColumn="1" w:lastColumn="0" w:noHBand="0" w:noVBand="1"/>
      </w:tblPr>
      <w:tblGrid>
        <w:gridCol w:w="434"/>
        <w:gridCol w:w="2831"/>
        <w:gridCol w:w="2649"/>
        <w:gridCol w:w="1995"/>
        <w:gridCol w:w="1613"/>
        <w:gridCol w:w="1362"/>
      </w:tblGrid>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Регион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Партия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Кандидат</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Поступления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Расходы</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Московская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К.С. Жигарев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42 885 900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42 885 900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Нижегородская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Партия пенсионеров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А.В. Быков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42 553 600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42 553 600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Москва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Союз Горожан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М.Д. Балакин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27 960 000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27 960 000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Московская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Партия Роста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Б.Б. Надеждин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21 674 987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21 669 187</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Москва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В.В. Кумин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20 203 000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20 004 608</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Новосибирская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А.А. Кубанов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20 064 000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16 064 000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Орловская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А.Е. Клычков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15 600 000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15 600 000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Московская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Зеленые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Л.И. Белова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14 725 100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12 225 100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Москва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И.Т. Свиридов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13 742 820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13 480 120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Москва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М.В. Дегтярев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13 687 771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13 675 829</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Московская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К.Н. Черемисов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13 200 000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12 706 325</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Московская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И.В. Чистюхин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11 830 000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11 480 000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Омская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Самовыдвиженец</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А.Л. Бурков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8 070 218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8 070 218</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lastRenderedPageBreak/>
              <w:t>14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Республика Хакасия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В.О. Коновалов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7 287 603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6 289 327</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Хабаровский край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С.И. Фургал</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7 080 120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7 077 792</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Нижегородская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В.И. Егоров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6 546 000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5 546 000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Приморский край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РППСС</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Ю.В. Толмачева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5 575 000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4 955 396</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Нижегородская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А.Б. Курдюмов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5 144 940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5 144 940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Новосибирская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Народный альянс</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Г.М. Михайлов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5 030 000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5 030 000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Приморский край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А.С. Ищенко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4 930 789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4 678 789</w:t>
            </w:r>
          </w:p>
        </w:tc>
      </w:tr>
    </w:tbl>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Первая десятка оппозиционных кандидатов, имеющих наибольшие избирательные фонды</w:t>
      </w:r>
      <w:r w:rsidRPr="00113DB0">
        <w:rPr>
          <w:rFonts w:ascii="Arial" w:eastAsia="Times New Roman" w:hAnsi="Arial" w:cs="Arial"/>
          <w:color w:val="222222"/>
          <w:sz w:val="21"/>
          <w:szCs w:val="21"/>
          <w:lang w:eastAsia="ru-RU"/>
        </w:rPr>
        <w:t>: К.С. Жигарев (ЛДПР) из Московской области (43 млн.), А.В. Быков (Партия пенсионеров) из Нижегородской области (43 млн.), М.Д. Балакин (Союз Горожан) из Москвы (28 млн.), Б.Б. Надеждин (Партия Роста) из Московской области (22 млн.), В.В. Кумин (КПРФ) из Москвы (20 млн.), А.А. Кубанов (Справедливая Россия) из Новосибирской области (20 млн.), А.Е. Клычков (КПРФ) из Орловской области (16 млн.), Л.И. Белова (Зеленые) из Московской области (15 млн.), И.Т. Свиридов (Справедливая Россия) из Москвы (14 млн.), М.В. Дегтярев (ЛДПР) из Москвы (14 млн.).</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Общий </w:t>
      </w:r>
      <w:r w:rsidRPr="00113DB0">
        <w:rPr>
          <w:rFonts w:ascii="Arial" w:eastAsia="Times New Roman" w:hAnsi="Arial" w:cs="Arial"/>
          <w:b/>
          <w:bCs/>
          <w:color w:val="222222"/>
          <w:sz w:val="21"/>
          <w:szCs w:val="21"/>
          <w:lang w:eastAsia="ru-RU"/>
        </w:rPr>
        <w:t>суммарный фонд</w:t>
      </w:r>
      <w:r w:rsidRPr="00113DB0">
        <w:rPr>
          <w:rFonts w:ascii="Arial" w:eastAsia="Times New Roman" w:hAnsi="Arial" w:cs="Arial"/>
          <w:color w:val="222222"/>
          <w:sz w:val="21"/>
          <w:szCs w:val="21"/>
          <w:lang w:eastAsia="ru-RU"/>
        </w:rPr>
        <w:t> всех 103 кандидатов (по которым имеются данные) составил </w:t>
      </w:r>
      <w:r w:rsidRPr="00113DB0">
        <w:rPr>
          <w:rFonts w:ascii="Arial" w:eastAsia="Times New Roman" w:hAnsi="Arial" w:cs="Arial"/>
          <w:b/>
          <w:bCs/>
          <w:color w:val="222222"/>
          <w:sz w:val="21"/>
          <w:szCs w:val="21"/>
          <w:lang w:eastAsia="ru-RU"/>
        </w:rPr>
        <w:t>1 529 млн руб</w:t>
      </w:r>
      <w:r w:rsidRPr="00113DB0">
        <w:rPr>
          <w:rFonts w:ascii="Arial" w:eastAsia="Times New Roman" w:hAnsi="Arial" w:cs="Arial"/>
          <w:color w:val="222222"/>
          <w:sz w:val="21"/>
          <w:szCs w:val="21"/>
          <w:lang w:eastAsia="ru-RU"/>
        </w:rPr>
        <w:t>., а их </w:t>
      </w:r>
      <w:r w:rsidRPr="00113DB0">
        <w:rPr>
          <w:rFonts w:ascii="Arial" w:eastAsia="Times New Roman" w:hAnsi="Arial" w:cs="Arial"/>
          <w:b/>
          <w:bCs/>
          <w:color w:val="222222"/>
          <w:sz w:val="21"/>
          <w:szCs w:val="21"/>
          <w:lang w:eastAsia="ru-RU"/>
        </w:rPr>
        <w:t>суммарные расходы</w:t>
      </w:r>
      <w:r w:rsidRPr="00113DB0">
        <w:rPr>
          <w:rFonts w:ascii="Arial" w:eastAsia="Times New Roman" w:hAnsi="Arial" w:cs="Arial"/>
          <w:color w:val="222222"/>
          <w:sz w:val="21"/>
          <w:szCs w:val="21"/>
          <w:lang w:eastAsia="ru-RU"/>
        </w:rPr>
        <w:t> - </w:t>
      </w:r>
      <w:r w:rsidRPr="00113DB0">
        <w:rPr>
          <w:rFonts w:ascii="Arial" w:eastAsia="Times New Roman" w:hAnsi="Arial" w:cs="Arial"/>
          <w:b/>
          <w:bCs/>
          <w:color w:val="222222"/>
          <w:sz w:val="21"/>
          <w:szCs w:val="21"/>
          <w:lang w:eastAsia="ru-RU"/>
        </w:rPr>
        <w:t>1 253 млн. руб.</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 таблице № 3 указаны данные о поступлении и расходах избирательных фондов кандидатов </w:t>
      </w:r>
      <w:r w:rsidRPr="00113DB0">
        <w:rPr>
          <w:rFonts w:ascii="Arial" w:eastAsia="Times New Roman" w:hAnsi="Arial" w:cs="Arial"/>
          <w:b/>
          <w:bCs/>
          <w:color w:val="222222"/>
          <w:sz w:val="21"/>
          <w:szCs w:val="21"/>
          <w:lang w:eastAsia="ru-RU"/>
        </w:rPr>
        <w:t>от КПРФ</w:t>
      </w:r>
      <w:r w:rsidRPr="00113DB0">
        <w:rPr>
          <w:rFonts w:ascii="Arial" w:eastAsia="Times New Roman" w:hAnsi="Arial" w:cs="Arial"/>
          <w:color w:val="222222"/>
          <w:sz w:val="21"/>
          <w:szCs w:val="21"/>
          <w:lang w:eastAsia="ru-RU"/>
        </w:rPr>
        <w:t>. Кандидаты расположены в порядке убывания от наибольшей суммы к наименьшей.</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i/>
          <w:iCs/>
          <w:color w:val="222222"/>
          <w:sz w:val="21"/>
          <w:szCs w:val="21"/>
          <w:lang w:eastAsia="ru-RU"/>
        </w:rPr>
        <w:t>Таблица 3</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i/>
          <w:iCs/>
          <w:color w:val="222222"/>
          <w:sz w:val="21"/>
          <w:szCs w:val="21"/>
          <w:lang w:eastAsia="ru-RU"/>
        </w:rPr>
        <w:t>Поступления и расходы избирательных фондов кандидатов в губернаторы от КПРФ</w:t>
      </w:r>
    </w:p>
    <w:tbl>
      <w:tblPr>
        <w:tblW w:w="10884" w:type="dxa"/>
        <w:tblCellMar>
          <w:top w:w="15" w:type="dxa"/>
          <w:left w:w="15" w:type="dxa"/>
          <w:bottom w:w="15" w:type="dxa"/>
          <w:right w:w="15" w:type="dxa"/>
        </w:tblCellMar>
        <w:tblLook w:val="04A0" w:firstRow="1" w:lastRow="0" w:firstColumn="1" w:lastColumn="0" w:noHBand="0" w:noVBand="1"/>
      </w:tblPr>
      <w:tblGrid>
        <w:gridCol w:w="572"/>
        <w:gridCol w:w="3718"/>
        <w:gridCol w:w="2687"/>
        <w:gridCol w:w="2119"/>
        <w:gridCol w:w="1788"/>
      </w:tblGrid>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Регион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Кандидат</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Поступления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Расходы</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Москва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В.В. Кумин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20 203 000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20 004 608</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lastRenderedPageBreak/>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Орловская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А.Е. Клычков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15 600 000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15 600 000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Московская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К.Н. Черемисов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13 200 000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12 706 325</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Республика Хакасия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В.О. Коновалов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7 287 603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6 289 327</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Нижегородская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В.И. Егоров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6 546 000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5 546 000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Приморский край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А.С. Ищенко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4 930 789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4 678 789</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Самарская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А.В. Лескин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2 883 200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2 883 200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Воронежская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Н.И. Воронин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1 730 820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1 730 820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Псковская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А.А. Мурылев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1 577 000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1 577 000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Ивановская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С.О. Нациевский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1 467 884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1 467 884</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Амурская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Т.А. Ракутина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755 000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755 000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Хабаровский край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А.А. Саламаха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750 000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750 000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Чукотский А.О.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В.А. Гальцов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673 003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673 003</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Магаданская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В.В. Дорошевич</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665 000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665 000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Тюменская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И.Г. Левченко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373 970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373 970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Кемеровская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В.И. Карпов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310 000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260 331</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Республика Якутия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В.Н. Губарев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235 280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235 280</w:t>
            </w:r>
          </w:p>
        </w:tc>
      </w:tr>
    </w:tbl>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Первая десятка кандидатов от КПРФ, имеющих наибольшие избирательные фонды: </w:t>
      </w:r>
      <w:r w:rsidRPr="00113DB0">
        <w:rPr>
          <w:rFonts w:ascii="Arial" w:eastAsia="Times New Roman" w:hAnsi="Arial" w:cs="Arial"/>
          <w:color w:val="222222"/>
          <w:sz w:val="21"/>
          <w:szCs w:val="21"/>
          <w:lang w:eastAsia="ru-RU"/>
        </w:rPr>
        <w:t>В.В. Кумин (20 млн. руб.), А.Е. Клычков (15,6 млн.), К.Н. Черемисов (13 млн.), В.О. Коновалов (7 млн.), В.И. Егоров (6,5 млн.), А.С. Ищенко (5 млн.), А.В. Лескин (3 млн.), Н.И. Воронин (2 млн.), А.А. Мурылев (1,6 млн.), С.О. Нациевский (1,5 млн.).</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lastRenderedPageBreak/>
        <w:t>Суммарный фонд</w:t>
      </w:r>
      <w:r w:rsidRPr="00113DB0">
        <w:rPr>
          <w:rFonts w:ascii="Arial" w:eastAsia="Times New Roman" w:hAnsi="Arial" w:cs="Arial"/>
          <w:color w:val="222222"/>
          <w:sz w:val="21"/>
          <w:szCs w:val="21"/>
          <w:lang w:eastAsia="ru-RU"/>
        </w:rPr>
        <w:t> кандидатов от КПРФ, участвовавших в выборах, составил </w:t>
      </w:r>
      <w:r w:rsidRPr="00113DB0">
        <w:rPr>
          <w:rFonts w:ascii="Arial" w:eastAsia="Times New Roman" w:hAnsi="Arial" w:cs="Arial"/>
          <w:b/>
          <w:bCs/>
          <w:color w:val="222222"/>
          <w:sz w:val="21"/>
          <w:szCs w:val="21"/>
          <w:lang w:eastAsia="ru-RU"/>
        </w:rPr>
        <w:t>79 млн.</w:t>
      </w:r>
      <w:r w:rsidRPr="00113DB0">
        <w:rPr>
          <w:rFonts w:ascii="Arial" w:eastAsia="Times New Roman" w:hAnsi="Arial" w:cs="Arial"/>
          <w:color w:val="222222"/>
          <w:sz w:val="21"/>
          <w:szCs w:val="21"/>
          <w:lang w:eastAsia="ru-RU"/>
        </w:rPr>
        <w:t> рублей, а их </w:t>
      </w:r>
      <w:r w:rsidRPr="00113DB0">
        <w:rPr>
          <w:rFonts w:ascii="Arial" w:eastAsia="Times New Roman" w:hAnsi="Arial" w:cs="Arial"/>
          <w:b/>
          <w:bCs/>
          <w:color w:val="222222"/>
          <w:sz w:val="21"/>
          <w:szCs w:val="21"/>
          <w:lang w:eastAsia="ru-RU"/>
        </w:rPr>
        <w:t>суммарные расходы </w:t>
      </w:r>
      <w:r w:rsidRPr="00113DB0">
        <w:rPr>
          <w:rFonts w:ascii="Arial" w:eastAsia="Times New Roman" w:hAnsi="Arial" w:cs="Arial"/>
          <w:color w:val="222222"/>
          <w:sz w:val="21"/>
          <w:szCs w:val="21"/>
          <w:lang w:eastAsia="ru-RU"/>
        </w:rPr>
        <w:t>составили </w:t>
      </w:r>
      <w:r w:rsidRPr="00113DB0">
        <w:rPr>
          <w:rFonts w:ascii="Arial" w:eastAsia="Times New Roman" w:hAnsi="Arial" w:cs="Arial"/>
          <w:b/>
          <w:bCs/>
          <w:color w:val="222222"/>
          <w:sz w:val="21"/>
          <w:szCs w:val="21"/>
          <w:lang w:eastAsia="ru-RU"/>
        </w:rPr>
        <w:t>76 млн. </w:t>
      </w:r>
      <w:r w:rsidRPr="00113DB0">
        <w:rPr>
          <w:rFonts w:ascii="Arial" w:eastAsia="Times New Roman" w:hAnsi="Arial" w:cs="Arial"/>
          <w:color w:val="222222"/>
          <w:sz w:val="21"/>
          <w:szCs w:val="21"/>
          <w:lang w:eastAsia="ru-RU"/>
        </w:rPr>
        <w:t>рублей.</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 Таблице 4 указаны кандидаты, лидирующих по эффективности расходования денежных средств для привлечения избирателя. Эффективность определена исходя их стоимости одного голоса. Кандидаты расположены в порядке возрастания средств, потраченных на привлечение голоса от наименьшей суммы к наибольшей.</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Как видно из таблицы, наиболее эффективно свои избирательные фонды расходовали кандидаты оппозиционных партий. При этом часто формальная эффективность слабо коррелирует с успешным выступлением на выборах, т.к. может означать сочетание небольшой поддержки избирателей при ещё меньших расходах.</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i/>
          <w:iCs/>
          <w:color w:val="222222"/>
          <w:sz w:val="21"/>
          <w:szCs w:val="21"/>
          <w:lang w:eastAsia="ru-RU"/>
        </w:rPr>
        <w:t>Таблица 4</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i/>
          <w:iCs/>
          <w:color w:val="222222"/>
          <w:sz w:val="21"/>
          <w:szCs w:val="21"/>
          <w:lang w:eastAsia="ru-RU"/>
        </w:rPr>
        <w:t>Кандидаты в губернаторы наиболее эффективно расходовавшие денежные средства для привлечения избирателя (округлено до 1 рубля)</w:t>
      </w:r>
    </w:p>
    <w:tbl>
      <w:tblPr>
        <w:tblW w:w="10884" w:type="dxa"/>
        <w:tblCellMar>
          <w:top w:w="15" w:type="dxa"/>
          <w:left w:w="15" w:type="dxa"/>
          <w:bottom w:w="15" w:type="dxa"/>
          <w:right w:w="15" w:type="dxa"/>
        </w:tblCellMar>
        <w:tblLook w:val="04A0" w:firstRow="1" w:lastRow="0" w:firstColumn="1" w:lastColumn="0" w:noHBand="0" w:noVBand="1"/>
      </w:tblPr>
      <w:tblGrid>
        <w:gridCol w:w="385"/>
        <w:gridCol w:w="2276"/>
        <w:gridCol w:w="2202"/>
        <w:gridCol w:w="1701"/>
        <w:gridCol w:w="1084"/>
        <w:gridCol w:w="907"/>
        <w:gridCol w:w="2329"/>
      </w:tblGrid>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Регион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Партия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Кандидат</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Расходы</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Голоса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Стоимость голоса. руб</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Самарская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Коммунисты России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В.Ю. Кирсанов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46 030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Кемеровская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Патриоты России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Ю.П. Скворцов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27 600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30 680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Владимирская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С.Е. Бирюков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82 100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65 105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Ивановская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Коммунисты России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А.С. Орехов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8 000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13 702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Хабаровский край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Зеленые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А.П. Петров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22 050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13 487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Амурская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С.В. Левицкий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27 970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15 307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Орловская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Патриоты России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Е.В. Крачнакова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19460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10126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lastRenderedPageBreak/>
              <w:t>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Тюменская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И.Г. Левченко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373 970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159 081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2</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Владимирская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Патриоты России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С.И. Глумов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80 000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25 371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Кемеровская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Т.В. Протас</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156 700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44 853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Кемеровская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В.И. Карпов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260 331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66 005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4</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Амурская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За женщин России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Н.Н. Глазкова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47 170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11 467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Красноярский край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Е.С. Бондаренко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571 204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138 364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Кемеровская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Партия Роста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Е.П. Латышенко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87 225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18 432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Республика Якутия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В.Н. Губарев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235 280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38 648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6</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Тюменская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А.Н. Зайцев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1 100 000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161 068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Воронежская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Родина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А.Ю. Минаков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89 080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13145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Омская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Партия Роста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А.П. Дрязгов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126 500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15 654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8</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Алтайский край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Л.А. Суслова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800 000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96 617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8</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Республика Якутия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В.Н. Богданов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180 000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21 139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9</w:t>
            </w:r>
          </w:p>
        </w:tc>
      </w:tr>
    </w:tbl>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lastRenderedPageBreak/>
        <w:t>Первая десятка кандидатов, потративших наименьшие средства для привлечения избирателя</w:t>
      </w:r>
      <w:r w:rsidRPr="00113DB0">
        <w:rPr>
          <w:rFonts w:ascii="Arial" w:eastAsia="Times New Roman" w:hAnsi="Arial" w:cs="Arial"/>
          <w:color w:val="222222"/>
          <w:sz w:val="21"/>
          <w:szCs w:val="21"/>
          <w:lang w:eastAsia="ru-RU"/>
        </w:rPr>
        <w:t>: В.Ю. Кирсанов (Коммунисты России) из Самарской области (0 р.), А.С. Орехов (Коммунисты России) из Ивановской области (1 р.), Ю.П. Скворцов (Патриоты России) из Кемеровской области (1 р.), С.Е. Бирюков (Справедливая Россия) из Владимирской области (1р.), А.П. Петров (Зеленые) из Хабаровского края (2 р.), С.В. Левицкий (Справедливая Россия) из Амурской области (2 р.), Е.В. Крачнакова (Патриоты России) из Орловской области (2 р.), И.Г. Левченко (КПРФ) из Тюменской области (2 р.), С.И. Глумов (Патриоты России) из Владимирской области (3 р.), Т.В. Протас (Справедливая Россия) из Кемеровской области (4 р.).</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Как видно, неплохую эффективность показали кандидаты-коммунисты И.Г. Левченко, В.И. Карпов, В.Н. Губарев.</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 Таблице 5 указаны кандидаты, показавших худшую эффективность расходования денежных средств для привлечения избирателя. Эффективность определена исходя их стоимости одного голоса. Кандидаты расположены в порядке убывания средств, потраченных на привлечение голоса избирателя от наименьшей суммы к наибольшей.</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i/>
          <w:iCs/>
          <w:color w:val="222222"/>
          <w:sz w:val="21"/>
          <w:szCs w:val="21"/>
          <w:lang w:eastAsia="ru-RU"/>
        </w:rPr>
        <w:t>Таблица 5</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i/>
          <w:iCs/>
          <w:color w:val="222222"/>
          <w:sz w:val="21"/>
          <w:szCs w:val="21"/>
          <w:lang w:eastAsia="ru-RU"/>
        </w:rPr>
        <w:t>Кандидаты в губернаторы наименее эффективно расходовавшие денежные средства для привлечения избирателя</w:t>
      </w:r>
    </w:p>
    <w:tbl>
      <w:tblPr>
        <w:tblW w:w="10884" w:type="dxa"/>
        <w:tblCellMar>
          <w:top w:w="15" w:type="dxa"/>
          <w:left w:w="15" w:type="dxa"/>
          <w:bottom w:w="15" w:type="dxa"/>
          <w:right w:w="15" w:type="dxa"/>
        </w:tblCellMar>
        <w:tblLook w:val="04A0" w:firstRow="1" w:lastRow="0" w:firstColumn="1" w:lastColumn="0" w:noHBand="0" w:noVBand="1"/>
      </w:tblPr>
      <w:tblGrid>
        <w:gridCol w:w="385"/>
        <w:gridCol w:w="2314"/>
        <w:gridCol w:w="2173"/>
        <w:gridCol w:w="1623"/>
        <w:gridCol w:w="1202"/>
        <w:gridCol w:w="906"/>
        <w:gridCol w:w="2281"/>
      </w:tblGrid>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Регион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Партия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Кандидат</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Расходы</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Голоса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Стоимость голоса, руб</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Магаданская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Р.В. Исаев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2 293 400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1 810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1267</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Нижегородская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Партия пенсионеров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А.В. Быков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42553600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34 135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1247</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Москва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Союз горожан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М.Д. Балакин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27960000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42 192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663</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Республика Хакасия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В.М. Зимин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26035710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51 771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503</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Магаданская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С.К. Носов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14050000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31 598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445</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 xml:space="preserve">Владимирская </w:t>
            </w:r>
            <w:r w:rsidRPr="00113DB0">
              <w:rPr>
                <w:rFonts w:ascii="Arial" w:eastAsia="Times New Roman" w:hAnsi="Arial" w:cs="Arial"/>
                <w:color w:val="222222"/>
                <w:sz w:val="21"/>
                <w:szCs w:val="21"/>
                <w:lang w:eastAsia="ru-RU"/>
              </w:rPr>
              <w:lastRenderedPageBreak/>
              <w:t>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lastRenderedPageBreak/>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С.Ю. Орлова*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58600000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 xml:space="preserve">162 </w:t>
            </w:r>
            <w:r w:rsidRPr="00113DB0">
              <w:rPr>
                <w:rFonts w:ascii="Arial" w:eastAsia="Times New Roman" w:hAnsi="Arial" w:cs="Arial"/>
                <w:color w:val="222222"/>
                <w:sz w:val="21"/>
                <w:szCs w:val="21"/>
                <w:lang w:eastAsia="ru-RU"/>
              </w:rPr>
              <w:lastRenderedPageBreak/>
              <w:t>639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lastRenderedPageBreak/>
              <w:t>360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lastRenderedPageBreak/>
              <w:t>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Московская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К.С. Жигарев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42885900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123 542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347</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Псковская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А.А. Минаков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3 277 700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10 525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311</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Чукотский А.О.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В.А. Гальцов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673 003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2 200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306</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Псковская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Партия пенсионеров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С.А. Кулаков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2 310 700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7 715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Чукотский А.О.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Р.В. Копин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3 000 000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10 398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289</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Красноярский край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А.В. Усс</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100170000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356 820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281</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Чукотский А.О.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Ю.С. Бутакова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910 580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3 319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274</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Новосибирская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Народный альянс</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Г.М. Михайлов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5030000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21300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236</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Московская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Партия Роста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Б.Б. Надеждин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21669187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93223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232</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Псковская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Партия Роста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И.П. Романов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1 172 900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5 296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221</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Новосибирская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А.А. Кубанов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16064000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73762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218</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Орловская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А.А. Куцын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2 081 850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10 609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196</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Хабаровский край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В.И. Шпорт*</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24 225 000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130 873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185</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Магаданская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В.В. Дорошевич</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665 000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3 915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170</w:t>
            </w:r>
          </w:p>
        </w:tc>
      </w:tr>
    </w:tbl>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lastRenderedPageBreak/>
        <w:t>*- для кандидатов, вышедших во второй тур, учитывались данные второго тура.</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Первая десятка кандидатов, потративших наибольшие средства для привлечения избирателя: </w:t>
      </w:r>
      <w:r w:rsidRPr="00113DB0">
        <w:rPr>
          <w:rFonts w:ascii="Arial" w:eastAsia="Times New Roman" w:hAnsi="Arial" w:cs="Arial"/>
          <w:color w:val="222222"/>
          <w:sz w:val="21"/>
          <w:szCs w:val="21"/>
          <w:lang w:eastAsia="ru-RU"/>
        </w:rPr>
        <w:t>Р.В. Исаев (ЛДПР) из Магаданской области (1267 руб.), А.В. Быков (Партия пенсионеров) из Нижегородской области (1247 руб.), М.Д. Балакин (Союз Горожан) из Москвы (663 руб.), В.М. Зимин (Единая Россия) из Республики Хакасия (503 руб.), С.К. Носов (Единая Россия) из Магаданская область (445 руб.), С.Ю. Орлова (Единая Россия) из Владимирской области (360 руб.), К.С. Жигарев (ЛДПР) из Московской области (347 руб.), А.А. Минаков (ЛДПР) из Псковской области (311 руб.), В.А. Гальцов (КПРФ) из Чукотского А.О. (306 руб.), С.А. Кулаков (Партия пенсионеров) из Псковской области (300 руб.).</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 таблице № 6 указаны расходы кандидатов от КПРФ на привлечение избирателя. Кандидаты расположены в порядке возрастания средств, потраченных на привлечение голоса избирателя от наименьшей суммы к наибольшей.</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Первая десятка кандидатов от КПРФ, потративших наименьшие средства для привлечения избирателя: </w:t>
      </w:r>
      <w:r w:rsidRPr="00113DB0">
        <w:rPr>
          <w:rFonts w:ascii="Arial" w:eastAsia="Times New Roman" w:hAnsi="Arial" w:cs="Arial"/>
          <w:color w:val="222222"/>
          <w:sz w:val="21"/>
          <w:szCs w:val="21"/>
          <w:lang w:eastAsia="ru-RU"/>
        </w:rPr>
        <w:t>И.Г. Левченко (2 руб.), В.И. Карпов (4 руб.), В.Н. Губарев (6 руб.), А.А. Саламаха (13 руб.), Т.А. Ракутина (15 руб.), Н.И. Воронин (15 руб.), А.С. Ищенко (19 руб.), А.В. Лескин (25 руб.), В.И. Егоров (32 руб.), К.Н. Черемисов (46 руб.).</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i/>
          <w:iCs/>
          <w:color w:val="222222"/>
          <w:sz w:val="21"/>
          <w:szCs w:val="21"/>
          <w:lang w:eastAsia="ru-RU"/>
        </w:rPr>
        <w:t>Таблица 6</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i/>
          <w:iCs/>
          <w:color w:val="222222"/>
          <w:sz w:val="21"/>
          <w:szCs w:val="21"/>
          <w:lang w:eastAsia="ru-RU"/>
        </w:rPr>
        <w:t>Расходы кандидатов в губернаторы от КПРФ на привлечение избирателя</w:t>
      </w:r>
    </w:p>
    <w:tbl>
      <w:tblPr>
        <w:tblW w:w="10884" w:type="dxa"/>
        <w:tblCellMar>
          <w:top w:w="15" w:type="dxa"/>
          <w:left w:w="15" w:type="dxa"/>
          <w:bottom w:w="15" w:type="dxa"/>
          <w:right w:w="15" w:type="dxa"/>
        </w:tblCellMar>
        <w:tblLook w:val="04A0" w:firstRow="1" w:lastRow="0" w:firstColumn="1" w:lastColumn="0" w:noHBand="0" w:noVBand="1"/>
      </w:tblPr>
      <w:tblGrid>
        <w:gridCol w:w="486"/>
        <w:gridCol w:w="3162"/>
        <w:gridCol w:w="2285"/>
        <w:gridCol w:w="1373"/>
        <w:gridCol w:w="1152"/>
        <w:gridCol w:w="2426"/>
      </w:tblGrid>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Регион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Кандидат</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Расходы</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Голоса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Стоимость голоса</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Тюменская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И.Г. Левченко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373 970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159 081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Кемеровская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В.И. Карпов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260 331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66 005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Республика Якутия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В.Н. Губарев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235 280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38 648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Хабаровский край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А.А. Саламаха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750 000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55 695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13</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Амурская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Т.А. Ракутина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755 000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51 715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15</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Воронежская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Н.И. Воронин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1 730 820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113 655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15</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Приморский край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А.С. Ищенко*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4 678 789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245 550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19</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lastRenderedPageBreak/>
              <w:t>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Самарская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А.В. Лескин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2 883 200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114 090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25</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Нижегородская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В.И. Егоров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5 546 000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174 037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32</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Московская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К.Н. Черемисов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12706325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278148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46</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Ивановская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С.О. Нациевский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1 467 884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31 619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46</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Орловская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А.Е. Клычков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15600000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304 801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51</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Псковская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А.А. Мурылев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1 577 000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27 011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58</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Республика Хакасия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В.О. Коновалов*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6 289 327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101 405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62</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Москва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В.В. Кумин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20004608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256 717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78</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Магаданская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В.В. Дорошевич</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665 000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3 915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170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Чукотский А.О.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В.А. Гальцов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673 003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2 200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306</w:t>
            </w:r>
          </w:p>
        </w:tc>
      </w:tr>
    </w:tbl>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 для кандидатов, вышедших во второй тур, учитывались данные второго тура.</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i/>
          <w:iCs/>
          <w:color w:val="222222"/>
          <w:sz w:val="21"/>
          <w:szCs w:val="21"/>
          <w:lang w:eastAsia="ru-RU"/>
        </w:rPr>
        <w:t>График 1</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Средние расходы</w:t>
      </w:r>
      <w:r w:rsidRPr="00113DB0">
        <w:rPr>
          <w:rFonts w:ascii="Arial" w:eastAsia="Times New Roman" w:hAnsi="Arial" w:cs="Arial"/>
          <w:color w:val="222222"/>
          <w:sz w:val="21"/>
          <w:szCs w:val="21"/>
          <w:lang w:eastAsia="ru-RU"/>
        </w:rPr>
        <w:t> к</w:t>
      </w:r>
      <w:r w:rsidRPr="00113DB0">
        <w:rPr>
          <w:rFonts w:ascii="Arial" w:eastAsia="Times New Roman" w:hAnsi="Arial" w:cs="Arial"/>
          <w:b/>
          <w:bCs/>
          <w:color w:val="222222"/>
          <w:sz w:val="21"/>
          <w:szCs w:val="21"/>
          <w:lang w:eastAsia="ru-RU"/>
        </w:rPr>
        <w:t>андидатов политических партий на выборах губернаторов в 2018 году</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i/>
          <w:iCs/>
          <w:color w:val="222222"/>
          <w:sz w:val="21"/>
          <w:szCs w:val="21"/>
          <w:lang w:eastAsia="ru-RU"/>
        </w:rPr>
        <w:t>Источник: Данные ЦИК РФ и избирательных комиссий, представленные по депутатским запросам</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Лишь у двух кандидатов-коммунистов можно отметить заветно высокие траты – это В.А. Гальцов и В.В. Дорошевич. Но это связано с удаленностью этих северных регионов и иным масштабом цен и зарплат здесь. Достаточно высокие расходы В.О. Коновалова на 1 голос связаны с длительностью ведения избирательной кампании (учтены его траты на всю избирательную кампанию, от первого тура до «пятого тура»).</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На гр.1 представлены средние расходы к</w:t>
      </w:r>
      <w:r w:rsidRPr="00113DB0">
        <w:rPr>
          <w:rFonts w:ascii="Arial" w:eastAsia="Times New Roman" w:hAnsi="Arial" w:cs="Arial"/>
          <w:b/>
          <w:bCs/>
          <w:color w:val="222222"/>
          <w:sz w:val="21"/>
          <w:szCs w:val="21"/>
          <w:lang w:eastAsia="ru-RU"/>
        </w:rPr>
        <w:t>андидатов политических партий на выборах губернаторов в 2018 году.</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lastRenderedPageBreak/>
        <w:t>Средние расходы кандидатов политических партий на выборах губернаторов составили для КПРФ – 38 руб. за голос, для «Справедливой России» – 58 руб./голос, для ЛДПР 61 руб./голос, и для «Единой России» - 98 руб./голос, не считая поддержки «административного ресурса», не оплаченной из избирательных фондов.</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Выборы депутатов Законодательных собраний регионов</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по партийным спискам</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 Таблице 7 указаны первые 20 партийных отделений, лидирующих по сумме поступлений в избирательный фонд. Отделения расположены в порядке убывания от наибольшей поступившей суммы к наименьшей.</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i/>
          <w:iCs/>
          <w:color w:val="222222"/>
          <w:sz w:val="21"/>
          <w:szCs w:val="21"/>
          <w:lang w:eastAsia="ru-RU"/>
        </w:rPr>
        <w:t>Таблица 7</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i/>
          <w:iCs/>
          <w:color w:val="222222"/>
          <w:sz w:val="21"/>
          <w:szCs w:val="21"/>
          <w:lang w:eastAsia="ru-RU"/>
        </w:rPr>
        <w:t>Поступления и расходы фондов партий на выборах региональных парламентов</w:t>
      </w:r>
    </w:p>
    <w:tbl>
      <w:tblPr>
        <w:tblW w:w="10884" w:type="dxa"/>
        <w:tblCellMar>
          <w:top w:w="15" w:type="dxa"/>
          <w:left w:w="15" w:type="dxa"/>
          <w:bottom w:w="15" w:type="dxa"/>
          <w:right w:w="15" w:type="dxa"/>
        </w:tblCellMar>
        <w:tblLook w:val="04A0" w:firstRow="1" w:lastRow="0" w:firstColumn="1" w:lastColumn="0" w:noHBand="0" w:noVBand="1"/>
      </w:tblPr>
      <w:tblGrid>
        <w:gridCol w:w="515"/>
        <w:gridCol w:w="3700"/>
        <w:gridCol w:w="3141"/>
        <w:gridCol w:w="1913"/>
        <w:gridCol w:w="1615"/>
      </w:tblGrid>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Регион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Партия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Поступления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Расходы</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Республика Башкортостан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95 104 139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95 104 139</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Владимирская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92 150 000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92 150 000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Иркутская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77 717 770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77 491 000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Архангельская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66 271 250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66 271 250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Ростовская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54 449 000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54 449 000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Ивановская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50 000 000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50 000 000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Ярославская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48 174 484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45 885 415</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Республика Якутия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46 030 020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45 919 710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Ульяновская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41 485 963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41 485 963</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Смоленская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35 000 000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34 966 991</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lastRenderedPageBreak/>
              <w:t>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Иркутская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32 662 940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21 662 940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Иркутская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КПСС</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30 114 998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30 114 998</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Забайкальский край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20 700 000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20 700 000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Республика Хакасия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20 000 000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20 000 000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Кемеровская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16 050 000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16 050 000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Республика Бурятия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15 237 191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15 167 191</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Республика Хакасия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10 731 100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10 731 100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Иркутская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10 571 500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10 571 500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Ростовская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9 993 000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7 493 900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Архангельская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9 087 576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9 087 576</w:t>
            </w:r>
          </w:p>
        </w:tc>
      </w:tr>
    </w:tbl>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Как видно из таблицы, «Единая Россия» лидирует по объемам избирательных фондов на прошедших выборах, войдя в первую десятку региональных отделений. Вместе с тем, стоит заметить, что </w:t>
      </w:r>
      <w:r w:rsidRPr="00113DB0">
        <w:rPr>
          <w:rFonts w:ascii="Arial" w:eastAsia="Times New Roman" w:hAnsi="Arial" w:cs="Arial"/>
          <w:b/>
          <w:bCs/>
          <w:color w:val="222222"/>
          <w:sz w:val="21"/>
          <w:szCs w:val="21"/>
          <w:lang w:eastAsia="ru-RU"/>
        </w:rPr>
        <w:t>Иркутское отделение КПРФ имело самый большой фонд из всех оппозиционных партий</w:t>
      </w:r>
      <w:r w:rsidRPr="00113DB0">
        <w:rPr>
          <w:rFonts w:ascii="Arial" w:eastAsia="Times New Roman" w:hAnsi="Arial" w:cs="Arial"/>
          <w:color w:val="222222"/>
          <w:sz w:val="21"/>
          <w:szCs w:val="21"/>
          <w:lang w:eastAsia="ru-RU"/>
        </w:rPr>
        <w:t>, представленных в таблице. Но он оказался примерно одинаковым в сравнении с фондом «мифической» КПСС, (32,6 млн. против 30,1 млн.) которую политические оппоненты КПРФ «накачивали» всеми имеющимися ресурсами.</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 Таблице 8 указаны 20 региональных отделений оппозиционных партий, лидирующих по сумме поступлений в избирательный фонд. Отделения расположены в порядке убывания от наибольшей поступившей суммы к наименьшей.</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i/>
          <w:iCs/>
          <w:color w:val="222222"/>
          <w:sz w:val="21"/>
          <w:szCs w:val="21"/>
          <w:lang w:eastAsia="ru-RU"/>
        </w:rPr>
        <w:t>Таблица 8</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i/>
          <w:iCs/>
          <w:color w:val="222222"/>
          <w:sz w:val="21"/>
          <w:szCs w:val="21"/>
          <w:lang w:eastAsia="ru-RU"/>
        </w:rPr>
        <w:t>Поступления и расходы фондов оппозиционных партий на выборах депутатов региональных парламентов</w:t>
      </w:r>
    </w:p>
    <w:tbl>
      <w:tblPr>
        <w:tblW w:w="10884" w:type="dxa"/>
        <w:tblCellMar>
          <w:top w:w="15" w:type="dxa"/>
          <w:left w:w="15" w:type="dxa"/>
          <w:bottom w:w="15" w:type="dxa"/>
          <w:right w:w="15" w:type="dxa"/>
        </w:tblCellMar>
        <w:tblLook w:val="04A0" w:firstRow="1" w:lastRow="0" w:firstColumn="1" w:lastColumn="0" w:noHBand="0" w:noVBand="1"/>
      </w:tblPr>
      <w:tblGrid>
        <w:gridCol w:w="500"/>
        <w:gridCol w:w="3585"/>
        <w:gridCol w:w="3380"/>
        <w:gridCol w:w="1854"/>
        <w:gridCol w:w="1565"/>
      </w:tblGrid>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Регион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Партия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Поступления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Расходы</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lastRenderedPageBreak/>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Иркутская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32 662 940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21 662 940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Иркутская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КПСС</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30 114 998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30 114 998</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Республика Хакасия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10 731 100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10 731 100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Иркутская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10 571 500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10 571 500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Ростовская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9 993 000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7 493 900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Архангельская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9 087 576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9 087 576</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Кемеровская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8 857 766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8 857 766</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Иркутская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Родина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8 843 500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8 741 500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Иркутская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Гражданская платформа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8 690 000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6 790 000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Ростовская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8 620 000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7 413 000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Ярославская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8 358 211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8 350 416</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Республика Башкортостан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8 047 278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8 047 278</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Республика Башкортостан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7 426 780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7 426 780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Ульяновская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7 030 000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7 030 000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Смоленская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6 871 060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6 871 060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Республика Якутия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6 679 790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6 679 789</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Забайкальский край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6 295 600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6 295 600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Республика Башкортостан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6 071 000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6 071 000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lastRenderedPageBreak/>
              <w:t>19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Кемеровская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6 044 480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5 602 735</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Ивановская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5 066 133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5 066 133</w:t>
            </w:r>
          </w:p>
        </w:tc>
      </w:tr>
    </w:tbl>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Иркутское отделение</w:t>
      </w:r>
      <w:r w:rsidRPr="00113DB0">
        <w:rPr>
          <w:rFonts w:ascii="Arial" w:eastAsia="Times New Roman" w:hAnsi="Arial" w:cs="Arial"/>
          <w:b/>
          <w:bCs/>
          <w:color w:val="222222"/>
          <w:sz w:val="21"/>
          <w:szCs w:val="21"/>
          <w:lang w:eastAsia="ru-RU"/>
        </w:rPr>
        <w:t> КПРФ лидирует по размеру избирательного фонда </w:t>
      </w:r>
      <w:r w:rsidRPr="00113DB0">
        <w:rPr>
          <w:rFonts w:ascii="Arial" w:eastAsia="Times New Roman" w:hAnsi="Arial" w:cs="Arial"/>
          <w:color w:val="222222"/>
          <w:sz w:val="21"/>
          <w:szCs w:val="21"/>
          <w:lang w:eastAsia="ru-RU"/>
        </w:rPr>
        <w:t>(32,6 млн.),</w:t>
      </w:r>
      <w:r w:rsidRPr="00113DB0">
        <w:rPr>
          <w:rFonts w:ascii="Arial" w:eastAsia="Times New Roman" w:hAnsi="Arial" w:cs="Arial"/>
          <w:b/>
          <w:bCs/>
          <w:color w:val="222222"/>
          <w:sz w:val="21"/>
          <w:szCs w:val="21"/>
          <w:lang w:eastAsia="ru-RU"/>
        </w:rPr>
        <w:t> опережая отделение КПСС </w:t>
      </w:r>
      <w:r w:rsidRPr="00113DB0">
        <w:rPr>
          <w:rFonts w:ascii="Arial" w:eastAsia="Times New Roman" w:hAnsi="Arial" w:cs="Arial"/>
          <w:color w:val="222222"/>
          <w:sz w:val="21"/>
          <w:szCs w:val="21"/>
          <w:lang w:eastAsia="ru-RU"/>
        </w:rPr>
        <w:t>(30 млн.) в том же регионе. </w:t>
      </w:r>
      <w:r w:rsidRPr="00113DB0">
        <w:rPr>
          <w:rFonts w:ascii="Arial" w:eastAsia="Times New Roman" w:hAnsi="Arial" w:cs="Arial"/>
          <w:b/>
          <w:bCs/>
          <w:color w:val="222222"/>
          <w:sz w:val="21"/>
          <w:szCs w:val="21"/>
          <w:lang w:eastAsia="ru-RU"/>
        </w:rPr>
        <w:t>Первую десятку</w:t>
      </w:r>
      <w:r w:rsidRPr="00113DB0">
        <w:rPr>
          <w:rFonts w:ascii="Arial" w:eastAsia="Times New Roman" w:hAnsi="Arial" w:cs="Arial"/>
          <w:color w:val="222222"/>
          <w:sz w:val="21"/>
          <w:szCs w:val="21"/>
          <w:lang w:eastAsia="ru-RU"/>
        </w:rPr>
        <w:t> отделений, </w:t>
      </w:r>
      <w:r w:rsidRPr="00113DB0">
        <w:rPr>
          <w:rFonts w:ascii="Arial" w:eastAsia="Times New Roman" w:hAnsi="Arial" w:cs="Arial"/>
          <w:b/>
          <w:bCs/>
          <w:color w:val="222222"/>
          <w:sz w:val="21"/>
          <w:szCs w:val="21"/>
          <w:lang w:eastAsia="ru-RU"/>
        </w:rPr>
        <w:t>имеющих наибольшие фонды, составили отделения КПРФ, КПСС, ЛДПР, Справедливой России, Родины и Гражданской платформы.</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Общий </w:t>
      </w:r>
      <w:r w:rsidRPr="00113DB0">
        <w:rPr>
          <w:rFonts w:ascii="Arial" w:eastAsia="Times New Roman" w:hAnsi="Arial" w:cs="Arial"/>
          <w:b/>
          <w:bCs/>
          <w:color w:val="222222"/>
          <w:sz w:val="21"/>
          <w:szCs w:val="21"/>
          <w:lang w:eastAsia="ru-RU"/>
        </w:rPr>
        <w:t>суммарный фонд</w:t>
      </w:r>
      <w:r w:rsidRPr="00113DB0">
        <w:rPr>
          <w:rFonts w:ascii="Arial" w:eastAsia="Times New Roman" w:hAnsi="Arial" w:cs="Arial"/>
          <w:color w:val="222222"/>
          <w:sz w:val="21"/>
          <w:szCs w:val="21"/>
          <w:lang w:eastAsia="ru-RU"/>
        </w:rPr>
        <w:t> всех региональных отделений составил </w:t>
      </w:r>
      <w:r w:rsidRPr="00113DB0">
        <w:rPr>
          <w:rFonts w:ascii="Arial" w:eastAsia="Times New Roman" w:hAnsi="Arial" w:cs="Arial"/>
          <w:b/>
          <w:bCs/>
          <w:color w:val="222222"/>
          <w:sz w:val="21"/>
          <w:szCs w:val="21"/>
          <w:lang w:eastAsia="ru-RU"/>
        </w:rPr>
        <w:t>1 009 млн. </w:t>
      </w:r>
      <w:r w:rsidRPr="00113DB0">
        <w:rPr>
          <w:rFonts w:ascii="Arial" w:eastAsia="Times New Roman" w:hAnsi="Arial" w:cs="Arial"/>
          <w:color w:val="222222"/>
          <w:sz w:val="21"/>
          <w:szCs w:val="21"/>
          <w:lang w:eastAsia="ru-RU"/>
        </w:rPr>
        <w:t>рублей, а </w:t>
      </w:r>
      <w:r w:rsidRPr="00113DB0">
        <w:rPr>
          <w:rFonts w:ascii="Arial" w:eastAsia="Times New Roman" w:hAnsi="Arial" w:cs="Arial"/>
          <w:b/>
          <w:bCs/>
          <w:color w:val="222222"/>
          <w:sz w:val="21"/>
          <w:szCs w:val="21"/>
          <w:lang w:eastAsia="ru-RU"/>
        </w:rPr>
        <w:t>суммарные расходы</w:t>
      </w:r>
      <w:r w:rsidRPr="00113DB0">
        <w:rPr>
          <w:rFonts w:ascii="Arial" w:eastAsia="Times New Roman" w:hAnsi="Arial" w:cs="Arial"/>
          <w:color w:val="222222"/>
          <w:sz w:val="21"/>
          <w:szCs w:val="21"/>
          <w:lang w:eastAsia="ru-RU"/>
        </w:rPr>
        <w:t> - </w:t>
      </w:r>
      <w:r w:rsidRPr="00113DB0">
        <w:rPr>
          <w:rFonts w:ascii="Arial" w:eastAsia="Times New Roman" w:hAnsi="Arial" w:cs="Arial"/>
          <w:b/>
          <w:bCs/>
          <w:color w:val="222222"/>
          <w:sz w:val="21"/>
          <w:szCs w:val="21"/>
          <w:lang w:eastAsia="ru-RU"/>
        </w:rPr>
        <w:t>984 млн</w:t>
      </w:r>
      <w:r w:rsidRPr="00113DB0">
        <w:rPr>
          <w:rFonts w:ascii="Arial" w:eastAsia="Times New Roman" w:hAnsi="Arial" w:cs="Arial"/>
          <w:color w:val="222222"/>
          <w:sz w:val="21"/>
          <w:szCs w:val="21"/>
          <w:lang w:eastAsia="ru-RU"/>
        </w:rPr>
        <w:t>.</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 таблице № 9 указаны данные о поступлении и расходах избирательных фондов КПРФ в регионах. Регионы расположены в порядке убывания от наибольшей суммы к наименьшей.</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i/>
          <w:iCs/>
          <w:color w:val="222222"/>
          <w:sz w:val="21"/>
          <w:szCs w:val="21"/>
          <w:lang w:eastAsia="ru-RU"/>
        </w:rPr>
        <w:t>Таблица 9</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i/>
          <w:iCs/>
          <w:color w:val="222222"/>
          <w:sz w:val="21"/>
          <w:szCs w:val="21"/>
          <w:lang w:eastAsia="ru-RU"/>
        </w:rPr>
        <w:t>Поступления и расходы фондов КПРФ на выборах депутатов региональных парламентов</w:t>
      </w:r>
    </w:p>
    <w:tbl>
      <w:tblPr>
        <w:tblW w:w="10884" w:type="dxa"/>
        <w:tblCellMar>
          <w:top w:w="15" w:type="dxa"/>
          <w:left w:w="15" w:type="dxa"/>
          <w:bottom w:w="15" w:type="dxa"/>
          <w:right w:w="15" w:type="dxa"/>
        </w:tblCellMar>
        <w:tblLook w:val="04A0" w:firstRow="1" w:lastRow="0" w:firstColumn="1" w:lastColumn="0" w:noHBand="0" w:noVBand="1"/>
      </w:tblPr>
      <w:tblGrid>
        <w:gridCol w:w="725"/>
        <w:gridCol w:w="5200"/>
        <w:gridCol w:w="2689"/>
        <w:gridCol w:w="2270"/>
      </w:tblGrid>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Регион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Поступления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Расходы</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Иркутская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32 662 940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21 662 940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Республика Башкортостан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6 071 000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6 071 000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Ивановская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5 066 133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5 066 133</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Республика Бурятия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3 577 000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3 577 000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Ульяновская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3 569 700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3 569 700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Владимирская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3 142 139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3 142 139</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Ростовская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3 106 000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3 106 000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Республика Хакасия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2 620 000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2 607 738</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lastRenderedPageBreak/>
              <w:t>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Ярославская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2 500 000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2 422 464</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Архангельская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2 450 000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2 450 000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Смоленская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2 036 265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2 036 265</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Кемеровская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1 960 000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1 959 410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Республика Якутия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1 861 510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1 600 010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Республика Калмыкия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1 550 000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1 500 000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Ненецкий А.О.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1 550 000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1 000 000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Забайкальский край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1 506 701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1 483 301</w:t>
            </w:r>
          </w:p>
        </w:tc>
      </w:tr>
    </w:tbl>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В первую десятку по объемам фондов </w:t>
      </w:r>
      <w:r w:rsidRPr="00113DB0">
        <w:rPr>
          <w:rFonts w:ascii="Arial" w:eastAsia="Times New Roman" w:hAnsi="Arial" w:cs="Arial"/>
          <w:color w:val="222222"/>
          <w:sz w:val="21"/>
          <w:szCs w:val="21"/>
          <w:lang w:eastAsia="ru-RU"/>
        </w:rPr>
        <w:t>вошли отделения</w:t>
      </w:r>
      <w:r w:rsidRPr="00113DB0">
        <w:rPr>
          <w:rFonts w:ascii="Arial" w:eastAsia="Times New Roman" w:hAnsi="Arial" w:cs="Arial"/>
          <w:b/>
          <w:bCs/>
          <w:color w:val="222222"/>
          <w:sz w:val="21"/>
          <w:szCs w:val="21"/>
          <w:lang w:eastAsia="ru-RU"/>
        </w:rPr>
        <w:t> КПРФ </w:t>
      </w:r>
      <w:r w:rsidRPr="00113DB0">
        <w:rPr>
          <w:rFonts w:ascii="Arial" w:eastAsia="Times New Roman" w:hAnsi="Arial" w:cs="Arial"/>
          <w:color w:val="222222"/>
          <w:sz w:val="21"/>
          <w:szCs w:val="21"/>
          <w:lang w:eastAsia="ru-RU"/>
        </w:rPr>
        <w:t>в </w:t>
      </w:r>
      <w:r w:rsidRPr="00113DB0">
        <w:rPr>
          <w:rFonts w:ascii="Arial" w:eastAsia="Times New Roman" w:hAnsi="Arial" w:cs="Arial"/>
          <w:b/>
          <w:bCs/>
          <w:color w:val="222222"/>
          <w:sz w:val="21"/>
          <w:szCs w:val="21"/>
          <w:lang w:eastAsia="ru-RU"/>
        </w:rPr>
        <w:t>Иркутской области </w:t>
      </w:r>
      <w:r w:rsidRPr="00113DB0">
        <w:rPr>
          <w:rFonts w:ascii="Arial" w:eastAsia="Times New Roman" w:hAnsi="Arial" w:cs="Arial"/>
          <w:color w:val="222222"/>
          <w:sz w:val="21"/>
          <w:szCs w:val="21"/>
          <w:lang w:eastAsia="ru-RU"/>
        </w:rPr>
        <w:t>(32,6 млн.), </w:t>
      </w:r>
      <w:r w:rsidRPr="00113DB0">
        <w:rPr>
          <w:rFonts w:ascii="Arial" w:eastAsia="Times New Roman" w:hAnsi="Arial" w:cs="Arial"/>
          <w:b/>
          <w:bCs/>
          <w:color w:val="222222"/>
          <w:sz w:val="21"/>
          <w:szCs w:val="21"/>
          <w:lang w:eastAsia="ru-RU"/>
        </w:rPr>
        <w:t>Башкортостане</w:t>
      </w:r>
      <w:r w:rsidRPr="00113DB0">
        <w:rPr>
          <w:rFonts w:ascii="Arial" w:eastAsia="Times New Roman" w:hAnsi="Arial" w:cs="Arial"/>
          <w:color w:val="222222"/>
          <w:sz w:val="21"/>
          <w:szCs w:val="21"/>
          <w:lang w:eastAsia="ru-RU"/>
        </w:rPr>
        <w:t> (6,1 млн.), </w:t>
      </w:r>
      <w:r w:rsidRPr="00113DB0">
        <w:rPr>
          <w:rFonts w:ascii="Arial" w:eastAsia="Times New Roman" w:hAnsi="Arial" w:cs="Arial"/>
          <w:b/>
          <w:bCs/>
          <w:color w:val="222222"/>
          <w:sz w:val="21"/>
          <w:szCs w:val="21"/>
          <w:lang w:eastAsia="ru-RU"/>
        </w:rPr>
        <w:t>Ивановской области</w:t>
      </w:r>
      <w:r w:rsidRPr="00113DB0">
        <w:rPr>
          <w:rFonts w:ascii="Arial" w:eastAsia="Times New Roman" w:hAnsi="Arial" w:cs="Arial"/>
          <w:color w:val="222222"/>
          <w:sz w:val="21"/>
          <w:szCs w:val="21"/>
          <w:lang w:eastAsia="ru-RU"/>
        </w:rPr>
        <w:t> (5 млн.), </w:t>
      </w:r>
      <w:r w:rsidRPr="00113DB0">
        <w:rPr>
          <w:rFonts w:ascii="Arial" w:eastAsia="Times New Roman" w:hAnsi="Arial" w:cs="Arial"/>
          <w:b/>
          <w:bCs/>
          <w:color w:val="222222"/>
          <w:sz w:val="21"/>
          <w:szCs w:val="21"/>
          <w:lang w:eastAsia="ru-RU"/>
        </w:rPr>
        <w:t>Бурятии</w:t>
      </w:r>
      <w:r w:rsidRPr="00113DB0">
        <w:rPr>
          <w:rFonts w:ascii="Arial" w:eastAsia="Times New Roman" w:hAnsi="Arial" w:cs="Arial"/>
          <w:color w:val="222222"/>
          <w:sz w:val="21"/>
          <w:szCs w:val="21"/>
          <w:lang w:eastAsia="ru-RU"/>
        </w:rPr>
        <w:t> (3,5 млн.), </w:t>
      </w:r>
      <w:r w:rsidRPr="00113DB0">
        <w:rPr>
          <w:rFonts w:ascii="Arial" w:eastAsia="Times New Roman" w:hAnsi="Arial" w:cs="Arial"/>
          <w:b/>
          <w:bCs/>
          <w:color w:val="222222"/>
          <w:sz w:val="21"/>
          <w:szCs w:val="21"/>
          <w:lang w:eastAsia="ru-RU"/>
        </w:rPr>
        <w:t>Ульяновской области</w:t>
      </w:r>
      <w:r w:rsidRPr="00113DB0">
        <w:rPr>
          <w:rFonts w:ascii="Arial" w:eastAsia="Times New Roman" w:hAnsi="Arial" w:cs="Arial"/>
          <w:color w:val="222222"/>
          <w:sz w:val="21"/>
          <w:szCs w:val="21"/>
          <w:lang w:eastAsia="ru-RU"/>
        </w:rPr>
        <w:t> (3,5 млн.), </w:t>
      </w:r>
      <w:r w:rsidRPr="00113DB0">
        <w:rPr>
          <w:rFonts w:ascii="Arial" w:eastAsia="Times New Roman" w:hAnsi="Arial" w:cs="Arial"/>
          <w:b/>
          <w:bCs/>
          <w:color w:val="222222"/>
          <w:sz w:val="21"/>
          <w:szCs w:val="21"/>
          <w:lang w:eastAsia="ru-RU"/>
        </w:rPr>
        <w:t>Владимирской области</w:t>
      </w:r>
      <w:r w:rsidRPr="00113DB0">
        <w:rPr>
          <w:rFonts w:ascii="Arial" w:eastAsia="Times New Roman" w:hAnsi="Arial" w:cs="Arial"/>
          <w:color w:val="222222"/>
          <w:sz w:val="21"/>
          <w:szCs w:val="21"/>
          <w:lang w:eastAsia="ru-RU"/>
        </w:rPr>
        <w:t> (3,1 млн.), </w:t>
      </w:r>
      <w:r w:rsidRPr="00113DB0">
        <w:rPr>
          <w:rFonts w:ascii="Arial" w:eastAsia="Times New Roman" w:hAnsi="Arial" w:cs="Arial"/>
          <w:b/>
          <w:bCs/>
          <w:color w:val="222222"/>
          <w:sz w:val="21"/>
          <w:szCs w:val="21"/>
          <w:lang w:eastAsia="ru-RU"/>
        </w:rPr>
        <w:t>Ростовской области</w:t>
      </w:r>
      <w:r w:rsidRPr="00113DB0">
        <w:rPr>
          <w:rFonts w:ascii="Arial" w:eastAsia="Times New Roman" w:hAnsi="Arial" w:cs="Arial"/>
          <w:color w:val="222222"/>
          <w:sz w:val="21"/>
          <w:szCs w:val="21"/>
          <w:lang w:eastAsia="ru-RU"/>
        </w:rPr>
        <w:t> (3,1 млн.), </w:t>
      </w:r>
      <w:r w:rsidRPr="00113DB0">
        <w:rPr>
          <w:rFonts w:ascii="Arial" w:eastAsia="Times New Roman" w:hAnsi="Arial" w:cs="Arial"/>
          <w:b/>
          <w:bCs/>
          <w:color w:val="222222"/>
          <w:sz w:val="21"/>
          <w:szCs w:val="21"/>
          <w:lang w:eastAsia="ru-RU"/>
        </w:rPr>
        <w:t>Хакасии</w:t>
      </w:r>
      <w:r w:rsidRPr="00113DB0">
        <w:rPr>
          <w:rFonts w:ascii="Arial" w:eastAsia="Times New Roman" w:hAnsi="Arial" w:cs="Arial"/>
          <w:color w:val="222222"/>
          <w:sz w:val="21"/>
          <w:szCs w:val="21"/>
          <w:lang w:eastAsia="ru-RU"/>
        </w:rPr>
        <w:t> (2,6 млн.), </w:t>
      </w:r>
      <w:r w:rsidRPr="00113DB0">
        <w:rPr>
          <w:rFonts w:ascii="Arial" w:eastAsia="Times New Roman" w:hAnsi="Arial" w:cs="Arial"/>
          <w:b/>
          <w:bCs/>
          <w:color w:val="222222"/>
          <w:sz w:val="21"/>
          <w:szCs w:val="21"/>
          <w:lang w:eastAsia="ru-RU"/>
        </w:rPr>
        <w:t>Ярославской области</w:t>
      </w:r>
      <w:r w:rsidRPr="00113DB0">
        <w:rPr>
          <w:rFonts w:ascii="Arial" w:eastAsia="Times New Roman" w:hAnsi="Arial" w:cs="Arial"/>
          <w:color w:val="222222"/>
          <w:sz w:val="21"/>
          <w:szCs w:val="21"/>
          <w:lang w:eastAsia="ru-RU"/>
        </w:rPr>
        <w:t> (2,5 млн.) и </w:t>
      </w:r>
      <w:r w:rsidRPr="00113DB0">
        <w:rPr>
          <w:rFonts w:ascii="Arial" w:eastAsia="Times New Roman" w:hAnsi="Arial" w:cs="Arial"/>
          <w:b/>
          <w:bCs/>
          <w:color w:val="222222"/>
          <w:sz w:val="21"/>
          <w:szCs w:val="21"/>
          <w:lang w:eastAsia="ru-RU"/>
        </w:rPr>
        <w:t>Архангельской области</w:t>
      </w:r>
      <w:r w:rsidRPr="00113DB0">
        <w:rPr>
          <w:rFonts w:ascii="Arial" w:eastAsia="Times New Roman" w:hAnsi="Arial" w:cs="Arial"/>
          <w:color w:val="222222"/>
          <w:sz w:val="21"/>
          <w:szCs w:val="21"/>
          <w:lang w:eastAsia="ru-RU"/>
        </w:rPr>
        <w:t> (2 млн.).</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Суммарный фонд</w:t>
      </w:r>
      <w:r w:rsidRPr="00113DB0">
        <w:rPr>
          <w:rFonts w:ascii="Arial" w:eastAsia="Times New Roman" w:hAnsi="Arial" w:cs="Arial"/>
          <w:color w:val="222222"/>
          <w:sz w:val="21"/>
          <w:szCs w:val="21"/>
          <w:lang w:eastAsia="ru-RU"/>
        </w:rPr>
        <w:t> КПРФ, на прошедших в выборах, составил </w:t>
      </w:r>
      <w:r w:rsidRPr="00113DB0">
        <w:rPr>
          <w:rFonts w:ascii="Arial" w:eastAsia="Times New Roman" w:hAnsi="Arial" w:cs="Arial"/>
          <w:b/>
          <w:bCs/>
          <w:color w:val="222222"/>
          <w:sz w:val="21"/>
          <w:szCs w:val="21"/>
          <w:lang w:eastAsia="ru-RU"/>
        </w:rPr>
        <w:t>75 млн. </w:t>
      </w:r>
      <w:r w:rsidRPr="00113DB0">
        <w:rPr>
          <w:rFonts w:ascii="Arial" w:eastAsia="Times New Roman" w:hAnsi="Arial" w:cs="Arial"/>
          <w:color w:val="222222"/>
          <w:sz w:val="21"/>
          <w:szCs w:val="21"/>
          <w:lang w:eastAsia="ru-RU"/>
        </w:rPr>
        <w:t>рублей, а </w:t>
      </w:r>
      <w:r w:rsidRPr="00113DB0">
        <w:rPr>
          <w:rFonts w:ascii="Arial" w:eastAsia="Times New Roman" w:hAnsi="Arial" w:cs="Arial"/>
          <w:b/>
          <w:bCs/>
          <w:color w:val="222222"/>
          <w:sz w:val="21"/>
          <w:szCs w:val="21"/>
          <w:lang w:eastAsia="ru-RU"/>
        </w:rPr>
        <w:t>суммарные расходы</w:t>
      </w:r>
      <w:r w:rsidRPr="00113DB0">
        <w:rPr>
          <w:rFonts w:ascii="Arial" w:eastAsia="Times New Roman" w:hAnsi="Arial" w:cs="Arial"/>
          <w:color w:val="222222"/>
          <w:sz w:val="21"/>
          <w:szCs w:val="21"/>
          <w:lang w:eastAsia="ru-RU"/>
        </w:rPr>
        <w:t> - </w:t>
      </w:r>
      <w:r w:rsidRPr="00113DB0">
        <w:rPr>
          <w:rFonts w:ascii="Arial" w:eastAsia="Times New Roman" w:hAnsi="Arial" w:cs="Arial"/>
          <w:b/>
          <w:bCs/>
          <w:color w:val="222222"/>
          <w:sz w:val="21"/>
          <w:szCs w:val="21"/>
          <w:lang w:eastAsia="ru-RU"/>
        </w:rPr>
        <w:t>63 млн. </w:t>
      </w:r>
      <w:r w:rsidRPr="00113DB0">
        <w:rPr>
          <w:rFonts w:ascii="Arial" w:eastAsia="Times New Roman" w:hAnsi="Arial" w:cs="Arial"/>
          <w:color w:val="222222"/>
          <w:sz w:val="21"/>
          <w:szCs w:val="21"/>
          <w:lang w:eastAsia="ru-RU"/>
        </w:rPr>
        <w:t>рублей.</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 Таблице 10 указаны первые 20 региональных отделений, лидирующих по эффективности расходования денежных средств для привлечения избирателя. Эффективность определена исходя их стоимости одного голоса избирателя. Отделения расположены в порядке возрастания средств, потраченных на привлечение голоса от наименьшей суммы к наибольшей.</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i/>
          <w:iCs/>
          <w:color w:val="222222"/>
          <w:sz w:val="21"/>
          <w:szCs w:val="21"/>
          <w:lang w:eastAsia="ru-RU"/>
        </w:rPr>
        <w:t>Таблица 10</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i/>
          <w:iCs/>
          <w:color w:val="222222"/>
          <w:sz w:val="21"/>
          <w:szCs w:val="21"/>
          <w:lang w:eastAsia="ru-RU"/>
        </w:rPr>
        <w:t>Партии наиболее эффективно расходовавшие денежные средства для привлечения избирателя на выборах депутатов региональных парламентов</w:t>
      </w:r>
    </w:p>
    <w:tbl>
      <w:tblPr>
        <w:tblW w:w="10884" w:type="dxa"/>
        <w:tblCellMar>
          <w:top w:w="15" w:type="dxa"/>
          <w:left w:w="15" w:type="dxa"/>
          <w:bottom w:w="15" w:type="dxa"/>
          <w:right w:w="15" w:type="dxa"/>
        </w:tblCellMar>
        <w:tblLook w:val="04A0" w:firstRow="1" w:lastRow="0" w:firstColumn="1" w:lastColumn="0" w:noHBand="0" w:noVBand="1"/>
      </w:tblPr>
      <w:tblGrid>
        <w:gridCol w:w="448"/>
        <w:gridCol w:w="3205"/>
        <w:gridCol w:w="2542"/>
        <w:gridCol w:w="1399"/>
        <w:gridCol w:w="1059"/>
        <w:gridCol w:w="2231"/>
      </w:tblGrid>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Регион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Партия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Расходы</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Голоса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Стоимость голоса</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lastRenderedPageBreak/>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Забайкальский край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Партия пенсионеров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10 608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Ярославская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Патриоты России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6 710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Республика Калмыкия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Зеленые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852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Ульяновская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КПСС</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4 989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Ульяновская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Патриоты России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3 007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Республика Башкортостан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Зеленые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28 768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29 627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Республика Калмыкия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Родина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569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Забайкальский край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Патриоты России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13 310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5 928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Ульяновская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Родина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7 646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2 264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Кемеровская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Патриоты России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375 000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72 984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Республика Бурятия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КПСС</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96 000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12 948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Архангельская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Коммунисты России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132 400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11 163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12</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Ростовская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3 106 000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247 703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13</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Кемеровская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1 959 410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133 703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15</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Ростовская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Коммунисты России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1 353 000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73 225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18</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Кемеровская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16 050 000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858 312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19</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Республика Башкортостан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6 071 000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281 110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22</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Архангельская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Родина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232 000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10 281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23</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lastRenderedPageBreak/>
              <w:t>19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Ульяновская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3 569 700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146 490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24</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Республика Якутия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1 600 010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62 349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26</w:t>
            </w:r>
          </w:p>
        </w:tc>
      </w:tr>
    </w:tbl>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Как видно из таблицы, наилучший результат у Партии пенсионеров, которая сумела привлечь 10,6 тыс. голосов, не потратив ни рубля.</w:t>
      </w:r>
      <w:r w:rsidRPr="00113DB0">
        <w:rPr>
          <w:rFonts w:ascii="Arial" w:eastAsia="Times New Roman" w:hAnsi="Arial" w:cs="Arial"/>
          <w:b/>
          <w:bCs/>
          <w:color w:val="222222"/>
          <w:sz w:val="21"/>
          <w:szCs w:val="21"/>
          <w:lang w:eastAsia="ru-RU"/>
        </w:rPr>
        <w:t> В первую десятку партий, потративших наименьшие средства для привлечения избирателя, вошли: </w:t>
      </w:r>
      <w:r w:rsidRPr="00113DB0">
        <w:rPr>
          <w:rFonts w:ascii="Arial" w:eastAsia="Times New Roman" w:hAnsi="Arial" w:cs="Arial"/>
          <w:color w:val="222222"/>
          <w:sz w:val="21"/>
          <w:szCs w:val="21"/>
          <w:lang w:eastAsia="ru-RU"/>
        </w:rPr>
        <w:t>Партия пенсионеров, Патриоты России, Зеленые, КПСС, Зеленые и Родина.</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В число наиболее эффективных отделений вошли отделения КПРФ в Ростовской области, Кемеровской области, Башкирии, Ульяновской области и Якутии.</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 Таблице 11 указаны 20 региональных отделений, показавших худшую эффективность расходования денежных средств для привлечения избирателя. Эффективность определена исходя их стоимости одного голоса избирателя. Кандидаты расположены в порядке убывания средств, потраченных на привлечение голоса от наименьшей суммы к наибольшей.</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i/>
          <w:iCs/>
          <w:color w:val="222222"/>
          <w:sz w:val="21"/>
          <w:szCs w:val="21"/>
          <w:lang w:eastAsia="ru-RU"/>
        </w:rPr>
        <w:t>Таблица 11</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i/>
          <w:iCs/>
          <w:color w:val="222222"/>
          <w:sz w:val="21"/>
          <w:szCs w:val="21"/>
          <w:lang w:eastAsia="ru-RU"/>
        </w:rPr>
        <w:t>Партии наименее эффективно расходовавшие денежные средства для привлечения избирателя на выборах депутатов региональных парламентов</w:t>
      </w:r>
    </w:p>
    <w:tbl>
      <w:tblPr>
        <w:tblW w:w="10884" w:type="dxa"/>
        <w:tblCellMar>
          <w:top w:w="15" w:type="dxa"/>
          <w:left w:w="15" w:type="dxa"/>
          <w:bottom w:w="15" w:type="dxa"/>
          <w:right w:w="15" w:type="dxa"/>
        </w:tblCellMar>
        <w:tblLook w:val="04A0" w:firstRow="1" w:lastRow="0" w:firstColumn="1" w:lastColumn="0" w:noHBand="0" w:noVBand="1"/>
      </w:tblPr>
      <w:tblGrid>
        <w:gridCol w:w="443"/>
        <w:gridCol w:w="2813"/>
        <w:gridCol w:w="2989"/>
        <w:gridCol w:w="1384"/>
        <w:gridCol w:w="1048"/>
        <w:gridCol w:w="2207"/>
      </w:tblGrid>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Регион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Партия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Расходы</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Голоса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Стоимость голоса</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Ненецкий А.О.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4 886 528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2 108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2 318</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Иркутская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Родина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8 741 500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6 464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1 352</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Иркутская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КПСС</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30114998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23791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1 266</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Республика Калмыкия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4 802 750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3 847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1 248</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Республика Калмыкия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Гражданская платформа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999 627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962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1 039</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Ненецкий А.О.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4 401 500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4 732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930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Владимирская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92 150 000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110 117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837</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lastRenderedPageBreak/>
              <w:t>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Архангельская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66 271 250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87 410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758</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Ненецкий А.О.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390 756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657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595</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Иркутская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77 491 000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136 704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567</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Ивановская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50 000 000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90 610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552</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Смоленская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34 966 991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66 135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529</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Республика Хакасия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20 000 000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40 604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493</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Ярославская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Родина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1 605 375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3 553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452</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Забайкальский край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20 700 000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49 663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417</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Ярославская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45 885 415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113 948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403</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Ненецкий А.О.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Коммунисты России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258 324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642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402</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Ненецкий А.О.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1 000 000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2 890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346</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Республика Хакасия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10 731 100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33 437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321</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Ульяновская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41 485 963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137 266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302</w:t>
            </w:r>
          </w:p>
        </w:tc>
      </w:tr>
    </w:tbl>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В первую десятку партий, потративших наибольшие средства для привлечения голосов, вошли: </w:t>
      </w:r>
      <w:r w:rsidRPr="00113DB0">
        <w:rPr>
          <w:rFonts w:ascii="Arial" w:eastAsia="Times New Roman" w:hAnsi="Arial" w:cs="Arial"/>
          <w:color w:val="222222"/>
          <w:sz w:val="21"/>
          <w:szCs w:val="21"/>
          <w:lang w:eastAsia="ru-RU"/>
        </w:rPr>
        <w:t>ЛДПР, Родина, КПСС, ЛДПР, Гражданская платформа, Единая Россия и Справедливая Россия. Из отделений КПРФ неэффективные траты только у Ненецкого окружного отделения партии.</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 таблице № 12 указаны расходы региональных отделений КПРФ на привлечение избирателей. Отделения расположены в порядке возрастания средств, потраченных на привлечение голоса избирателя от наименьшей суммы к наибольшей.</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i/>
          <w:iCs/>
          <w:color w:val="222222"/>
          <w:sz w:val="21"/>
          <w:szCs w:val="21"/>
          <w:lang w:eastAsia="ru-RU"/>
        </w:rPr>
        <w:t>Таблица 12</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i/>
          <w:iCs/>
          <w:color w:val="222222"/>
          <w:sz w:val="21"/>
          <w:szCs w:val="21"/>
          <w:lang w:eastAsia="ru-RU"/>
        </w:rPr>
        <w:t>Расходы отделений КПРФ на привлечение одного голоса избирателей</w:t>
      </w:r>
    </w:p>
    <w:tbl>
      <w:tblPr>
        <w:tblW w:w="10884" w:type="dxa"/>
        <w:tblCellMar>
          <w:top w:w="15" w:type="dxa"/>
          <w:left w:w="15" w:type="dxa"/>
          <w:bottom w:w="15" w:type="dxa"/>
          <w:right w:w="15" w:type="dxa"/>
        </w:tblCellMar>
        <w:tblLook w:val="04A0" w:firstRow="1" w:lastRow="0" w:firstColumn="1" w:lastColumn="0" w:noHBand="0" w:noVBand="1"/>
      </w:tblPr>
      <w:tblGrid>
        <w:gridCol w:w="584"/>
        <w:gridCol w:w="4182"/>
        <w:gridCol w:w="1825"/>
        <w:gridCol w:w="1382"/>
        <w:gridCol w:w="2911"/>
      </w:tblGrid>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lastRenderedPageBreak/>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Регион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Расходы</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Голоса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Стоимость голоса</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Ростовская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3 106 000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247 703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13</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Кемеровская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1 959 410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133 703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15</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Республика Башкортостан</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6 071 000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281 110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22</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Ульяновская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3 569 700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146 490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24</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Республика Якутия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1 600 010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62 349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26</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Ярославская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2422464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71251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34</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Забайкальский край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1 483 301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43 160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34</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Владимирская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3 142 139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88 122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36</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Архангельская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2 450 000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52 074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47</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Смоленская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2 036 265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41 698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49</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Республика Бурятия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3 577 000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69 155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52</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Республика Хакасия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2 607 738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49 460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53</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Ивановская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5 066 133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71 453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71</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Республика Калмыкия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1 500 000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14 788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101</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Иркутская область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21 662 940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166 759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130</w:t>
            </w:r>
          </w:p>
        </w:tc>
      </w:tr>
      <w:tr w:rsidR="00113DB0" w:rsidRPr="00113DB0" w:rsidTr="00113DB0">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Ненецкий А.О.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1 000 000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2 890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346</w:t>
            </w:r>
          </w:p>
        </w:tc>
      </w:tr>
    </w:tbl>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Первая десятка региональных отделений КПРФ, потративших наименьшие средства для привлечения избирателя: </w:t>
      </w:r>
      <w:r w:rsidRPr="00113DB0">
        <w:rPr>
          <w:rFonts w:ascii="Arial" w:eastAsia="Times New Roman" w:hAnsi="Arial" w:cs="Arial"/>
          <w:color w:val="222222"/>
          <w:sz w:val="21"/>
          <w:szCs w:val="21"/>
          <w:lang w:eastAsia="ru-RU"/>
        </w:rPr>
        <w:t xml:space="preserve">Ростовская область (13 руб.), Кемеровская область (15 руб.), Республика Башкортостан (22 руб.), Ульяновская область (24 руб.), Республика Якутия (26 </w:t>
      </w:r>
      <w:r w:rsidRPr="00113DB0">
        <w:rPr>
          <w:rFonts w:ascii="Arial" w:eastAsia="Times New Roman" w:hAnsi="Arial" w:cs="Arial"/>
          <w:color w:val="222222"/>
          <w:sz w:val="21"/>
          <w:szCs w:val="21"/>
          <w:lang w:eastAsia="ru-RU"/>
        </w:rPr>
        <w:lastRenderedPageBreak/>
        <w:t>руб.), Ярославская область (34 руб.), Забайкальский край (34 руб.), Владимирская область (36 руб.), Архангельская область (47 руб.), Смоленская область (49 руб.).</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На гр.2 представлены средние расходы к</w:t>
      </w:r>
      <w:r w:rsidRPr="00113DB0">
        <w:rPr>
          <w:rFonts w:ascii="Arial" w:eastAsia="Times New Roman" w:hAnsi="Arial" w:cs="Arial"/>
          <w:b/>
          <w:bCs/>
          <w:color w:val="222222"/>
          <w:sz w:val="21"/>
          <w:szCs w:val="21"/>
          <w:lang w:eastAsia="ru-RU"/>
        </w:rPr>
        <w:t>андидатов политических партий на выборах в законодательные органы власти субъектов РФ в 2018 году.</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i/>
          <w:iCs/>
          <w:color w:val="222222"/>
          <w:sz w:val="21"/>
          <w:szCs w:val="21"/>
          <w:lang w:eastAsia="ru-RU"/>
        </w:rPr>
        <w:t>График 2</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Средние расходы</w:t>
      </w:r>
      <w:r w:rsidRPr="00113DB0">
        <w:rPr>
          <w:rFonts w:ascii="Arial" w:eastAsia="Times New Roman" w:hAnsi="Arial" w:cs="Arial"/>
          <w:color w:val="222222"/>
          <w:sz w:val="21"/>
          <w:szCs w:val="21"/>
          <w:lang w:eastAsia="ru-RU"/>
        </w:rPr>
        <w:t> к</w:t>
      </w:r>
      <w:r w:rsidRPr="00113DB0">
        <w:rPr>
          <w:rFonts w:ascii="Arial" w:eastAsia="Times New Roman" w:hAnsi="Arial" w:cs="Arial"/>
          <w:b/>
          <w:bCs/>
          <w:color w:val="222222"/>
          <w:sz w:val="21"/>
          <w:szCs w:val="21"/>
          <w:lang w:eastAsia="ru-RU"/>
        </w:rPr>
        <w:t>андидатов политических партий на выборах в законодательные органы власти субъектов РФ в 2018 году</w:t>
      </w:r>
    </w:p>
    <w:p w:rsidR="00113DB0" w:rsidRPr="00113DB0" w:rsidRDefault="00113DB0" w:rsidP="00113DB0">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drawing>
          <wp:inline distT="0" distB="0" distL="0" distR="0">
            <wp:extent cx="2857500" cy="1581150"/>
            <wp:effectExtent l="0" t="0" r="0" b="0"/>
            <wp:docPr id="1" name="Рисунок 1" descr="http://cipkr.ru/wp-content/uploads/2019/01/finansy_partij-grafik2-300x1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ipkr.ru/wp-content/uploads/2019/01/finansy_partij-grafik2-300x16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581150"/>
                    </a:xfrm>
                    <a:prstGeom prst="rect">
                      <a:avLst/>
                    </a:prstGeom>
                    <a:noFill/>
                    <a:ln>
                      <a:noFill/>
                    </a:ln>
                  </pic:spPr>
                </pic:pic>
              </a:graphicData>
            </a:graphic>
          </wp:inline>
        </w:drawing>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i/>
          <w:iCs/>
          <w:color w:val="222222"/>
          <w:sz w:val="21"/>
          <w:szCs w:val="21"/>
          <w:lang w:eastAsia="ru-RU"/>
        </w:rPr>
        <w:t>Источник: Данные ЦИК РФ и избирательных комиссий, представленные по депутатским запросам</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Средние расходы политических партий на выборах депутатов региональных парламентов составили для КПРФ – 41 руб. за голос, для «Справедливой России» - 93 руб./голос, для ЛДПР – 112 руб./голос и для «Единой России» - 183 руб./голос, не считая поддержки «административным ресурсом».</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b/>
          <w:bCs/>
          <w:color w:val="222222"/>
          <w:sz w:val="21"/>
          <w:szCs w:val="21"/>
          <w:lang w:eastAsia="ru-RU"/>
        </w:rPr>
        <w:t>Некоторые выводы</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А) </w:t>
      </w:r>
      <w:r w:rsidRPr="00113DB0">
        <w:rPr>
          <w:rFonts w:ascii="Arial" w:eastAsia="Times New Roman" w:hAnsi="Arial" w:cs="Arial"/>
          <w:b/>
          <w:bCs/>
          <w:color w:val="222222"/>
          <w:sz w:val="21"/>
          <w:szCs w:val="21"/>
          <w:lang w:eastAsia="ru-RU"/>
        </w:rPr>
        <w:t>Губернаторские выборы</w:t>
      </w:r>
      <w:r w:rsidRPr="00113DB0">
        <w:rPr>
          <w:rFonts w:ascii="Arial" w:eastAsia="Times New Roman" w:hAnsi="Arial" w:cs="Arial"/>
          <w:color w:val="222222"/>
          <w:sz w:val="21"/>
          <w:szCs w:val="21"/>
          <w:lang w:eastAsia="ru-RU"/>
        </w:rPr>
        <w:t>. Даже без учета административного ресурса расходы КПРФ на 1 полученный голос оказались в 2,6 раза ниже, чем расходы «Единой России». В сравнении с ЛДПР и «СР» «избирательная машина» КПРФ оказалась эффективнее в 1,6 раза.</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color w:val="222222"/>
          <w:sz w:val="21"/>
          <w:szCs w:val="21"/>
          <w:lang w:eastAsia="ru-RU"/>
        </w:rPr>
        <w:t>Б) </w:t>
      </w:r>
      <w:r w:rsidRPr="00113DB0">
        <w:rPr>
          <w:rFonts w:ascii="Arial" w:eastAsia="Times New Roman" w:hAnsi="Arial" w:cs="Arial"/>
          <w:b/>
          <w:bCs/>
          <w:color w:val="222222"/>
          <w:sz w:val="21"/>
          <w:szCs w:val="21"/>
          <w:lang w:eastAsia="ru-RU"/>
        </w:rPr>
        <w:t>Выборы депутатов законодательных собраний</w:t>
      </w:r>
      <w:r w:rsidRPr="00113DB0">
        <w:rPr>
          <w:rFonts w:ascii="Arial" w:eastAsia="Times New Roman" w:hAnsi="Arial" w:cs="Arial"/>
          <w:color w:val="222222"/>
          <w:sz w:val="21"/>
          <w:szCs w:val="21"/>
          <w:lang w:eastAsia="ru-RU"/>
        </w:rPr>
        <w:t>. Опять же без учета «себестоимости» административного ресурса, применяемого партией власти, расходы «Единой России» оказались самыми высокими из всех парламентских партий. При этом расходы КПРФ на 1 полученный голос за кандидата в депутаты от партии оказался в 4,5 ниже, чем аналогичные расходы «Единой России». В сравнении со «Справедливой Россией» «избирательная машина» КПРФ расходовала в 2,3 раза меньше, и чем ЛДПР – 2,7 раза меньше. Собственно, это показывает большую «ценность» оргпартструктуры КПРФ и «ценность» идеологической мотивации актива и сторонников КПРФ.</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i/>
          <w:iCs/>
          <w:color w:val="222222"/>
          <w:sz w:val="21"/>
          <w:szCs w:val="21"/>
          <w:lang w:eastAsia="ru-RU"/>
        </w:rPr>
        <w:lastRenderedPageBreak/>
        <w:t>Подготовили:</w:t>
      </w:r>
      <w:r w:rsidRPr="00113DB0">
        <w:rPr>
          <w:rFonts w:ascii="Arial" w:eastAsia="Times New Roman" w:hAnsi="Arial" w:cs="Arial"/>
          <w:i/>
          <w:iCs/>
          <w:color w:val="222222"/>
          <w:sz w:val="21"/>
          <w:szCs w:val="21"/>
          <w:lang w:eastAsia="ru-RU"/>
        </w:rPr>
        <w:br/>
        <w:t>С.С. Крылов – консультант ЦК КПРФ</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i/>
          <w:iCs/>
          <w:color w:val="222222"/>
          <w:sz w:val="21"/>
          <w:szCs w:val="21"/>
          <w:lang w:eastAsia="ru-RU"/>
        </w:rPr>
        <w:t>Координатор – Н.Ю. Волков, зам. зав. Отделом ЦК КПРФ</w:t>
      </w:r>
    </w:p>
    <w:p w:rsidR="00113DB0" w:rsidRPr="00113DB0" w:rsidRDefault="00113DB0" w:rsidP="00113DB0">
      <w:pPr>
        <w:spacing w:after="225" w:line="384" w:lineRule="atLeast"/>
        <w:rPr>
          <w:rFonts w:ascii="Arial" w:eastAsia="Times New Roman" w:hAnsi="Arial" w:cs="Arial"/>
          <w:color w:val="222222"/>
          <w:sz w:val="21"/>
          <w:szCs w:val="21"/>
          <w:lang w:eastAsia="ru-RU"/>
        </w:rPr>
      </w:pPr>
      <w:r w:rsidRPr="00113DB0">
        <w:rPr>
          <w:rFonts w:ascii="Arial" w:eastAsia="Times New Roman" w:hAnsi="Arial" w:cs="Arial"/>
          <w:i/>
          <w:iCs/>
          <w:color w:val="222222"/>
          <w:sz w:val="21"/>
          <w:szCs w:val="21"/>
          <w:lang w:eastAsia="ru-RU"/>
        </w:rPr>
        <w:t>Отв. за выпуск – С.П.Обухов, Секретарь ЦК КПРФ, член Президиума ЦК</w:t>
      </w:r>
    </w:p>
    <w:p w:rsidR="00051949" w:rsidRDefault="00051949">
      <w:bookmarkStart w:id="0" w:name="_GoBack"/>
      <w:bookmarkEnd w:id="0"/>
    </w:p>
    <w:sectPr w:rsidR="000519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DB0"/>
    <w:rsid w:val="00051949"/>
    <w:rsid w:val="00113DB0"/>
    <w:rsid w:val="004419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3D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13DB0"/>
    <w:rPr>
      <w:b/>
      <w:bCs/>
    </w:rPr>
  </w:style>
  <w:style w:type="character" w:styleId="a5">
    <w:name w:val="Emphasis"/>
    <w:basedOn w:val="a0"/>
    <w:uiPriority w:val="20"/>
    <w:qFormat/>
    <w:rsid w:val="00113DB0"/>
    <w:rPr>
      <w:i/>
      <w:iCs/>
    </w:rPr>
  </w:style>
  <w:style w:type="paragraph" w:styleId="a6">
    <w:name w:val="Balloon Text"/>
    <w:basedOn w:val="a"/>
    <w:link w:val="a7"/>
    <w:uiPriority w:val="99"/>
    <w:semiHidden/>
    <w:unhideWhenUsed/>
    <w:rsid w:val="00113DB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13D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3D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13DB0"/>
    <w:rPr>
      <w:b/>
      <w:bCs/>
    </w:rPr>
  </w:style>
  <w:style w:type="character" w:styleId="a5">
    <w:name w:val="Emphasis"/>
    <w:basedOn w:val="a0"/>
    <w:uiPriority w:val="20"/>
    <w:qFormat/>
    <w:rsid w:val="00113DB0"/>
    <w:rPr>
      <w:i/>
      <w:iCs/>
    </w:rPr>
  </w:style>
  <w:style w:type="paragraph" w:styleId="a6">
    <w:name w:val="Balloon Text"/>
    <w:basedOn w:val="a"/>
    <w:link w:val="a7"/>
    <w:uiPriority w:val="99"/>
    <w:semiHidden/>
    <w:unhideWhenUsed/>
    <w:rsid w:val="00113DB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13D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62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4081</Words>
  <Characters>23265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2019-01-15T12:52:00Z</dcterms:created>
  <dcterms:modified xsi:type="dcterms:W3CDTF">2019-01-15T12:52:00Z</dcterms:modified>
</cp:coreProperties>
</file>