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1DD" w:rsidRDefault="006811DD" w:rsidP="006811DD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Московская избирательная комиссия не высказала формальных претензий к документам, которые поступили в Центральную избирательную комиссию (ЦИК) России от инициативной группы КПРФ на проведение «пенсионного» референдума. Однако реально ли провести плебисцит до принятия скандального закона – «и да, и нет». Об этом в интервью РИА «Новый День» заявил секретарь ЦК КПРФ Сергей Обухов, комментируя возможные варианты решения Центризбиркома, который 25 июля рассмотрит вопрос о всенародном волеизъявлении против повышения пенсионного возраста.</w:t>
      </w:r>
    </w:p>
    <w:p w:rsidR="006811DD" w:rsidRDefault="006811DD" w:rsidP="006811D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Обухов отметил, что у Кремля и «Единой России» есть «большие возможности административного влияния на ЦИК и региональные власти, чтобы заблокировать инициативу» референдума.</w:t>
      </w:r>
    </w:p>
    <w:p w:rsidR="006811DD" w:rsidRDefault="006811DD" w:rsidP="006811D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 другой стороны, по его словам, ко второму чтению в Госдуме, отложенному на осень, «можно развернуть активную гражданскую кампанию общественного давления на партию власти». «Если масштаб поддержки такой кампании будет значительным, то проведение референдума в такой ситуации будет и для власти, и для противников пенсионной реформы однозначно позитивным выходом из данной кризисной ситуации», – считает секретарь ЦК КПРФ.</w:t>
      </w:r>
    </w:p>
    <w:p w:rsidR="006811DD" w:rsidRDefault="006811DD" w:rsidP="006811D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Предстоящее решение по референдуму, по оценке Обухова, наверняка может быть политически мотивированным – «к формулировке вопроса на референдум можно придраться как угодно». «Поэтому ждем завтрашнего заседания ЦИК и будем анализировать его решение», – добавил он.</w:t>
      </w:r>
    </w:p>
    <w:p w:rsidR="006811DD" w:rsidRDefault="006811DD" w:rsidP="006811D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Вместе с тем политик напомнил, что собрание региональной инициативной группы по проведению референдума прошло в Москве 16 июля. Сам созыв был инициирован КПРФ, хотя в состав вошли представители различных общественных организаций.</w:t>
      </w:r>
    </w:p>
    <w:p w:rsidR="006811DD" w:rsidRDefault="006811DD" w:rsidP="006811D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«Собралось 150 человек – активистов КПРФ, организаций дольщиков, «Детей войны», профсоюзов. 17 июля 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Мосгоризбирком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отправлены все документы вместе с предполагаемым вопросом на референдум: «Согласны ли вы с тем, что в Российской Федерации возраст, дающий право на назначение страховой пенсии по старости, повышаться не должен?»</w:t>
      </w:r>
    </w:p>
    <w:p w:rsidR="006811DD" w:rsidRDefault="006811DD" w:rsidP="006811D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 то же время Обухов уточнил, что сама процедура инициирования референдума является «очень сложной». Последний общенациональный референдум проходил в декабре 1993 года – не по действовавшему тогда закону РФСФР, а по указу первого президента РФ Бориса Ельцина, который «снизил планку принятия решения с 50 процентов голосов всех избирателей, до 50 процентов проголосовавших». С тех пор КПРФ неоднократно пыталась </w:t>
      </w:r>
      <w:r>
        <w:rPr>
          <w:rFonts w:ascii="Arial" w:hAnsi="Arial" w:cs="Arial"/>
          <w:color w:val="222222"/>
          <w:sz w:val="21"/>
          <w:szCs w:val="21"/>
        </w:rPr>
        <w:lastRenderedPageBreak/>
        <w:t>провести референдумы, но ЦИК РФ и Верховный суд «ставили крест на подобных попытках», напомнил Обухов.</w:t>
      </w:r>
    </w:p>
    <w:p w:rsidR="006811DD" w:rsidRDefault="006811DD" w:rsidP="006811D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Секретарь ЦК КПРФ также подчеркнул, что в случае согласования вопроса в ЦИК нужно будет собрать 2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млн</w:t>
      </w:r>
      <w:proofErr w:type="spellEnd"/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подписей и образовать 43 региональные инициативные группы. Однако с этим проблем не возникнет – у КПРФ есть уже 70 таких групп, а проблем с подписями в поддержку референдума не возникнет.</w:t>
      </w:r>
    </w:p>
    <w:p w:rsidR="006811DD" w:rsidRDefault="006811DD" w:rsidP="006811D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«Параллельно сейчас идет общественный сбор подписей против пенсионной реформы. Активисты КПРФ уже собрали более 2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млн</w:t>
      </w:r>
      <w:proofErr w:type="spellEnd"/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подписей. Так что, как только избиркомы разрешат собирать подписи официально, нашим активистам есть, к кому обратиться с официальными подписными листами. В любом случае – общественный референдум в виде сбора подписей КПРФ будет продолжаться», – сказал Обухов.</w:t>
      </w:r>
    </w:p>
    <w:p w:rsidR="006811DD" w:rsidRDefault="006811DD" w:rsidP="006811D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Кроме того, он добавил, что на 28 июля намечена всероссийская акция протеста К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ПРФ пр</w:t>
      </w:r>
      <w:proofErr w:type="gramEnd"/>
      <w:r>
        <w:rPr>
          <w:rFonts w:ascii="Arial" w:hAnsi="Arial" w:cs="Arial"/>
          <w:color w:val="222222"/>
          <w:sz w:val="21"/>
          <w:szCs w:val="21"/>
        </w:rPr>
        <w:t>отив пенсионной реформы. По словам Обухова, уже сейчас видно, «что она будет массовая, так как на «разогревающие» акции протеста в регионах, проводимые компартией, уже выходит не 200-300 человек как в июне, а по несколько тысяч человек».</w:t>
      </w:r>
    </w:p>
    <w:p w:rsidR="006811DD" w:rsidRDefault="006811DD" w:rsidP="006811D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Общественное недовольство «Единой Россией» как проводником решения о грабительской пенсионной реформе, уверен коммунист, будет нарастать, а давление граждан – усиливаться.</w:t>
      </w:r>
    </w:p>
    <w:p w:rsidR="006811DD" w:rsidRDefault="006811DD" w:rsidP="006811D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«Если партия власти решит игнорировать этот протест, то политические издержки для нее будут очень высоки», – заключил Обухов.</w:t>
      </w:r>
    </w:p>
    <w:p w:rsidR="00386E23" w:rsidRDefault="00386E23"/>
    <w:sectPr w:rsidR="00386E23" w:rsidSect="00386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1DD"/>
    <w:rsid w:val="00386E23"/>
    <w:rsid w:val="00681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1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3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2018-07-25T02:08:00Z</dcterms:created>
  <dcterms:modified xsi:type="dcterms:W3CDTF">2018-07-25T02:08:00Z</dcterms:modified>
</cp:coreProperties>
</file>