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01" w:rsidRPr="00673FE1" w:rsidRDefault="00ED7301" w:rsidP="004C0974">
      <w:pPr>
        <w:jc w:val="right"/>
        <w:rPr>
          <w:b/>
          <w:bCs/>
          <w:i/>
          <w:iCs/>
          <w:color w:val="000000"/>
          <w:sz w:val="28"/>
          <w:szCs w:val="28"/>
          <w:u w:val="single"/>
        </w:rPr>
      </w:pPr>
      <w:r w:rsidRPr="00673FE1">
        <w:rPr>
          <w:b/>
          <w:bCs/>
          <w:i/>
          <w:iCs/>
          <w:color w:val="000000"/>
          <w:sz w:val="28"/>
          <w:szCs w:val="28"/>
          <w:u w:val="single"/>
        </w:rPr>
        <w:t>Россия, труд, народовластие, социализм!</w:t>
      </w:r>
    </w:p>
    <w:p w:rsidR="00ED7301" w:rsidRPr="00673FE1" w:rsidRDefault="00ED7301" w:rsidP="004C0974">
      <w:pPr>
        <w:pStyle w:val="11"/>
        <w:widowControl/>
        <w:jc w:val="center"/>
        <w:rPr>
          <w:rFonts w:ascii="Arial" w:hAnsi="Arial" w:cs="Arial"/>
          <w:color w:val="000000"/>
          <w:sz w:val="28"/>
          <w:szCs w:val="28"/>
        </w:rPr>
      </w:pPr>
      <w:r w:rsidRPr="00673FE1">
        <w:rPr>
          <w:rFonts w:ascii="Arial" w:hAnsi="Arial" w:cs="Arial"/>
          <w:color w:val="000000"/>
          <w:sz w:val="28"/>
          <w:szCs w:val="28"/>
        </w:rPr>
        <w:t>КОММУНИСТИЧЕСКАЯ ПАРТИЯ РОССИЙСКОЙ ФЕДЕРАЦИИ</w:t>
      </w:r>
    </w:p>
    <w:p w:rsidR="00ED7301" w:rsidRPr="00673FE1" w:rsidRDefault="00ED7301" w:rsidP="004C0974">
      <w:pPr>
        <w:pStyle w:val="21"/>
        <w:widowControl/>
        <w:rPr>
          <w:rFonts w:ascii="Arial" w:hAnsi="Arial" w:cs="Arial"/>
          <w:color w:val="000000"/>
          <w:sz w:val="28"/>
          <w:szCs w:val="28"/>
        </w:rPr>
      </w:pPr>
      <w:proofErr w:type="gramStart"/>
      <w:r w:rsidRPr="00673FE1">
        <w:rPr>
          <w:rFonts w:ascii="Arial" w:hAnsi="Arial" w:cs="Arial"/>
          <w:color w:val="000000"/>
          <w:sz w:val="28"/>
          <w:szCs w:val="28"/>
        </w:rPr>
        <w:t>Ц</w:t>
      </w:r>
      <w:proofErr w:type="gramEnd"/>
      <w:r w:rsidRPr="00673FE1">
        <w:rPr>
          <w:rFonts w:ascii="Arial" w:hAnsi="Arial" w:cs="Arial"/>
          <w:color w:val="000000"/>
          <w:sz w:val="28"/>
          <w:szCs w:val="28"/>
        </w:rPr>
        <w:t xml:space="preserve"> Е Н Т Р А Л Ь Н Ы Й  К О М И Т Е Т</w:t>
      </w:r>
    </w:p>
    <w:p w:rsidR="00ED7301" w:rsidRDefault="00ED7301" w:rsidP="004C0974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Отдел по информационно-аналитической работе и </w:t>
      </w:r>
    </w:p>
    <w:p w:rsidR="00ED7301" w:rsidRPr="00673FE1" w:rsidRDefault="00ED7301" w:rsidP="004C0974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>проведению выборных кампаний</w:t>
      </w:r>
    </w:p>
    <w:p w:rsidR="00ED7301" w:rsidRPr="00673FE1" w:rsidRDefault="00F42D8C" w:rsidP="004C0974">
      <w:pPr>
        <w:pStyle w:val="21"/>
        <w:widowControl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53721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8F7A89" id="Line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8.35pt" to="44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tzLAIAAGsEAAAOAAAAZHJzL2Uyb0RvYy54bWysVE2P2jAQvVfqf7B8hyQQWDYirKoEeqFd&#10;pN32bmyHWHVsyzYEVPW/d2w+trs9tKqag2NnZh7vzTwzfzh2Eh24dUKrEmfDFCOuqGZC7Ur85Xk1&#10;mGHkPFGMSK14iU/c4YfF+3fz3hR8pFstGbcIQJQrelPi1ntTJImjLe+IG2rDFQQbbTvi4Wh3CbOk&#10;B/ROJqM0nSa9tsxYTblz8LU+B/Ei4jcNp/6xaRz3SJYYuPm42rhuw5os5qTYWWJaQS80yD+w6IhQ&#10;8KM3qJp4gvZW/AbVCWq1040fUt0lumkE5VEDqMnSN2qeWmJ41ALNcebWJvf/YOnnw8YiwUo8wkiR&#10;Dka0FoqjcehMb1wBCZXa2KCNHtWTWWv6zSGlq5aoHY8Mn08GyrJQkbwqCQdnAH/bf9IMcsje69im&#10;Y2M71EhhvobCAA6tQMc4l9NtLvzoEYWPk/HdKEthfPQaS0gRIEKhsc5/5LpDYVNiCewjIDmsnQ+U&#10;XlJCutIrIWUcu1SoB92THKBDyGkpWIjGg91tK2nRgQTnxCcKfJNm9V6xiNZywpaKIR+7ocDtOMC7&#10;DiPJ4W7AJuZ5IuSf84C1VIEH9AB0XHZnS32/T++Xs+UsH+Sj6XKQp3U9+LCq8sF0ld1N6nFdVXX2&#10;I0jK8qIVjHEVVF3tneV/Z5/LRTsb82bwW/+S1+ix0UD2+o6kox2CA85e2mp22tgwk+AMcHRMvty+&#10;cGV+Pcesl/+IxU8AAAD//wMAUEsDBBQABgAIAAAAIQBjE3/A2gAAAAgBAAAPAAAAZHJzL2Rvd25y&#10;ZXYueG1sTI9BS8NAEIXvgv9hGcGb3VglhjSbIoLgTZuK2Ns0O01Cs7Mhu23iv3fEgx7ne4837xXr&#10;2fXqTGPoPBu4XSSgiGtvO24MvG+fbzJQISJb7D2TgS8KsC4vLwrMrZ94Q+cqNkpCOORooI1xyLUO&#10;dUsOw8IPxKId/Ogwyjk22o44Sbjr9TJJUu2wY/nQ4kBPLdXH6uQMbKpXim8vn44+juMw8SHd3RMa&#10;c301P65ARZrjnxl+6kt1KKXT3p/YBtUbuEtlShSePoASPcuWAva/QJeF/j+g/AYAAP//AwBQSwEC&#10;LQAUAAYACAAAACEAtoM4kv4AAADhAQAAEwAAAAAAAAAAAAAAAAAAAAAAW0NvbnRlbnRfVHlwZXNd&#10;LnhtbFBLAQItABQABgAIAAAAIQA4/SH/1gAAAJQBAAALAAAAAAAAAAAAAAAAAC8BAABfcmVscy8u&#10;cmVsc1BLAQItABQABgAIAAAAIQBfu/tzLAIAAGsEAAAOAAAAAAAAAAAAAAAAAC4CAABkcnMvZTJv&#10;RG9jLnhtbFBLAQItABQABgAIAAAAIQBjE3/A2gAAAAgBAAAPAAAAAAAAAAAAAAAAAIYEAABkcnMv&#10;ZG93bnJldi54bWxQSwUGAAAAAAQABADzAAAAj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ED7301" w:rsidRPr="005A26CD" w:rsidRDefault="00ED7301" w:rsidP="005C110E">
      <w:pPr>
        <w:jc w:val="both"/>
        <w:rPr>
          <w:color w:val="000000"/>
          <w:sz w:val="28"/>
          <w:szCs w:val="28"/>
        </w:rPr>
      </w:pPr>
    </w:p>
    <w:p w:rsidR="00ED7301" w:rsidRDefault="00ED7301" w:rsidP="00A30DE2">
      <w:pPr>
        <w:pStyle w:val="1"/>
      </w:pPr>
      <w:bookmarkStart w:id="0" w:name="_Toc437240595"/>
      <w:r>
        <w:t>Представленность партий в СМИ выборных регионов</w:t>
      </w:r>
      <w:bookmarkEnd w:id="0"/>
    </w:p>
    <w:p w:rsidR="00ED7301" w:rsidRDefault="00ED7301" w:rsidP="00A30DE2">
      <w:pPr>
        <w:pStyle w:val="2"/>
      </w:pPr>
      <w:bookmarkStart w:id="1" w:name="_Toc437240596"/>
      <w:bookmarkStart w:id="2" w:name="_Toc390688557"/>
      <w:r>
        <w:t>Общие тенденции</w:t>
      </w:r>
      <w:bookmarkEnd w:id="1"/>
    </w:p>
    <w:bookmarkEnd w:id="2"/>
    <w:p w:rsidR="00ED7301" w:rsidRPr="00C12540" w:rsidRDefault="00ED7301" w:rsidP="00403583">
      <w:pPr>
        <w:ind w:firstLine="709"/>
        <w:jc w:val="both"/>
        <w:rPr>
          <w:color w:val="000000"/>
          <w:sz w:val="28"/>
          <w:szCs w:val="28"/>
        </w:rPr>
      </w:pPr>
      <w:r w:rsidRPr="00C12540">
        <w:rPr>
          <w:color w:val="000000"/>
          <w:sz w:val="28"/>
          <w:szCs w:val="28"/>
          <w:lang w:val="en-US"/>
        </w:rPr>
        <w:t>C</w:t>
      </w:r>
      <w:r w:rsidRPr="00C12540">
        <w:rPr>
          <w:color w:val="000000"/>
          <w:sz w:val="28"/>
          <w:szCs w:val="28"/>
        </w:rPr>
        <w:t xml:space="preserve"> </w:t>
      </w:r>
      <w:r w:rsidR="007560F1">
        <w:rPr>
          <w:color w:val="000000"/>
          <w:sz w:val="28"/>
          <w:szCs w:val="28"/>
        </w:rPr>
        <w:t>18</w:t>
      </w:r>
      <w:r w:rsidR="00BF0C75" w:rsidRPr="00BF0C75">
        <w:rPr>
          <w:color w:val="000000"/>
          <w:sz w:val="28"/>
          <w:szCs w:val="28"/>
        </w:rPr>
        <w:t xml:space="preserve"> </w:t>
      </w:r>
      <w:r w:rsidR="007560F1">
        <w:rPr>
          <w:color w:val="000000"/>
          <w:sz w:val="28"/>
          <w:szCs w:val="28"/>
        </w:rPr>
        <w:t>июня</w:t>
      </w:r>
      <w:r w:rsidRPr="00C12540">
        <w:rPr>
          <w:color w:val="000000"/>
          <w:sz w:val="28"/>
          <w:szCs w:val="28"/>
        </w:rPr>
        <w:t xml:space="preserve"> по </w:t>
      </w:r>
      <w:r w:rsidR="007560F1">
        <w:rPr>
          <w:color w:val="000000"/>
          <w:sz w:val="28"/>
          <w:szCs w:val="28"/>
        </w:rPr>
        <w:t>11 сентября</w:t>
      </w:r>
      <w:r w:rsidR="0018564F">
        <w:rPr>
          <w:color w:val="000000"/>
          <w:sz w:val="28"/>
          <w:szCs w:val="28"/>
        </w:rPr>
        <w:t xml:space="preserve"> 2016</w:t>
      </w:r>
      <w:r w:rsidRPr="00C12540">
        <w:rPr>
          <w:color w:val="000000"/>
          <w:sz w:val="28"/>
          <w:szCs w:val="28"/>
        </w:rPr>
        <w:t xml:space="preserve"> года в </w:t>
      </w:r>
      <w:r w:rsidR="00D75D59" w:rsidRPr="00C12540">
        <w:rPr>
          <w:color w:val="000000"/>
          <w:sz w:val="28"/>
          <w:szCs w:val="28"/>
        </w:rPr>
        <w:t xml:space="preserve">СМИ </w:t>
      </w:r>
      <w:r w:rsidR="00D75D59">
        <w:rPr>
          <w:color w:val="000000"/>
          <w:sz w:val="28"/>
          <w:szCs w:val="28"/>
        </w:rPr>
        <w:t>85</w:t>
      </w:r>
      <w:r w:rsidRPr="00C12540">
        <w:rPr>
          <w:color w:val="000000"/>
          <w:sz w:val="28"/>
          <w:szCs w:val="28"/>
        </w:rPr>
        <w:t xml:space="preserve"> регионов зафиксировано </w:t>
      </w:r>
      <w:r w:rsidR="00CF0EFE">
        <w:rPr>
          <w:color w:val="000000"/>
          <w:sz w:val="28"/>
          <w:szCs w:val="28"/>
        </w:rPr>
        <w:t>236 502</w:t>
      </w:r>
      <w:r w:rsidR="005A26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</w:t>
      </w:r>
      <w:r w:rsidR="00CF0EFE">
        <w:rPr>
          <w:color w:val="000000"/>
          <w:sz w:val="28"/>
          <w:szCs w:val="28"/>
        </w:rPr>
        <w:t>ьи</w:t>
      </w:r>
      <w:r w:rsidRPr="00C12540">
        <w:rPr>
          <w:color w:val="000000"/>
          <w:sz w:val="28"/>
          <w:szCs w:val="28"/>
        </w:rPr>
        <w:t xml:space="preserve"> с упоминаниями</w:t>
      </w:r>
      <w:r w:rsidR="0018564F">
        <w:rPr>
          <w:color w:val="000000"/>
          <w:sz w:val="28"/>
          <w:szCs w:val="28"/>
        </w:rPr>
        <w:t xml:space="preserve"> парламентских партий. Из них </w:t>
      </w:r>
      <w:r w:rsidR="00CF0EFE">
        <w:rPr>
          <w:color w:val="000000"/>
          <w:sz w:val="28"/>
          <w:szCs w:val="28"/>
        </w:rPr>
        <w:t>51</w:t>
      </w:r>
      <w:r w:rsidRPr="00C12540">
        <w:rPr>
          <w:color w:val="000000"/>
          <w:sz w:val="28"/>
          <w:szCs w:val="28"/>
        </w:rPr>
        <w:t>% посвяще</w:t>
      </w:r>
      <w:r>
        <w:rPr>
          <w:color w:val="000000"/>
          <w:sz w:val="28"/>
          <w:szCs w:val="28"/>
        </w:rPr>
        <w:t>но «Единой Рос</w:t>
      </w:r>
      <w:r w:rsidR="0018564F">
        <w:rPr>
          <w:color w:val="000000"/>
          <w:sz w:val="28"/>
          <w:szCs w:val="28"/>
        </w:rPr>
        <w:t xml:space="preserve">сии», </w:t>
      </w:r>
      <w:r w:rsidR="00CF0EFE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% - КПРФ, </w:t>
      </w:r>
      <w:r w:rsidR="00CF0EFE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% - </w:t>
      </w:r>
      <w:r w:rsidR="00CF0EFE">
        <w:rPr>
          <w:color w:val="000000"/>
          <w:sz w:val="28"/>
          <w:szCs w:val="28"/>
        </w:rPr>
        <w:t xml:space="preserve">«Справедливой России» и </w:t>
      </w:r>
      <w:r w:rsidR="00BF0C75">
        <w:rPr>
          <w:color w:val="000000"/>
          <w:sz w:val="28"/>
          <w:szCs w:val="28"/>
        </w:rPr>
        <w:t>ЛДПР</w:t>
      </w:r>
      <w:r w:rsidR="00CF0EFE">
        <w:rPr>
          <w:color w:val="000000"/>
          <w:sz w:val="28"/>
          <w:szCs w:val="28"/>
        </w:rPr>
        <w:t>.</w:t>
      </w:r>
    </w:p>
    <w:p w:rsidR="00ED7301" w:rsidRPr="00C12540" w:rsidRDefault="00ED7301" w:rsidP="00403583">
      <w:pPr>
        <w:ind w:firstLine="360"/>
        <w:jc w:val="right"/>
        <w:rPr>
          <w:i/>
          <w:iCs/>
          <w:color w:val="000000"/>
          <w:sz w:val="28"/>
          <w:szCs w:val="28"/>
          <w:u w:val="single"/>
        </w:rPr>
      </w:pPr>
      <w:r w:rsidRPr="00C12540">
        <w:rPr>
          <w:i/>
          <w:iCs/>
          <w:color w:val="000000"/>
          <w:sz w:val="28"/>
          <w:szCs w:val="28"/>
          <w:u w:val="single"/>
        </w:rPr>
        <w:t xml:space="preserve">Таблица </w:t>
      </w:r>
      <w:r>
        <w:rPr>
          <w:i/>
          <w:iCs/>
          <w:color w:val="000000"/>
          <w:sz w:val="28"/>
          <w:szCs w:val="28"/>
          <w:u w:val="single"/>
        </w:rPr>
        <w:t>3.1</w:t>
      </w:r>
      <w:r w:rsidRPr="00C12540">
        <w:rPr>
          <w:i/>
          <w:iCs/>
          <w:color w:val="000000"/>
          <w:sz w:val="28"/>
          <w:szCs w:val="28"/>
          <w:u w:val="single"/>
        </w:rPr>
        <w:t>.</w:t>
      </w:r>
    </w:p>
    <w:p w:rsidR="00ED7301" w:rsidRPr="00C12540" w:rsidRDefault="00ED7301" w:rsidP="00403583">
      <w:pPr>
        <w:ind w:firstLine="360"/>
        <w:jc w:val="center"/>
        <w:rPr>
          <w:b/>
          <w:bCs/>
          <w:color w:val="000000"/>
        </w:rPr>
      </w:pPr>
      <w:r w:rsidRPr="00C12540">
        <w:rPr>
          <w:b/>
          <w:bCs/>
          <w:color w:val="000000"/>
        </w:rPr>
        <w:t xml:space="preserve">Структура публикаций о парламентских партиях в прессе </w:t>
      </w:r>
      <w:r w:rsidR="00CF0EFE">
        <w:rPr>
          <w:b/>
          <w:bCs/>
          <w:color w:val="000000"/>
        </w:rPr>
        <w:t>85</w:t>
      </w:r>
      <w:r w:rsidRPr="00C12540">
        <w:rPr>
          <w:b/>
          <w:bCs/>
          <w:color w:val="000000"/>
        </w:rPr>
        <w:t xml:space="preserve"> регионов</w:t>
      </w:r>
    </w:p>
    <w:tbl>
      <w:tblPr>
        <w:tblW w:w="10429" w:type="dxa"/>
        <w:tblInd w:w="113" w:type="dxa"/>
        <w:tblLook w:val="04A0" w:firstRow="1" w:lastRow="0" w:firstColumn="1" w:lastColumn="0" w:noHBand="0" w:noVBand="1"/>
      </w:tblPr>
      <w:tblGrid>
        <w:gridCol w:w="2547"/>
        <w:gridCol w:w="940"/>
        <w:gridCol w:w="1328"/>
        <w:gridCol w:w="1276"/>
        <w:gridCol w:w="1275"/>
        <w:gridCol w:w="1000"/>
        <w:gridCol w:w="973"/>
        <w:gridCol w:w="1090"/>
      </w:tblGrid>
      <w:tr w:rsidR="007560F1" w:rsidRPr="007560F1" w:rsidTr="007560F1">
        <w:trPr>
          <w:trHeight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rPr>
                <w:color w:val="000000"/>
              </w:rPr>
            </w:pPr>
            <w:r w:rsidRPr="007560F1">
              <w:rPr>
                <w:color w:val="000000"/>
              </w:rPr>
              <w:t>Партия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 xml:space="preserve">Кол-во </w:t>
            </w:r>
            <w:proofErr w:type="spellStart"/>
            <w:r w:rsidRPr="007560F1">
              <w:rPr>
                <w:color w:val="000000"/>
              </w:rPr>
              <w:t>сообщ</w:t>
            </w:r>
            <w:proofErr w:type="spellEnd"/>
            <w:r w:rsidRPr="007560F1">
              <w:rPr>
                <w:color w:val="000000"/>
              </w:rPr>
              <w:t>. 18.06-11.09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 xml:space="preserve">% </w:t>
            </w:r>
            <w:proofErr w:type="spellStart"/>
            <w:r w:rsidRPr="007560F1">
              <w:rPr>
                <w:color w:val="000000"/>
              </w:rPr>
              <w:t>сообщ</w:t>
            </w:r>
            <w:proofErr w:type="spellEnd"/>
            <w:r w:rsidRPr="007560F1">
              <w:rPr>
                <w:color w:val="000000"/>
              </w:rPr>
              <w:t>. 18.06-11.09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 xml:space="preserve">% </w:t>
            </w:r>
            <w:proofErr w:type="spellStart"/>
            <w:r w:rsidRPr="007560F1">
              <w:rPr>
                <w:color w:val="000000"/>
              </w:rPr>
              <w:t>сообщ</w:t>
            </w:r>
            <w:proofErr w:type="spellEnd"/>
            <w:r w:rsidRPr="007560F1">
              <w:rPr>
                <w:color w:val="000000"/>
              </w:rPr>
              <w:t>. 01.01-17.06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 xml:space="preserve">Прирост числа </w:t>
            </w:r>
          </w:p>
          <w:p w:rsidR="007560F1" w:rsidRPr="007560F1" w:rsidRDefault="007560F1">
            <w:pPr>
              <w:jc w:val="center"/>
              <w:rPr>
                <w:color w:val="000000"/>
              </w:rPr>
            </w:pPr>
            <w:proofErr w:type="spellStart"/>
            <w:r w:rsidRPr="007560F1">
              <w:rPr>
                <w:color w:val="000000"/>
              </w:rPr>
              <w:t>сообщ</w:t>
            </w:r>
            <w:proofErr w:type="spellEnd"/>
            <w:r w:rsidRPr="007560F1">
              <w:rPr>
                <w:color w:val="000000"/>
              </w:rPr>
              <w:t>.,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Mедиа</w:t>
            </w:r>
            <w:proofErr w:type="spellEnd"/>
            <w:r>
              <w:rPr>
                <w:color w:val="000000"/>
              </w:rPr>
              <w:t xml:space="preserve">-индекс  </w:t>
            </w:r>
            <w:r w:rsidRPr="007560F1">
              <w:rPr>
                <w:color w:val="000000"/>
              </w:rPr>
              <w:t>18.06-11.09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Mедиа</w:t>
            </w:r>
            <w:proofErr w:type="spellEnd"/>
            <w:r>
              <w:rPr>
                <w:color w:val="000000"/>
              </w:rPr>
              <w:t xml:space="preserve">-индекс  </w:t>
            </w:r>
            <w:r w:rsidRPr="007560F1">
              <w:rPr>
                <w:color w:val="000000"/>
              </w:rPr>
              <w:t>01.01-17.06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Прирост медиа-индекса</w:t>
            </w:r>
          </w:p>
        </w:tc>
      </w:tr>
      <w:tr w:rsidR="007560F1" w:rsidRPr="007560F1" w:rsidTr="007560F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F1" w:rsidRPr="007560F1" w:rsidRDefault="007560F1">
            <w:pPr>
              <w:rPr>
                <w:color w:val="000000"/>
              </w:rPr>
            </w:pPr>
            <w:r w:rsidRPr="007560F1">
              <w:rPr>
                <w:color w:val="000000"/>
              </w:rPr>
              <w:t>Единая Россия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121375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51%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  <w:color w:val="000000"/>
              </w:rPr>
            </w:pPr>
            <w:r w:rsidRPr="007560F1">
              <w:rPr>
                <w:b/>
                <w:bCs/>
                <w:color w:val="000000"/>
              </w:rPr>
              <w:t>55%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-4%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</w:pPr>
            <w:r w:rsidRPr="007560F1">
              <w:t>130824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  <w:color w:val="000000"/>
              </w:rPr>
            </w:pPr>
            <w:r w:rsidRPr="007560F1">
              <w:rPr>
                <w:b/>
                <w:bCs/>
                <w:color w:val="000000"/>
              </w:rPr>
              <w:t>226754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-95930</w:t>
            </w:r>
          </w:p>
        </w:tc>
      </w:tr>
      <w:tr w:rsidR="007560F1" w:rsidRPr="007560F1" w:rsidTr="007560F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F1" w:rsidRPr="007560F1" w:rsidRDefault="007560F1">
            <w:pPr>
              <w:rPr>
                <w:color w:val="000000"/>
              </w:rPr>
            </w:pPr>
            <w:r w:rsidRPr="007560F1">
              <w:rPr>
                <w:color w:val="000000"/>
              </w:rPr>
              <w:t>КПРФ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48753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  <w:color w:val="000000"/>
              </w:rPr>
            </w:pPr>
            <w:r w:rsidRPr="007560F1">
              <w:rPr>
                <w:b/>
                <w:bCs/>
                <w:color w:val="000000"/>
              </w:rPr>
              <w:t>21%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</w:pPr>
            <w:r w:rsidRPr="007560F1">
              <w:t>44897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  <w:color w:val="000000"/>
              </w:rPr>
            </w:pPr>
            <w:r w:rsidRPr="007560F1">
              <w:rPr>
                <w:b/>
                <w:bCs/>
                <w:color w:val="000000"/>
              </w:rPr>
              <w:t>75481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-30584</w:t>
            </w:r>
          </w:p>
        </w:tc>
      </w:tr>
      <w:tr w:rsidR="007560F1" w:rsidRPr="007560F1" w:rsidTr="007560F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F1" w:rsidRPr="007560F1" w:rsidRDefault="007560F1">
            <w:pPr>
              <w:rPr>
                <w:color w:val="000000"/>
              </w:rPr>
            </w:pPr>
            <w:r w:rsidRPr="007560F1">
              <w:rPr>
                <w:color w:val="000000"/>
              </w:rPr>
              <w:t>Справедливая Россия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34138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14%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  <w:color w:val="000000"/>
              </w:rPr>
            </w:pPr>
            <w:r w:rsidRPr="007560F1">
              <w:rPr>
                <w:b/>
                <w:bCs/>
                <w:color w:val="000000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</w:pPr>
            <w:r w:rsidRPr="007560F1">
              <w:t>35177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  <w:color w:val="000000"/>
              </w:rPr>
            </w:pPr>
            <w:r w:rsidRPr="007560F1">
              <w:rPr>
                <w:b/>
                <w:bCs/>
                <w:color w:val="000000"/>
              </w:rPr>
              <w:t>64681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-29504</w:t>
            </w:r>
          </w:p>
        </w:tc>
      </w:tr>
      <w:tr w:rsidR="007560F1" w:rsidRPr="007560F1" w:rsidTr="007560F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F1" w:rsidRPr="007560F1" w:rsidRDefault="007560F1">
            <w:pPr>
              <w:rPr>
                <w:color w:val="000000"/>
              </w:rPr>
            </w:pPr>
            <w:r w:rsidRPr="007560F1">
              <w:rPr>
                <w:color w:val="000000"/>
              </w:rPr>
              <w:t>ЛДПР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32236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14%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  <w:color w:val="000000"/>
              </w:rPr>
            </w:pPr>
            <w:r w:rsidRPr="007560F1">
              <w:rPr>
                <w:b/>
                <w:bCs/>
                <w:color w:val="000000"/>
              </w:rPr>
              <w:t>11%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</w:pPr>
            <w:r w:rsidRPr="007560F1">
              <w:t>33966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  <w:color w:val="000000"/>
              </w:rPr>
            </w:pPr>
            <w:r w:rsidRPr="007560F1">
              <w:rPr>
                <w:b/>
                <w:bCs/>
                <w:color w:val="000000"/>
              </w:rPr>
              <w:t>63285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-29319</w:t>
            </w:r>
          </w:p>
        </w:tc>
      </w:tr>
      <w:tr w:rsidR="007560F1" w:rsidRPr="007560F1" w:rsidTr="007560F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F1" w:rsidRPr="007560F1" w:rsidRDefault="007560F1">
            <w:pPr>
              <w:rPr>
                <w:color w:val="000000"/>
              </w:rPr>
            </w:pPr>
            <w:r w:rsidRPr="007560F1">
              <w:rPr>
                <w:color w:val="00000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236502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</w:pPr>
            <w:r w:rsidRPr="007560F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244864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0F1" w:rsidRPr="007560F1" w:rsidRDefault="007560F1">
            <w:pPr>
              <w:jc w:val="center"/>
              <w:rPr>
                <w:b/>
                <w:bCs/>
              </w:rPr>
            </w:pPr>
            <w:r w:rsidRPr="007560F1">
              <w:rPr>
                <w:b/>
                <w:bCs/>
              </w:rPr>
              <w:t>430201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0F1" w:rsidRPr="007560F1" w:rsidRDefault="007560F1">
            <w:pPr>
              <w:jc w:val="center"/>
              <w:rPr>
                <w:color w:val="000000"/>
              </w:rPr>
            </w:pPr>
            <w:r w:rsidRPr="007560F1">
              <w:rPr>
                <w:color w:val="000000"/>
              </w:rPr>
              <w:t>-185337</w:t>
            </w:r>
          </w:p>
        </w:tc>
      </w:tr>
    </w:tbl>
    <w:p w:rsidR="00ED7301" w:rsidRPr="00C12540" w:rsidRDefault="00ED7301" w:rsidP="00403583">
      <w:pPr>
        <w:rPr>
          <w:color w:val="000000"/>
          <w:sz w:val="28"/>
          <w:szCs w:val="28"/>
        </w:rPr>
      </w:pPr>
    </w:p>
    <w:p w:rsidR="00ED7301" w:rsidRPr="001E7B22" w:rsidRDefault="00ED7301" w:rsidP="00403583">
      <w:pPr>
        <w:ind w:firstLine="680"/>
        <w:jc w:val="both"/>
        <w:rPr>
          <w:color w:val="000000"/>
          <w:spacing w:val="-4"/>
          <w:sz w:val="28"/>
          <w:szCs w:val="28"/>
        </w:rPr>
      </w:pPr>
      <w:r w:rsidRPr="0032553B">
        <w:rPr>
          <w:color w:val="000000"/>
          <w:spacing w:val="-4"/>
          <w:sz w:val="28"/>
          <w:szCs w:val="28"/>
        </w:rPr>
        <w:t xml:space="preserve">Как видно из таблицы, </w:t>
      </w:r>
      <w:r w:rsidR="00520226">
        <w:rPr>
          <w:color w:val="000000"/>
          <w:spacing w:val="-4"/>
          <w:sz w:val="28"/>
          <w:szCs w:val="28"/>
        </w:rPr>
        <w:t xml:space="preserve">после момента объявления выборов, </w:t>
      </w:r>
      <w:r w:rsidR="00BF0C75">
        <w:rPr>
          <w:color w:val="000000"/>
          <w:spacing w:val="-4"/>
          <w:sz w:val="28"/>
          <w:szCs w:val="28"/>
        </w:rPr>
        <w:t xml:space="preserve">упоминаемость «Единой  России» </w:t>
      </w:r>
      <w:r w:rsidR="00CF0EFE">
        <w:rPr>
          <w:color w:val="000000"/>
          <w:spacing w:val="-4"/>
          <w:sz w:val="28"/>
          <w:szCs w:val="28"/>
        </w:rPr>
        <w:t>уменьшилась</w:t>
      </w:r>
      <w:r w:rsidR="0018564F">
        <w:rPr>
          <w:color w:val="000000"/>
          <w:spacing w:val="-4"/>
          <w:sz w:val="28"/>
          <w:szCs w:val="28"/>
        </w:rPr>
        <w:t xml:space="preserve"> на </w:t>
      </w:r>
      <w:r w:rsidR="00CF0EFE"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-4"/>
          <w:sz w:val="28"/>
          <w:szCs w:val="28"/>
        </w:rPr>
        <w:t>%. Количество материалов о КПРФ</w:t>
      </w:r>
      <w:r w:rsidR="00FE57E2">
        <w:rPr>
          <w:color w:val="000000"/>
          <w:spacing w:val="-4"/>
          <w:sz w:val="28"/>
          <w:szCs w:val="28"/>
        </w:rPr>
        <w:t xml:space="preserve"> </w:t>
      </w:r>
      <w:r w:rsidR="00CF0EFE">
        <w:rPr>
          <w:color w:val="000000"/>
          <w:spacing w:val="-4"/>
          <w:sz w:val="28"/>
          <w:szCs w:val="28"/>
        </w:rPr>
        <w:t>не измен</w:t>
      </w:r>
      <w:r w:rsidR="00CF0EFE">
        <w:rPr>
          <w:color w:val="000000"/>
          <w:spacing w:val="-4"/>
          <w:sz w:val="28"/>
          <w:szCs w:val="28"/>
        </w:rPr>
        <w:t>и</w:t>
      </w:r>
      <w:r w:rsidR="00CF0EFE">
        <w:rPr>
          <w:color w:val="000000"/>
          <w:spacing w:val="-4"/>
          <w:sz w:val="28"/>
          <w:szCs w:val="28"/>
        </w:rPr>
        <w:t>лось</w:t>
      </w:r>
      <w:r w:rsidR="0018564F" w:rsidRPr="0018564F">
        <w:rPr>
          <w:color w:val="000000"/>
          <w:spacing w:val="-4"/>
          <w:sz w:val="28"/>
          <w:szCs w:val="28"/>
        </w:rPr>
        <w:t>,</w:t>
      </w:r>
      <w:r w:rsidR="0018564F">
        <w:rPr>
          <w:color w:val="000000"/>
          <w:spacing w:val="-4"/>
          <w:sz w:val="28"/>
          <w:szCs w:val="28"/>
        </w:rPr>
        <w:t xml:space="preserve"> а</w:t>
      </w:r>
      <w:r w:rsidR="00CF0EFE">
        <w:rPr>
          <w:color w:val="000000"/>
          <w:spacing w:val="-4"/>
          <w:sz w:val="28"/>
          <w:szCs w:val="28"/>
        </w:rPr>
        <w:t xml:space="preserve"> упоминаемость «Справедливой России» и</w:t>
      </w:r>
      <w:r w:rsidR="0018564F">
        <w:rPr>
          <w:color w:val="000000"/>
          <w:spacing w:val="-4"/>
          <w:sz w:val="28"/>
          <w:szCs w:val="28"/>
        </w:rPr>
        <w:t xml:space="preserve"> </w:t>
      </w:r>
      <w:r w:rsidR="00BF0C75">
        <w:rPr>
          <w:color w:val="000000"/>
          <w:spacing w:val="-4"/>
          <w:sz w:val="28"/>
          <w:szCs w:val="28"/>
        </w:rPr>
        <w:t xml:space="preserve"> ЛДПР</w:t>
      </w:r>
      <w:r w:rsidR="0018564F">
        <w:rPr>
          <w:color w:val="000000"/>
          <w:spacing w:val="-4"/>
          <w:sz w:val="28"/>
          <w:szCs w:val="28"/>
        </w:rPr>
        <w:t xml:space="preserve"> </w:t>
      </w:r>
      <w:r w:rsidR="00CF0EFE">
        <w:rPr>
          <w:color w:val="000000"/>
          <w:spacing w:val="-4"/>
          <w:sz w:val="28"/>
          <w:szCs w:val="28"/>
        </w:rPr>
        <w:t xml:space="preserve"> увеличилась</w:t>
      </w:r>
      <w:r w:rsidR="0018564F">
        <w:rPr>
          <w:color w:val="000000"/>
          <w:spacing w:val="-4"/>
          <w:sz w:val="28"/>
          <w:szCs w:val="28"/>
        </w:rPr>
        <w:t xml:space="preserve"> на </w:t>
      </w:r>
      <w:r w:rsidR="00BF0C75">
        <w:rPr>
          <w:color w:val="000000"/>
          <w:spacing w:val="-4"/>
          <w:sz w:val="28"/>
          <w:szCs w:val="28"/>
        </w:rPr>
        <w:t>2</w:t>
      </w:r>
      <w:r w:rsidR="0018564F">
        <w:rPr>
          <w:color w:val="000000"/>
          <w:spacing w:val="-4"/>
          <w:sz w:val="28"/>
          <w:szCs w:val="28"/>
        </w:rPr>
        <w:t>%</w:t>
      </w:r>
      <w:r>
        <w:rPr>
          <w:color w:val="000000"/>
          <w:spacing w:val="-4"/>
          <w:sz w:val="28"/>
          <w:szCs w:val="28"/>
        </w:rPr>
        <w:t>. Пр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имущество «ЕР» над КПРФ по числу упомина</w:t>
      </w:r>
      <w:r w:rsidR="00FE57E2">
        <w:rPr>
          <w:color w:val="000000"/>
          <w:spacing w:val="-4"/>
          <w:sz w:val="28"/>
          <w:szCs w:val="28"/>
        </w:rPr>
        <w:t xml:space="preserve">ний </w:t>
      </w:r>
      <w:r>
        <w:rPr>
          <w:color w:val="000000"/>
          <w:spacing w:val="-4"/>
          <w:sz w:val="28"/>
          <w:szCs w:val="28"/>
        </w:rPr>
        <w:t xml:space="preserve">в </w:t>
      </w:r>
      <w:r w:rsidR="00CF0EFE">
        <w:rPr>
          <w:color w:val="000000"/>
          <w:spacing w:val="-4"/>
          <w:sz w:val="28"/>
          <w:szCs w:val="28"/>
        </w:rPr>
        <w:t>2.5</w:t>
      </w:r>
      <w:r>
        <w:rPr>
          <w:color w:val="000000"/>
          <w:spacing w:val="-4"/>
          <w:sz w:val="28"/>
          <w:szCs w:val="28"/>
        </w:rPr>
        <w:t xml:space="preserve"> раза, над «СР» и ЛДПР - примерно в </w:t>
      </w:r>
      <w:r w:rsidR="008E13E0"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-4"/>
          <w:sz w:val="28"/>
          <w:szCs w:val="28"/>
        </w:rPr>
        <w:t xml:space="preserve"> раз</w:t>
      </w:r>
      <w:r w:rsidR="008E13E0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.</w:t>
      </w:r>
    </w:p>
    <w:p w:rsidR="00ED7301" w:rsidRPr="00C12540" w:rsidRDefault="00ED7301" w:rsidP="00403583">
      <w:pPr>
        <w:ind w:firstLine="360"/>
        <w:jc w:val="right"/>
        <w:rPr>
          <w:i/>
          <w:iCs/>
          <w:color w:val="000000"/>
          <w:spacing w:val="-4"/>
          <w:sz w:val="28"/>
          <w:szCs w:val="28"/>
          <w:u w:val="single"/>
        </w:rPr>
      </w:pPr>
      <w:r w:rsidRPr="00C12540">
        <w:rPr>
          <w:i/>
          <w:iCs/>
          <w:color w:val="000000"/>
          <w:spacing w:val="-4"/>
          <w:sz w:val="28"/>
          <w:szCs w:val="28"/>
          <w:u w:val="single"/>
        </w:rPr>
        <w:t xml:space="preserve">График </w:t>
      </w:r>
      <w:r>
        <w:rPr>
          <w:i/>
          <w:iCs/>
          <w:color w:val="000000"/>
          <w:spacing w:val="-4"/>
          <w:sz w:val="28"/>
          <w:szCs w:val="28"/>
          <w:u w:val="single"/>
        </w:rPr>
        <w:t>3.</w:t>
      </w:r>
      <w:r w:rsidRPr="00C12540">
        <w:rPr>
          <w:i/>
          <w:iCs/>
          <w:color w:val="000000"/>
          <w:spacing w:val="-4"/>
          <w:sz w:val="28"/>
          <w:szCs w:val="28"/>
          <w:u w:val="single"/>
        </w:rPr>
        <w:t>1.</w:t>
      </w:r>
    </w:p>
    <w:p w:rsidR="00ED7301" w:rsidRDefault="00ED7301" w:rsidP="00403583">
      <w:pPr>
        <w:jc w:val="center"/>
        <w:rPr>
          <w:b/>
          <w:bCs/>
          <w:color w:val="000000"/>
        </w:rPr>
      </w:pPr>
      <w:r w:rsidRPr="00C12540">
        <w:rPr>
          <w:b/>
          <w:bCs/>
          <w:color w:val="000000"/>
        </w:rPr>
        <w:t xml:space="preserve">Структура </w:t>
      </w:r>
      <w:r>
        <w:rPr>
          <w:b/>
          <w:bCs/>
          <w:color w:val="000000"/>
        </w:rPr>
        <w:t>публикаций о партиях в</w:t>
      </w:r>
      <w:r w:rsidR="0018564F">
        <w:rPr>
          <w:b/>
          <w:bCs/>
          <w:color w:val="000000"/>
        </w:rPr>
        <w:t xml:space="preserve"> прессе </w:t>
      </w:r>
      <w:r w:rsidR="008E13E0">
        <w:rPr>
          <w:b/>
          <w:bCs/>
          <w:color w:val="000000"/>
        </w:rPr>
        <w:t>85</w:t>
      </w:r>
      <w:r w:rsidR="0018564F">
        <w:rPr>
          <w:b/>
          <w:bCs/>
          <w:color w:val="000000"/>
        </w:rPr>
        <w:t xml:space="preserve"> регионов за период </w:t>
      </w:r>
      <w:r w:rsidR="008E13E0">
        <w:rPr>
          <w:b/>
          <w:bCs/>
          <w:color w:val="000000"/>
        </w:rPr>
        <w:t>18.06</w:t>
      </w:r>
      <w:r w:rsidR="0018564F">
        <w:rPr>
          <w:b/>
          <w:bCs/>
          <w:color w:val="000000"/>
        </w:rPr>
        <w:t>-</w:t>
      </w:r>
      <w:r w:rsidR="008E13E0">
        <w:rPr>
          <w:b/>
          <w:bCs/>
          <w:color w:val="000000"/>
        </w:rPr>
        <w:t>11.09</w:t>
      </w:r>
    </w:p>
    <w:p w:rsidR="00ED7301" w:rsidRDefault="008E13E0" w:rsidP="00403583">
      <w:pPr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1FE57F64">
            <wp:extent cx="4407535" cy="27559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301" w:rsidRDefault="00ED7301" w:rsidP="00403583">
      <w:pPr>
        <w:jc w:val="center"/>
        <w:rPr>
          <w:b/>
          <w:bCs/>
          <w:color w:val="000000"/>
        </w:rPr>
      </w:pPr>
    </w:p>
    <w:p w:rsidR="00ED7301" w:rsidRPr="004637BC" w:rsidRDefault="00ED7301" w:rsidP="00403583">
      <w:pPr>
        <w:ind w:firstLine="709"/>
        <w:jc w:val="both"/>
        <w:rPr>
          <w:bCs/>
          <w:color w:val="000000"/>
          <w:sz w:val="28"/>
          <w:szCs w:val="28"/>
        </w:rPr>
      </w:pPr>
      <w:r w:rsidRPr="004637BC">
        <w:rPr>
          <w:bCs/>
          <w:color w:val="000000"/>
          <w:sz w:val="28"/>
          <w:szCs w:val="28"/>
        </w:rPr>
        <w:lastRenderedPageBreak/>
        <w:t xml:space="preserve">Динамика упоминаний партий в СМИ выборных регионов отражена на графике </w:t>
      </w:r>
      <w:r>
        <w:rPr>
          <w:bCs/>
          <w:color w:val="000000"/>
          <w:sz w:val="28"/>
          <w:szCs w:val="28"/>
        </w:rPr>
        <w:t>3.</w:t>
      </w:r>
      <w:r w:rsidRPr="004637BC">
        <w:rPr>
          <w:bCs/>
          <w:color w:val="000000"/>
          <w:sz w:val="28"/>
          <w:szCs w:val="28"/>
        </w:rPr>
        <w:t xml:space="preserve">2. Как можно видеть из графика, упоминаемость «Единой России» </w:t>
      </w:r>
      <w:r w:rsidR="0026025B" w:rsidRPr="004637BC">
        <w:rPr>
          <w:bCs/>
          <w:color w:val="000000"/>
          <w:sz w:val="28"/>
          <w:szCs w:val="28"/>
        </w:rPr>
        <w:t xml:space="preserve">с </w:t>
      </w:r>
      <w:r w:rsidR="0026025B">
        <w:rPr>
          <w:bCs/>
          <w:color w:val="000000"/>
          <w:sz w:val="28"/>
          <w:szCs w:val="28"/>
        </w:rPr>
        <w:t>марта уменьшилась до 51</w:t>
      </w:r>
      <w:r w:rsidR="00FE57E2">
        <w:rPr>
          <w:bCs/>
          <w:color w:val="000000"/>
          <w:sz w:val="28"/>
          <w:szCs w:val="28"/>
        </w:rPr>
        <w:t>%</w:t>
      </w:r>
      <w:r w:rsidR="0026025B" w:rsidRPr="0026025B">
        <w:rPr>
          <w:bCs/>
          <w:color w:val="000000"/>
          <w:sz w:val="28"/>
          <w:szCs w:val="28"/>
        </w:rPr>
        <w:t>,</w:t>
      </w:r>
      <w:r w:rsidR="0026025B">
        <w:rPr>
          <w:bCs/>
          <w:color w:val="000000"/>
          <w:sz w:val="28"/>
          <w:szCs w:val="28"/>
        </w:rPr>
        <w:t xml:space="preserve"> а </w:t>
      </w:r>
      <w:r w:rsidRPr="004637BC">
        <w:rPr>
          <w:bCs/>
          <w:color w:val="000000"/>
          <w:sz w:val="28"/>
          <w:szCs w:val="28"/>
        </w:rPr>
        <w:t>КПРФ</w:t>
      </w:r>
      <w:r w:rsidR="0018564F">
        <w:rPr>
          <w:bCs/>
          <w:color w:val="000000"/>
          <w:sz w:val="28"/>
          <w:szCs w:val="28"/>
        </w:rPr>
        <w:t xml:space="preserve"> </w:t>
      </w:r>
      <w:r w:rsidR="0026025B">
        <w:rPr>
          <w:bCs/>
          <w:color w:val="000000"/>
          <w:sz w:val="28"/>
          <w:szCs w:val="28"/>
        </w:rPr>
        <w:t>увеличилась до 21%</w:t>
      </w:r>
      <w:r>
        <w:rPr>
          <w:bCs/>
          <w:color w:val="000000"/>
          <w:sz w:val="28"/>
          <w:szCs w:val="28"/>
        </w:rPr>
        <w:t xml:space="preserve">. С середины </w:t>
      </w:r>
      <w:r w:rsidR="00C00427">
        <w:rPr>
          <w:bCs/>
          <w:color w:val="000000"/>
          <w:sz w:val="28"/>
          <w:szCs w:val="28"/>
        </w:rPr>
        <w:t xml:space="preserve">апреля </w:t>
      </w:r>
      <w:r>
        <w:rPr>
          <w:bCs/>
          <w:color w:val="000000"/>
          <w:sz w:val="28"/>
          <w:szCs w:val="28"/>
        </w:rPr>
        <w:t>к</w:t>
      </w:r>
      <w:r w:rsidRPr="004637BC">
        <w:rPr>
          <w:bCs/>
          <w:color w:val="000000"/>
          <w:sz w:val="28"/>
          <w:szCs w:val="28"/>
        </w:rPr>
        <w:t xml:space="preserve">оличество материалов о ЛДПР </w:t>
      </w:r>
      <w:r w:rsidR="00600807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4637BC">
        <w:rPr>
          <w:bCs/>
          <w:color w:val="000000"/>
          <w:sz w:val="28"/>
          <w:szCs w:val="28"/>
        </w:rPr>
        <w:t xml:space="preserve">«Справедливой России» </w:t>
      </w:r>
      <w:r w:rsidR="00C00427">
        <w:rPr>
          <w:bCs/>
          <w:color w:val="000000"/>
          <w:sz w:val="28"/>
          <w:szCs w:val="28"/>
        </w:rPr>
        <w:t>колеблется в пределах 13-14</w:t>
      </w:r>
      <w:r w:rsidR="00FE57E2">
        <w:rPr>
          <w:bCs/>
          <w:color w:val="000000"/>
          <w:sz w:val="28"/>
          <w:szCs w:val="28"/>
        </w:rPr>
        <w:t>%</w:t>
      </w:r>
      <w:r w:rsidR="00600807">
        <w:rPr>
          <w:bCs/>
          <w:color w:val="000000"/>
          <w:sz w:val="28"/>
          <w:szCs w:val="28"/>
        </w:rPr>
        <w:t>.</w:t>
      </w:r>
    </w:p>
    <w:p w:rsidR="00ED7301" w:rsidRPr="004637BC" w:rsidRDefault="00ED7301" w:rsidP="00403583">
      <w:pPr>
        <w:ind w:firstLine="360"/>
        <w:jc w:val="right"/>
        <w:rPr>
          <w:i/>
          <w:iCs/>
          <w:color w:val="000000"/>
          <w:spacing w:val="-4"/>
          <w:sz w:val="28"/>
          <w:szCs w:val="28"/>
          <w:u w:val="single"/>
        </w:rPr>
      </w:pPr>
      <w:r w:rsidRPr="004637BC">
        <w:rPr>
          <w:i/>
          <w:iCs/>
          <w:color w:val="000000"/>
          <w:spacing w:val="-4"/>
          <w:sz w:val="28"/>
          <w:szCs w:val="28"/>
          <w:u w:val="single"/>
        </w:rPr>
        <w:t xml:space="preserve">График </w:t>
      </w:r>
      <w:r>
        <w:rPr>
          <w:i/>
          <w:iCs/>
          <w:color w:val="000000"/>
          <w:spacing w:val="-4"/>
          <w:sz w:val="28"/>
          <w:szCs w:val="28"/>
          <w:u w:val="single"/>
        </w:rPr>
        <w:t>3.</w:t>
      </w:r>
      <w:r w:rsidRPr="004637BC">
        <w:rPr>
          <w:i/>
          <w:iCs/>
          <w:color w:val="000000"/>
          <w:spacing w:val="-4"/>
          <w:sz w:val="28"/>
          <w:szCs w:val="28"/>
          <w:u w:val="single"/>
        </w:rPr>
        <w:t>2.</w:t>
      </w:r>
    </w:p>
    <w:p w:rsidR="00ED7301" w:rsidRDefault="00ED7301" w:rsidP="00403583">
      <w:pPr>
        <w:jc w:val="center"/>
        <w:rPr>
          <w:b/>
          <w:bCs/>
          <w:color w:val="000000"/>
        </w:rPr>
      </w:pPr>
      <w:r w:rsidRPr="004637BC">
        <w:rPr>
          <w:b/>
          <w:bCs/>
          <w:color w:val="000000"/>
        </w:rPr>
        <w:t xml:space="preserve">Динамика упоминаний о партиях в прессе </w:t>
      </w:r>
      <w:r w:rsidR="0026025B">
        <w:rPr>
          <w:b/>
          <w:bCs/>
          <w:color w:val="000000"/>
        </w:rPr>
        <w:t>85</w:t>
      </w:r>
      <w:r w:rsidR="0018564F">
        <w:rPr>
          <w:b/>
          <w:bCs/>
          <w:color w:val="000000"/>
        </w:rPr>
        <w:t xml:space="preserve"> </w:t>
      </w:r>
      <w:r w:rsidR="005A26CD">
        <w:rPr>
          <w:b/>
          <w:bCs/>
          <w:color w:val="000000"/>
        </w:rPr>
        <w:t xml:space="preserve">выборных регионов за </w:t>
      </w:r>
      <w:r w:rsidR="008E13E0">
        <w:rPr>
          <w:b/>
          <w:bCs/>
          <w:color w:val="000000"/>
        </w:rPr>
        <w:t>0</w:t>
      </w:r>
      <w:r w:rsidR="0026025B">
        <w:rPr>
          <w:b/>
          <w:bCs/>
          <w:color w:val="000000"/>
        </w:rPr>
        <w:t>7.12</w:t>
      </w:r>
      <w:r w:rsidR="00FE57E2">
        <w:rPr>
          <w:b/>
          <w:bCs/>
          <w:color w:val="000000"/>
        </w:rPr>
        <w:t>.15-</w:t>
      </w:r>
      <w:r w:rsidR="0026025B">
        <w:rPr>
          <w:b/>
          <w:bCs/>
          <w:color w:val="000000"/>
        </w:rPr>
        <w:t>11.09</w:t>
      </w:r>
      <w:r w:rsidR="0018564F">
        <w:rPr>
          <w:b/>
          <w:bCs/>
          <w:color w:val="000000"/>
        </w:rPr>
        <w:t>.16</w:t>
      </w:r>
    </w:p>
    <w:p w:rsidR="00ED7301" w:rsidRDefault="0026025B" w:rsidP="00403583">
      <w:pPr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4D2D8FBA">
            <wp:extent cx="6444582" cy="3314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010" cy="331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301" w:rsidRDefault="00ED7301" w:rsidP="00403583">
      <w:pPr>
        <w:jc w:val="center"/>
        <w:rPr>
          <w:b/>
          <w:bCs/>
          <w:color w:val="000000"/>
        </w:rPr>
      </w:pPr>
    </w:p>
    <w:p w:rsidR="00ED7301" w:rsidRPr="00C12540" w:rsidRDefault="00ED7301" w:rsidP="00403583">
      <w:pPr>
        <w:ind w:firstLine="709"/>
        <w:jc w:val="both"/>
        <w:rPr>
          <w:sz w:val="28"/>
          <w:szCs w:val="28"/>
        </w:rPr>
      </w:pPr>
      <w:r w:rsidRPr="00C12540">
        <w:rPr>
          <w:sz w:val="28"/>
          <w:szCs w:val="28"/>
        </w:rPr>
        <w:t xml:space="preserve">Также с </w:t>
      </w:r>
      <w:r w:rsidR="00C00427">
        <w:rPr>
          <w:sz w:val="28"/>
          <w:szCs w:val="28"/>
        </w:rPr>
        <w:t>18 июня по 11 сентября</w:t>
      </w:r>
      <w:r w:rsidR="00600807">
        <w:rPr>
          <w:sz w:val="28"/>
          <w:szCs w:val="28"/>
        </w:rPr>
        <w:t xml:space="preserve"> 2016 года</w:t>
      </w:r>
      <w:r w:rsidRPr="00C12540">
        <w:rPr>
          <w:sz w:val="28"/>
          <w:szCs w:val="28"/>
        </w:rPr>
        <w:t xml:space="preserve"> зафиксировано </w:t>
      </w:r>
      <w:r w:rsidR="00C00427">
        <w:rPr>
          <w:sz w:val="28"/>
          <w:szCs w:val="28"/>
        </w:rPr>
        <w:t>5607</w:t>
      </w:r>
      <w:r w:rsidR="00BF0C75">
        <w:rPr>
          <w:sz w:val="28"/>
          <w:szCs w:val="28"/>
        </w:rPr>
        <w:t xml:space="preserve"> упомин</w:t>
      </w:r>
      <w:r w:rsidR="00BF0C75">
        <w:rPr>
          <w:sz w:val="28"/>
          <w:szCs w:val="28"/>
        </w:rPr>
        <w:t>а</w:t>
      </w:r>
      <w:r w:rsidR="00BF0C75">
        <w:rPr>
          <w:sz w:val="28"/>
          <w:szCs w:val="28"/>
        </w:rPr>
        <w:t>ние</w:t>
      </w:r>
      <w:r w:rsidRPr="00C12540">
        <w:rPr>
          <w:sz w:val="28"/>
          <w:szCs w:val="28"/>
        </w:rPr>
        <w:t xml:space="preserve"> партий на ТВ. </w:t>
      </w:r>
    </w:p>
    <w:p w:rsidR="00ED7301" w:rsidRPr="00C12540" w:rsidRDefault="00ED7301" w:rsidP="00403583">
      <w:pPr>
        <w:ind w:firstLine="360"/>
        <w:jc w:val="right"/>
        <w:rPr>
          <w:i/>
          <w:iCs/>
          <w:color w:val="000000"/>
          <w:sz w:val="28"/>
          <w:szCs w:val="28"/>
          <w:u w:val="single"/>
        </w:rPr>
      </w:pPr>
      <w:r w:rsidRPr="00C12540">
        <w:rPr>
          <w:i/>
          <w:iCs/>
          <w:color w:val="000000"/>
          <w:sz w:val="28"/>
          <w:szCs w:val="28"/>
          <w:u w:val="single"/>
        </w:rPr>
        <w:t xml:space="preserve">Таблица </w:t>
      </w:r>
      <w:r>
        <w:rPr>
          <w:i/>
          <w:iCs/>
          <w:color w:val="000000"/>
          <w:sz w:val="28"/>
          <w:szCs w:val="28"/>
          <w:u w:val="single"/>
        </w:rPr>
        <w:t>3.2</w:t>
      </w:r>
      <w:r w:rsidRPr="00C12540">
        <w:rPr>
          <w:i/>
          <w:iCs/>
          <w:color w:val="000000"/>
          <w:sz w:val="28"/>
          <w:szCs w:val="28"/>
          <w:u w:val="single"/>
        </w:rPr>
        <w:t>.</w:t>
      </w:r>
    </w:p>
    <w:p w:rsidR="00ED7301" w:rsidRPr="00C12540" w:rsidRDefault="00ED7301" w:rsidP="00403583">
      <w:pPr>
        <w:ind w:firstLine="360"/>
        <w:jc w:val="center"/>
        <w:rPr>
          <w:b/>
          <w:bCs/>
          <w:color w:val="000000"/>
        </w:rPr>
      </w:pPr>
      <w:r w:rsidRPr="00C12540">
        <w:rPr>
          <w:b/>
          <w:bCs/>
          <w:color w:val="000000"/>
        </w:rPr>
        <w:t>Структура телерепортажей всех уровней о парламентских партиях</w:t>
      </w:r>
    </w:p>
    <w:p w:rsidR="00ED7301" w:rsidRPr="00C61A45" w:rsidRDefault="00ED7301" w:rsidP="00403583">
      <w:pPr>
        <w:ind w:firstLine="680"/>
        <w:jc w:val="both"/>
        <w:rPr>
          <w:color w:val="000000"/>
          <w:spacing w:val="-4"/>
          <w:sz w:val="8"/>
          <w:szCs w:val="8"/>
        </w:rPr>
      </w:pPr>
    </w:p>
    <w:tbl>
      <w:tblPr>
        <w:tblW w:w="10429" w:type="dxa"/>
        <w:tblInd w:w="113" w:type="dxa"/>
        <w:tblLook w:val="04A0" w:firstRow="1" w:lastRow="0" w:firstColumn="1" w:lastColumn="0" w:noHBand="0" w:noVBand="1"/>
      </w:tblPr>
      <w:tblGrid>
        <w:gridCol w:w="2547"/>
        <w:gridCol w:w="940"/>
        <w:gridCol w:w="1328"/>
        <w:gridCol w:w="1276"/>
        <w:gridCol w:w="1275"/>
        <w:gridCol w:w="1000"/>
        <w:gridCol w:w="973"/>
        <w:gridCol w:w="1090"/>
      </w:tblGrid>
      <w:tr w:rsidR="00551674" w:rsidRPr="00551674" w:rsidTr="00551674">
        <w:trPr>
          <w:trHeight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rPr>
                <w:color w:val="000000"/>
              </w:rPr>
            </w:pPr>
            <w:r w:rsidRPr="00551674">
              <w:rPr>
                <w:color w:val="000000"/>
              </w:rPr>
              <w:t>Партия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 xml:space="preserve">Кол-во </w:t>
            </w:r>
            <w:proofErr w:type="spellStart"/>
            <w:r w:rsidRPr="00551674">
              <w:rPr>
                <w:color w:val="000000"/>
              </w:rPr>
              <w:t>сообщ</w:t>
            </w:r>
            <w:proofErr w:type="spellEnd"/>
            <w:r w:rsidRPr="00551674">
              <w:rPr>
                <w:color w:val="000000"/>
              </w:rPr>
              <w:t>. 18.06-11.09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 xml:space="preserve">% </w:t>
            </w:r>
            <w:proofErr w:type="spellStart"/>
            <w:r w:rsidRPr="00551674">
              <w:rPr>
                <w:color w:val="000000"/>
              </w:rPr>
              <w:t>сообщ</w:t>
            </w:r>
            <w:proofErr w:type="spellEnd"/>
            <w:r w:rsidRPr="00551674">
              <w:rPr>
                <w:color w:val="000000"/>
              </w:rPr>
              <w:t>. 18.06-11.09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 xml:space="preserve">% </w:t>
            </w:r>
            <w:proofErr w:type="spellStart"/>
            <w:r w:rsidRPr="00551674">
              <w:rPr>
                <w:color w:val="000000"/>
              </w:rPr>
              <w:t>сообщ</w:t>
            </w:r>
            <w:proofErr w:type="spellEnd"/>
            <w:r w:rsidRPr="00551674">
              <w:rPr>
                <w:color w:val="000000"/>
              </w:rPr>
              <w:t>. 01.01-17.06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 xml:space="preserve">Прирост числа </w:t>
            </w:r>
          </w:p>
          <w:p w:rsidR="00551674" w:rsidRPr="00551674" w:rsidRDefault="00551674">
            <w:pPr>
              <w:jc w:val="center"/>
              <w:rPr>
                <w:color w:val="000000"/>
              </w:rPr>
            </w:pPr>
            <w:proofErr w:type="spellStart"/>
            <w:r w:rsidRPr="00551674">
              <w:rPr>
                <w:color w:val="000000"/>
              </w:rPr>
              <w:t>сообщ</w:t>
            </w:r>
            <w:proofErr w:type="spellEnd"/>
            <w:r w:rsidRPr="00551674">
              <w:rPr>
                <w:color w:val="000000"/>
              </w:rPr>
              <w:t>.,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Mедиа</w:t>
            </w:r>
            <w:proofErr w:type="spellEnd"/>
            <w:r>
              <w:rPr>
                <w:color w:val="000000"/>
              </w:rPr>
              <w:t xml:space="preserve">-индекс  </w:t>
            </w:r>
            <w:r w:rsidRPr="00551674">
              <w:rPr>
                <w:color w:val="000000"/>
              </w:rPr>
              <w:t>18.06-11.09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Mедиа</w:t>
            </w:r>
            <w:proofErr w:type="spellEnd"/>
            <w:r>
              <w:rPr>
                <w:color w:val="000000"/>
              </w:rPr>
              <w:t xml:space="preserve">-индекс  </w:t>
            </w:r>
            <w:r w:rsidRPr="00551674">
              <w:rPr>
                <w:color w:val="000000"/>
              </w:rPr>
              <w:t>01.01-17.06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Прирост медиа-индекса</w:t>
            </w:r>
          </w:p>
        </w:tc>
      </w:tr>
      <w:tr w:rsidR="00551674" w:rsidRPr="00551674" w:rsidTr="005516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rPr>
                <w:color w:val="000000"/>
              </w:rPr>
            </w:pPr>
            <w:r w:rsidRPr="00551674">
              <w:rPr>
                <w:color w:val="000000"/>
              </w:rPr>
              <w:t>Единая Россия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2338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42%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41%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1%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  <w:color w:val="000000"/>
              </w:rPr>
            </w:pPr>
            <w:r w:rsidRPr="00551674">
              <w:rPr>
                <w:b/>
                <w:bCs/>
                <w:color w:val="000000"/>
              </w:rPr>
              <w:t>18054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  <w:color w:val="000000"/>
              </w:rPr>
            </w:pPr>
            <w:r w:rsidRPr="00551674">
              <w:rPr>
                <w:b/>
                <w:bCs/>
                <w:color w:val="000000"/>
              </w:rPr>
              <w:t>25412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-7358</w:t>
            </w:r>
          </w:p>
        </w:tc>
      </w:tr>
      <w:tr w:rsidR="00551674" w:rsidRPr="00551674" w:rsidTr="005516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rPr>
                <w:color w:val="000000"/>
              </w:rPr>
            </w:pPr>
            <w:r w:rsidRPr="00551674">
              <w:rPr>
                <w:color w:val="000000"/>
              </w:rPr>
              <w:t>КПРФ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1237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22%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20%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  <w:color w:val="000000"/>
              </w:rPr>
            </w:pPr>
            <w:r w:rsidRPr="00551674">
              <w:rPr>
                <w:b/>
                <w:bCs/>
                <w:color w:val="000000"/>
              </w:rPr>
              <w:t>9485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  <w:color w:val="000000"/>
              </w:rPr>
            </w:pPr>
            <w:r w:rsidRPr="00551674">
              <w:rPr>
                <w:b/>
                <w:bCs/>
                <w:color w:val="000000"/>
              </w:rPr>
              <w:t>15487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-6002</w:t>
            </w:r>
          </w:p>
        </w:tc>
      </w:tr>
      <w:tr w:rsidR="00551674" w:rsidRPr="00551674" w:rsidTr="005516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rPr>
                <w:color w:val="000000"/>
              </w:rPr>
            </w:pPr>
            <w:r w:rsidRPr="00551674">
              <w:rPr>
                <w:color w:val="000000"/>
              </w:rPr>
              <w:t>Справедливая Россия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885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16%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16%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  <w:color w:val="000000"/>
              </w:rPr>
            </w:pPr>
            <w:r w:rsidRPr="00551674">
              <w:rPr>
                <w:b/>
                <w:bCs/>
                <w:color w:val="000000"/>
              </w:rPr>
              <w:t>6165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  <w:color w:val="000000"/>
              </w:rPr>
            </w:pPr>
            <w:r w:rsidRPr="00551674">
              <w:rPr>
                <w:b/>
                <w:bCs/>
                <w:color w:val="000000"/>
              </w:rPr>
              <w:t>11498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-5333</w:t>
            </w:r>
          </w:p>
        </w:tc>
      </w:tr>
      <w:tr w:rsidR="00551674" w:rsidRPr="00551674" w:rsidTr="005516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rPr>
                <w:color w:val="000000"/>
              </w:rPr>
            </w:pPr>
            <w:r w:rsidRPr="00551674">
              <w:rPr>
                <w:color w:val="000000"/>
              </w:rPr>
              <w:t>ЛДПР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1147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23%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-3%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  <w:color w:val="000000"/>
              </w:rPr>
            </w:pPr>
            <w:r w:rsidRPr="00551674">
              <w:rPr>
                <w:b/>
                <w:bCs/>
                <w:color w:val="000000"/>
              </w:rPr>
              <w:t>8356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  <w:color w:val="000000"/>
              </w:rPr>
            </w:pPr>
            <w:r w:rsidRPr="00551674">
              <w:rPr>
                <w:b/>
                <w:bCs/>
                <w:color w:val="000000"/>
              </w:rPr>
              <w:t>14256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-5900</w:t>
            </w:r>
          </w:p>
        </w:tc>
      </w:tr>
      <w:tr w:rsidR="00551674" w:rsidRPr="00551674" w:rsidTr="005516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rPr>
                <w:color w:val="000000"/>
              </w:rPr>
            </w:pPr>
            <w:r w:rsidRPr="00551674">
              <w:rPr>
                <w:color w:val="00000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5607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</w:pPr>
            <w:r w:rsidRPr="0055167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</w:pPr>
            <w:r w:rsidRPr="0055167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42060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74" w:rsidRPr="00551674" w:rsidRDefault="00551674">
            <w:pPr>
              <w:jc w:val="center"/>
              <w:rPr>
                <w:b/>
                <w:bCs/>
              </w:rPr>
            </w:pPr>
            <w:r w:rsidRPr="00551674">
              <w:rPr>
                <w:b/>
                <w:bCs/>
              </w:rPr>
              <w:t>66653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74" w:rsidRPr="00551674" w:rsidRDefault="00551674">
            <w:pPr>
              <w:jc w:val="center"/>
              <w:rPr>
                <w:color w:val="000000"/>
              </w:rPr>
            </w:pPr>
            <w:r w:rsidRPr="00551674">
              <w:rPr>
                <w:color w:val="000000"/>
              </w:rPr>
              <w:t>-24593</w:t>
            </w:r>
          </w:p>
        </w:tc>
      </w:tr>
    </w:tbl>
    <w:p w:rsidR="00600807" w:rsidRDefault="00600807" w:rsidP="00403583">
      <w:pPr>
        <w:ind w:firstLine="680"/>
        <w:jc w:val="both"/>
        <w:rPr>
          <w:color w:val="000000"/>
          <w:spacing w:val="-4"/>
          <w:sz w:val="28"/>
          <w:szCs w:val="28"/>
        </w:rPr>
      </w:pPr>
    </w:p>
    <w:p w:rsidR="00ED7301" w:rsidRPr="000E5E38" w:rsidRDefault="00ED7301" w:rsidP="00BC2110">
      <w:pPr>
        <w:ind w:firstLine="680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 xml:space="preserve">Количество материалов </w:t>
      </w:r>
      <w:r w:rsidR="00551674">
        <w:rPr>
          <w:color w:val="000000"/>
          <w:spacing w:val="-4"/>
          <w:sz w:val="28"/>
          <w:szCs w:val="28"/>
        </w:rPr>
        <w:t>о</w:t>
      </w:r>
      <w:r w:rsidR="00551674" w:rsidRPr="0032553B">
        <w:rPr>
          <w:color w:val="000000"/>
          <w:spacing w:val="-4"/>
          <w:sz w:val="28"/>
          <w:szCs w:val="28"/>
        </w:rPr>
        <w:t xml:space="preserve"> </w:t>
      </w:r>
      <w:r w:rsidR="00551674"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-4"/>
          <w:sz w:val="28"/>
          <w:szCs w:val="28"/>
        </w:rPr>
        <w:t xml:space="preserve">Единой России» </w:t>
      </w:r>
      <w:r w:rsidR="00EE4246">
        <w:rPr>
          <w:color w:val="000000"/>
          <w:spacing w:val="-4"/>
          <w:sz w:val="28"/>
          <w:szCs w:val="28"/>
        </w:rPr>
        <w:t xml:space="preserve">увеличилось на </w:t>
      </w:r>
      <w:r w:rsidR="00551674"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-4"/>
          <w:sz w:val="28"/>
          <w:szCs w:val="28"/>
        </w:rPr>
        <w:t>%</w:t>
      </w:r>
      <w:r w:rsidR="00551674" w:rsidRPr="00551674">
        <w:rPr>
          <w:color w:val="000000"/>
          <w:spacing w:val="-4"/>
          <w:sz w:val="28"/>
          <w:szCs w:val="28"/>
        </w:rPr>
        <w:t>,</w:t>
      </w:r>
      <w:r w:rsidR="00551674">
        <w:rPr>
          <w:color w:val="000000"/>
          <w:spacing w:val="-4"/>
          <w:sz w:val="28"/>
          <w:szCs w:val="28"/>
        </w:rPr>
        <w:t xml:space="preserve"> а упомина</w:t>
      </w:r>
      <w:r w:rsidR="00551674">
        <w:rPr>
          <w:color w:val="000000"/>
          <w:spacing w:val="-4"/>
          <w:sz w:val="28"/>
          <w:szCs w:val="28"/>
        </w:rPr>
        <w:t>е</w:t>
      </w:r>
      <w:r w:rsidR="00551674">
        <w:rPr>
          <w:color w:val="000000"/>
          <w:spacing w:val="-4"/>
          <w:sz w:val="28"/>
          <w:szCs w:val="28"/>
        </w:rPr>
        <w:t>мость КПРФ увеличилась на 2%</w:t>
      </w:r>
      <w:r w:rsidR="00EE4246">
        <w:rPr>
          <w:color w:val="000000"/>
          <w:spacing w:val="-4"/>
          <w:sz w:val="28"/>
          <w:szCs w:val="28"/>
        </w:rPr>
        <w:t>. Упоминаемость</w:t>
      </w:r>
      <w:r>
        <w:rPr>
          <w:color w:val="000000"/>
          <w:spacing w:val="-4"/>
          <w:sz w:val="28"/>
          <w:szCs w:val="28"/>
        </w:rPr>
        <w:t xml:space="preserve"> </w:t>
      </w:r>
      <w:r w:rsidR="00EE4246">
        <w:rPr>
          <w:color w:val="000000"/>
          <w:spacing w:val="-4"/>
          <w:sz w:val="28"/>
          <w:szCs w:val="28"/>
        </w:rPr>
        <w:t>«Справедливой России»</w:t>
      </w:r>
      <w:r w:rsidR="00BC2110">
        <w:rPr>
          <w:color w:val="000000"/>
          <w:spacing w:val="-4"/>
          <w:sz w:val="28"/>
          <w:szCs w:val="28"/>
        </w:rPr>
        <w:t xml:space="preserve"> </w:t>
      </w:r>
      <w:r w:rsidR="00551674">
        <w:rPr>
          <w:color w:val="000000"/>
          <w:spacing w:val="-4"/>
          <w:sz w:val="28"/>
          <w:szCs w:val="28"/>
        </w:rPr>
        <w:t>осталась неизменной</w:t>
      </w:r>
      <w:r w:rsidR="00EE4246" w:rsidRPr="00EE4246">
        <w:rPr>
          <w:color w:val="000000"/>
          <w:spacing w:val="-4"/>
          <w:sz w:val="28"/>
          <w:szCs w:val="28"/>
        </w:rPr>
        <w:t>,</w:t>
      </w:r>
      <w:r w:rsidR="00551674">
        <w:rPr>
          <w:color w:val="000000"/>
          <w:spacing w:val="-4"/>
          <w:sz w:val="28"/>
          <w:szCs w:val="28"/>
        </w:rPr>
        <w:t xml:space="preserve"> в то время как</w:t>
      </w:r>
      <w:r w:rsidR="00EE4246">
        <w:rPr>
          <w:color w:val="000000"/>
          <w:spacing w:val="-4"/>
          <w:sz w:val="28"/>
          <w:szCs w:val="28"/>
        </w:rPr>
        <w:t xml:space="preserve"> </w:t>
      </w:r>
      <w:r w:rsidR="00551674">
        <w:rPr>
          <w:color w:val="000000"/>
          <w:spacing w:val="-4"/>
          <w:sz w:val="28"/>
          <w:szCs w:val="28"/>
        </w:rPr>
        <w:t>количество материалов о ЛДПР уменьшилось на 3</w:t>
      </w:r>
      <w:r w:rsidR="00EE4246">
        <w:rPr>
          <w:color w:val="000000"/>
          <w:spacing w:val="-4"/>
          <w:sz w:val="28"/>
          <w:szCs w:val="28"/>
        </w:rPr>
        <w:t>%.</w:t>
      </w:r>
      <w:r>
        <w:rPr>
          <w:color w:val="000000"/>
          <w:spacing w:val="-4"/>
          <w:sz w:val="28"/>
          <w:szCs w:val="28"/>
        </w:rPr>
        <w:t xml:space="preserve"> «Единая Россия» </w:t>
      </w:r>
      <w:r w:rsidRPr="0032553B">
        <w:rPr>
          <w:color w:val="000000"/>
          <w:spacing w:val="-4"/>
          <w:sz w:val="28"/>
          <w:szCs w:val="28"/>
        </w:rPr>
        <w:t xml:space="preserve">занимает </w:t>
      </w:r>
      <w:r>
        <w:rPr>
          <w:color w:val="000000"/>
          <w:spacing w:val="-4"/>
          <w:sz w:val="28"/>
          <w:szCs w:val="28"/>
        </w:rPr>
        <w:t xml:space="preserve">первую </w:t>
      </w:r>
      <w:r w:rsidRPr="0032553B">
        <w:rPr>
          <w:color w:val="000000"/>
          <w:spacing w:val="-4"/>
          <w:sz w:val="28"/>
          <w:szCs w:val="28"/>
        </w:rPr>
        <w:t>позицию</w:t>
      </w:r>
      <w:r>
        <w:rPr>
          <w:color w:val="000000"/>
          <w:spacing w:val="-4"/>
          <w:sz w:val="28"/>
          <w:szCs w:val="28"/>
        </w:rPr>
        <w:t xml:space="preserve"> с </w:t>
      </w:r>
      <w:r w:rsidR="00551674">
        <w:rPr>
          <w:color w:val="000000"/>
          <w:spacing w:val="-4"/>
          <w:sz w:val="28"/>
          <w:szCs w:val="28"/>
        </w:rPr>
        <w:t>42</w:t>
      </w:r>
      <w:r w:rsidRPr="00CE1F21">
        <w:rPr>
          <w:color w:val="000000"/>
          <w:spacing w:val="-4"/>
          <w:sz w:val="28"/>
          <w:szCs w:val="28"/>
        </w:rPr>
        <w:t>%</w:t>
      </w:r>
      <w:r w:rsidRPr="005F6F84">
        <w:rPr>
          <w:color w:val="000000"/>
          <w:spacing w:val="-4"/>
          <w:sz w:val="28"/>
          <w:szCs w:val="28"/>
        </w:rPr>
        <w:t>,</w:t>
      </w:r>
      <w:r w:rsidR="0060080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КПРФ</w:t>
      </w:r>
      <w:r w:rsidR="00EE4246">
        <w:rPr>
          <w:color w:val="000000"/>
          <w:spacing w:val="-4"/>
          <w:sz w:val="28"/>
          <w:szCs w:val="28"/>
        </w:rPr>
        <w:t xml:space="preserve"> </w:t>
      </w:r>
      <w:r w:rsidR="00A11AF1">
        <w:rPr>
          <w:color w:val="000000"/>
          <w:spacing w:val="-4"/>
          <w:sz w:val="28"/>
          <w:szCs w:val="28"/>
        </w:rPr>
        <w:t>на втором месте с 22%</w:t>
      </w:r>
      <w:r w:rsidRPr="005F6F84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="000E5E38">
        <w:rPr>
          <w:color w:val="000000"/>
          <w:spacing w:val="-4"/>
          <w:sz w:val="28"/>
          <w:szCs w:val="28"/>
        </w:rPr>
        <w:t xml:space="preserve"> </w:t>
      </w:r>
      <w:r w:rsidR="00A11AF1">
        <w:rPr>
          <w:color w:val="000000"/>
          <w:spacing w:val="-4"/>
          <w:sz w:val="28"/>
          <w:szCs w:val="28"/>
        </w:rPr>
        <w:t xml:space="preserve"> на третьем месте ЛДПР с 20%</w:t>
      </w:r>
      <w:r w:rsidR="00A11AF1" w:rsidRPr="00A11AF1">
        <w:rPr>
          <w:color w:val="000000"/>
          <w:spacing w:val="-4"/>
          <w:sz w:val="28"/>
          <w:szCs w:val="28"/>
        </w:rPr>
        <w:t>,</w:t>
      </w:r>
      <w:r w:rsidR="00A11AF1">
        <w:rPr>
          <w:color w:val="000000"/>
          <w:spacing w:val="-4"/>
          <w:sz w:val="28"/>
          <w:szCs w:val="28"/>
        </w:rPr>
        <w:t xml:space="preserve"> </w:t>
      </w:r>
      <w:r w:rsidR="00BC2110">
        <w:rPr>
          <w:color w:val="000000"/>
          <w:spacing w:val="-4"/>
          <w:sz w:val="28"/>
          <w:szCs w:val="28"/>
        </w:rPr>
        <w:t>«Справедливая Россия»</w:t>
      </w:r>
      <w:r w:rsidR="000E5E38">
        <w:rPr>
          <w:color w:val="000000"/>
          <w:spacing w:val="-4"/>
          <w:sz w:val="28"/>
          <w:szCs w:val="28"/>
        </w:rPr>
        <w:t xml:space="preserve"> на последнем</w:t>
      </w:r>
      <w:r w:rsidR="00EE4246">
        <w:rPr>
          <w:color w:val="000000"/>
          <w:spacing w:val="-4"/>
          <w:sz w:val="28"/>
          <w:szCs w:val="28"/>
        </w:rPr>
        <w:t xml:space="preserve"> месте</w:t>
      </w:r>
      <w:r w:rsidR="000E5E38">
        <w:rPr>
          <w:color w:val="000000"/>
          <w:spacing w:val="-4"/>
          <w:sz w:val="28"/>
          <w:szCs w:val="28"/>
        </w:rPr>
        <w:t xml:space="preserve"> с 1</w:t>
      </w:r>
      <w:r w:rsidR="00A11AF1">
        <w:rPr>
          <w:color w:val="000000"/>
          <w:spacing w:val="-4"/>
          <w:sz w:val="28"/>
          <w:szCs w:val="28"/>
        </w:rPr>
        <w:t>6</w:t>
      </w:r>
      <w:r w:rsidR="000E5E38">
        <w:rPr>
          <w:color w:val="000000"/>
          <w:spacing w:val="-4"/>
          <w:sz w:val="28"/>
          <w:szCs w:val="28"/>
        </w:rPr>
        <w:t>%.</w:t>
      </w:r>
      <w:proofErr w:type="gramEnd"/>
    </w:p>
    <w:p w:rsidR="00ED7301" w:rsidRDefault="00ED7301" w:rsidP="00BC2110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12540">
        <w:rPr>
          <w:sz w:val="28"/>
          <w:szCs w:val="28"/>
        </w:rPr>
        <w:t>За</w:t>
      </w:r>
      <w:r w:rsidR="00600807">
        <w:rPr>
          <w:sz w:val="28"/>
          <w:szCs w:val="28"/>
        </w:rPr>
        <w:t xml:space="preserve"> отчетный</w:t>
      </w:r>
      <w:r w:rsidRPr="00C12540">
        <w:rPr>
          <w:sz w:val="28"/>
          <w:szCs w:val="28"/>
        </w:rPr>
        <w:t xml:space="preserve"> период наибольший медиа-индекс имеет </w:t>
      </w:r>
      <w:r w:rsidR="000E5E38">
        <w:rPr>
          <w:sz w:val="28"/>
          <w:szCs w:val="28"/>
        </w:rPr>
        <w:t>«ЕР»</w:t>
      </w:r>
      <w:r w:rsidRPr="00C12540">
        <w:rPr>
          <w:sz w:val="28"/>
          <w:szCs w:val="28"/>
        </w:rPr>
        <w:t>. На второй п</w:t>
      </w:r>
      <w:r w:rsidRPr="00C12540">
        <w:rPr>
          <w:sz w:val="28"/>
          <w:szCs w:val="28"/>
        </w:rPr>
        <w:t>о</w:t>
      </w:r>
      <w:r w:rsidRPr="00C12540">
        <w:rPr>
          <w:sz w:val="28"/>
          <w:szCs w:val="28"/>
        </w:rPr>
        <w:t xml:space="preserve">зиции – </w:t>
      </w:r>
      <w:r w:rsidR="00EE4246">
        <w:rPr>
          <w:sz w:val="28"/>
          <w:szCs w:val="28"/>
        </w:rPr>
        <w:t>КПРФ</w:t>
      </w:r>
      <w:r w:rsidRPr="00C12540">
        <w:rPr>
          <w:sz w:val="28"/>
          <w:szCs w:val="28"/>
        </w:rPr>
        <w:t xml:space="preserve">, на третьей – </w:t>
      </w:r>
      <w:r w:rsidR="00EE4246">
        <w:rPr>
          <w:sz w:val="28"/>
          <w:szCs w:val="28"/>
        </w:rPr>
        <w:t>ЛДПР</w:t>
      </w:r>
      <w:r w:rsidRPr="00C12540">
        <w:rPr>
          <w:sz w:val="28"/>
          <w:szCs w:val="28"/>
        </w:rPr>
        <w:t>. «С</w:t>
      </w:r>
      <w:r>
        <w:rPr>
          <w:sz w:val="28"/>
          <w:szCs w:val="28"/>
        </w:rPr>
        <w:t>Р</w:t>
      </w:r>
      <w:r w:rsidRPr="00C12540">
        <w:rPr>
          <w:sz w:val="28"/>
          <w:szCs w:val="28"/>
        </w:rPr>
        <w:t xml:space="preserve">» занимает последнее место. </w:t>
      </w:r>
      <w:r w:rsidRPr="00C12540">
        <w:rPr>
          <w:color w:val="000000"/>
          <w:spacing w:val="-4"/>
          <w:sz w:val="28"/>
          <w:szCs w:val="28"/>
        </w:rPr>
        <w:t xml:space="preserve">Эти данные приведены в таблице </w:t>
      </w:r>
      <w:r>
        <w:rPr>
          <w:color w:val="000000"/>
          <w:spacing w:val="-4"/>
          <w:sz w:val="28"/>
          <w:szCs w:val="28"/>
        </w:rPr>
        <w:t>3.2</w:t>
      </w:r>
      <w:r w:rsidRPr="00C12540">
        <w:rPr>
          <w:color w:val="000000"/>
          <w:spacing w:val="-4"/>
          <w:sz w:val="28"/>
          <w:szCs w:val="28"/>
        </w:rPr>
        <w:t xml:space="preserve"> и на графике </w:t>
      </w:r>
      <w:r>
        <w:rPr>
          <w:color w:val="000000"/>
          <w:spacing w:val="-4"/>
          <w:sz w:val="28"/>
          <w:szCs w:val="28"/>
        </w:rPr>
        <w:t>3.3</w:t>
      </w:r>
      <w:r w:rsidRPr="00C12540">
        <w:rPr>
          <w:color w:val="000000"/>
          <w:spacing w:val="-4"/>
          <w:sz w:val="28"/>
          <w:szCs w:val="28"/>
        </w:rPr>
        <w:t>.</w:t>
      </w:r>
    </w:p>
    <w:p w:rsidR="00EE4246" w:rsidRDefault="00EE4246" w:rsidP="00BC2110">
      <w:pPr>
        <w:ind w:firstLine="709"/>
        <w:jc w:val="both"/>
        <w:rPr>
          <w:color w:val="000000"/>
          <w:spacing w:val="-4"/>
          <w:sz w:val="28"/>
          <w:szCs w:val="28"/>
        </w:rPr>
      </w:pPr>
    </w:p>
    <w:p w:rsidR="00A11AF1" w:rsidRDefault="00A11AF1" w:rsidP="00BC2110">
      <w:pPr>
        <w:ind w:firstLine="709"/>
        <w:jc w:val="both"/>
        <w:rPr>
          <w:color w:val="000000"/>
          <w:spacing w:val="-4"/>
          <w:sz w:val="28"/>
          <w:szCs w:val="28"/>
        </w:rPr>
      </w:pPr>
    </w:p>
    <w:p w:rsidR="00A11AF1" w:rsidRDefault="00A11AF1" w:rsidP="00BC2110">
      <w:pPr>
        <w:ind w:firstLine="709"/>
        <w:jc w:val="both"/>
        <w:rPr>
          <w:color w:val="000000"/>
          <w:spacing w:val="-4"/>
          <w:sz w:val="28"/>
          <w:szCs w:val="28"/>
        </w:rPr>
      </w:pPr>
    </w:p>
    <w:p w:rsidR="00ED7301" w:rsidRPr="00C12540" w:rsidRDefault="00ED7301" w:rsidP="00403583">
      <w:pPr>
        <w:ind w:firstLine="360"/>
        <w:jc w:val="right"/>
        <w:rPr>
          <w:i/>
          <w:iCs/>
          <w:color w:val="000000"/>
          <w:spacing w:val="-4"/>
          <w:sz w:val="28"/>
          <w:szCs w:val="28"/>
          <w:u w:val="single"/>
        </w:rPr>
      </w:pPr>
      <w:r w:rsidRPr="00C12540">
        <w:rPr>
          <w:i/>
          <w:iCs/>
          <w:color w:val="000000"/>
          <w:spacing w:val="-4"/>
          <w:sz w:val="28"/>
          <w:szCs w:val="28"/>
          <w:u w:val="single"/>
        </w:rPr>
        <w:t xml:space="preserve">График </w:t>
      </w:r>
      <w:r>
        <w:rPr>
          <w:i/>
          <w:iCs/>
          <w:color w:val="000000"/>
          <w:spacing w:val="-4"/>
          <w:sz w:val="28"/>
          <w:szCs w:val="28"/>
          <w:u w:val="single"/>
        </w:rPr>
        <w:t>3.3</w:t>
      </w:r>
      <w:r w:rsidRPr="00C12540">
        <w:rPr>
          <w:i/>
          <w:iCs/>
          <w:color w:val="000000"/>
          <w:spacing w:val="-4"/>
          <w:sz w:val="28"/>
          <w:szCs w:val="28"/>
          <w:u w:val="single"/>
        </w:rPr>
        <w:t>.</w:t>
      </w:r>
    </w:p>
    <w:p w:rsidR="00ED7301" w:rsidRPr="00C12540" w:rsidRDefault="00ED7301" w:rsidP="00403583">
      <w:pPr>
        <w:ind w:firstLine="360"/>
        <w:jc w:val="center"/>
        <w:rPr>
          <w:b/>
          <w:bCs/>
          <w:color w:val="000000"/>
        </w:rPr>
      </w:pPr>
      <w:r w:rsidRPr="00C12540">
        <w:rPr>
          <w:b/>
          <w:bCs/>
          <w:color w:val="000000"/>
        </w:rPr>
        <w:t>Структура телерепортажей всех уровней о парламентских п</w:t>
      </w:r>
      <w:r w:rsidR="000E5E38">
        <w:rPr>
          <w:b/>
          <w:bCs/>
          <w:color w:val="000000"/>
        </w:rPr>
        <w:t xml:space="preserve">артиях </w:t>
      </w:r>
      <w:r w:rsidR="00A11AF1">
        <w:rPr>
          <w:b/>
          <w:bCs/>
          <w:color w:val="000000"/>
        </w:rPr>
        <w:t>18.06-11.09</w:t>
      </w:r>
    </w:p>
    <w:p w:rsidR="00600807" w:rsidRPr="00BC2110" w:rsidRDefault="00A11AF1" w:rsidP="00BC2110">
      <w:pPr>
        <w:ind w:firstLine="360"/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b/>
          <w:bCs/>
          <w:i/>
          <w:iCs/>
          <w:noProof/>
          <w:sz w:val="28"/>
          <w:szCs w:val="28"/>
        </w:rPr>
        <w:drawing>
          <wp:inline distT="0" distB="0" distL="0" distR="0" wp14:anchorId="6E291E76">
            <wp:extent cx="4584700" cy="27559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301" w:rsidRPr="0040340B" w:rsidRDefault="00ED7301" w:rsidP="00403583">
      <w:pPr>
        <w:ind w:firstLine="360"/>
        <w:jc w:val="center"/>
      </w:pPr>
    </w:p>
    <w:p w:rsidR="00ED7301" w:rsidRPr="00514131" w:rsidRDefault="00ED7301" w:rsidP="00403583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40340B">
        <w:rPr>
          <w:color w:val="000000"/>
          <w:spacing w:val="-4"/>
          <w:sz w:val="28"/>
          <w:szCs w:val="28"/>
        </w:rPr>
        <w:t xml:space="preserve">Как видно из графика </w:t>
      </w:r>
      <w:r>
        <w:rPr>
          <w:color w:val="000000"/>
          <w:spacing w:val="-4"/>
          <w:sz w:val="28"/>
          <w:szCs w:val="28"/>
        </w:rPr>
        <w:t>3.</w:t>
      </w:r>
      <w:r w:rsidRPr="0040340B">
        <w:rPr>
          <w:color w:val="000000"/>
          <w:spacing w:val="-4"/>
          <w:sz w:val="28"/>
          <w:szCs w:val="28"/>
        </w:rPr>
        <w:t>4, упоминаемость «Единой России»</w:t>
      </w:r>
      <w:r w:rsidR="00BC2110">
        <w:rPr>
          <w:color w:val="000000"/>
          <w:spacing w:val="-4"/>
          <w:sz w:val="28"/>
          <w:szCs w:val="28"/>
        </w:rPr>
        <w:t xml:space="preserve"> с </w:t>
      </w:r>
      <w:r w:rsidR="00A11AF1">
        <w:rPr>
          <w:color w:val="000000"/>
          <w:spacing w:val="-4"/>
          <w:sz w:val="28"/>
          <w:szCs w:val="28"/>
        </w:rPr>
        <w:t>марта умен</w:t>
      </w:r>
      <w:r w:rsidR="00A11AF1">
        <w:rPr>
          <w:color w:val="000000"/>
          <w:spacing w:val="-4"/>
          <w:sz w:val="28"/>
          <w:szCs w:val="28"/>
        </w:rPr>
        <w:t>ь</w:t>
      </w:r>
      <w:r w:rsidR="00A11AF1">
        <w:rPr>
          <w:color w:val="000000"/>
          <w:spacing w:val="-4"/>
          <w:sz w:val="28"/>
          <w:szCs w:val="28"/>
        </w:rPr>
        <w:t>шилась</w:t>
      </w:r>
      <w:r w:rsidR="00BC2110">
        <w:rPr>
          <w:color w:val="000000"/>
          <w:spacing w:val="-4"/>
          <w:sz w:val="28"/>
          <w:szCs w:val="28"/>
        </w:rPr>
        <w:t xml:space="preserve"> </w:t>
      </w:r>
      <w:r w:rsidR="00A11AF1">
        <w:rPr>
          <w:color w:val="000000"/>
          <w:spacing w:val="-4"/>
          <w:sz w:val="28"/>
          <w:szCs w:val="28"/>
        </w:rPr>
        <w:t xml:space="preserve">с 58% </w:t>
      </w:r>
      <w:r w:rsidR="00BC2110">
        <w:rPr>
          <w:color w:val="000000"/>
          <w:spacing w:val="-4"/>
          <w:sz w:val="28"/>
          <w:szCs w:val="28"/>
        </w:rPr>
        <w:t xml:space="preserve">до </w:t>
      </w:r>
      <w:r w:rsidR="00514131" w:rsidRPr="00514131">
        <w:rPr>
          <w:color w:val="000000"/>
          <w:spacing w:val="-4"/>
          <w:sz w:val="28"/>
          <w:szCs w:val="28"/>
        </w:rPr>
        <w:t>42</w:t>
      </w:r>
      <w:r w:rsidR="00BC2110">
        <w:rPr>
          <w:color w:val="000000"/>
          <w:spacing w:val="-4"/>
          <w:sz w:val="28"/>
          <w:szCs w:val="28"/>
        </w:rPr>
        <w:t>%</w:t>
      </w:r>
      <w:r w:rsidR="00BC2110" w:rsidRPr="00BC2110">
        <w:rPr>
          <w:color w:val="000000"/>
          <w:spacing w:val="-4"/>
          <w:sz w:val="28"/>
          <w:szCs w:val="28"/>
        </w:rPr>
        <w:t>,</w:t>
      </w:r>
      <w:r w:rsidR="00BC2110">
        <w:rPr>
          <w:color w:val="000000"/>
          <w:spacing w:val="-4"/>
          <w:sz w:val="28"/>
          <w:szCs w:val="28"/>
        </w:rPr>
        <w:t xml:space="preserve"> </w:t>
      </w:r>
      <w:r w:rsidR="00514131">
        <w:rPr>
          <w:color w:val="000000"/>
          <w:spacing w:val="-4"/>
          <w:sz w:val="28"/>
          <w:szCs w:val="28"/>
        </w:rPr>
        <w:t>в то время как упоминаемость КПРФ</w:t>
      </w:r>
      <w:r w:rsidR="00514131" w:rsidRPr="00514131">
        <w:rPr>
          <w:color w:val="000000"/>
          <w:spacing w:val="-4"/>
          <w:sz w:val="28"/>
          <w:szCs w:val="28"/>
        </w:rPr>
        <w:t>,</w:t>
      </w:r>
      <w:r w:rsidR="00514131">
        <w:rPr>
          <w:color w:val="000000"/>
          <w:spacing w:val="-4"/>
          <w:sz w:val="28"/>
          <w:szCs w:val="28"/>
        </w:rPr>
        <w:t xml:space="preserve"> ЛДПР «Справедливой России» увеличилась в среднем на 5-6</w:t>
      </w:r>
      <w:r w:rsidR="00514131" w:rsidRPr="00514131">
        <w:rPr>
          <w:color w:val="000000"/>
          <w:spacing w:val="-4"/>
          <w:sz w:val="28"/>
          <w:szCs w:val="28"/>
        </w:rPr>
        <w:t>%</w:t>
      </w:r>
      <w:r>
        <w:rPr>
          <w:color w:val="000000"/>
          <w:spacing w:val="-4"/>
          <w:sz w:val="28"/>
          <w:szCs w:val="28"/>
        </w:rPr>
        <w:t xml:space="preserve">.  </w:t>
      </w:r>
      <w:r w:rsidR="00514131">
        <w:rPr>
          <w:color w:val="000000"/>
          <w:spacing w:val="-4"/>
          <w:sz w:val="28"/>
          <w:szCs w:val="28"/>
        </w:rPr>
        <w:t>На первом месте «ЕР» с 42%</w:t>
      </w:r>
      <w:r w:rsidR="00514131" w:rsidRPr="00514131">
        <w:rPr>
          <w:color w:val="000000"/>
          <w:spacing w:val="-4"/>
          <w:sz w:val="28"/>
          <w:szCs w:val="28"/>
        </w:rPr>
        <w:t>,</w:t>
      </w:r>
      <w:r w:rsidR="00514131">
        <w:rPr>
          <w:color w:val="000000"/>
          <w:spacing w:val="-4"/>
          <w:sz w:val="28"/>
          <w:szCs w:val="28"/>
        </w:rPr>
        <w:t xml:space="preserve"> на втором месте КПРФ – 22%</w:t>
      </w:r>
      <w:r w:rsidR="00514131" w:rsidRPr="00514131">
        <w:rPr>
          <w:color w:val="000000"/>
          <w:spacing w:val="-4"/>
          <w:sz w:val="28"/>
          <w:szCs w:val="28"/>
        </w:rPr>
        <w:t>,</w:t>
      </w:r>
      <w:r w:rsidR="00514131">
        <w:rPr>
          <w:color w:val="000000"/>
          <w:spacing w:val="-4"/>
          <w:sz w:val="28"/>
          <w:szCs w:val="28"/>
        </w:rPr>
        <w:t xml:space="preserve"> ЛДПР на третьем – с 20%</w:t>
      </w:r>
      <w:r w:rsidR="00514131" w:rsidRPr="00514131">
        <w:rPr>
          <w:color w:val="000000"/>
          <w:spacing w:val="-4"/>
          <w:sz w:val="28"/>
          <w:szCs w:val="28"/>
        </w:rPr>
        <w:t>,</w:t>
      </w:r>
      <w:r w:rsidR="00514131">
        <w:rPr>
          <w:color w:val="000000"/>
          <w:spacing w:val="-4"/>
          <w:sz w:val="28"/>
          <w:szCs w:val="28"/>
        </w:rPr>
        <w:t xml:space="preserve"> на последнем месте «Справедливая Россия» - 16%.</w:t>
      </w:r>
    </w:p>
    <w:p w:rsidR="00ED7301" w:rsidRPr="0040340B" w:rsidRDefault="00ED7301" w:rsidP="00403583">
      <w:pPr>
        <w:ind w:firstLine="360"/>
        <w:jc w:val="right"/>
        <w:rPr>
          <w:i/>
          <w:iCs/>
          <w:color w:val="000000"/>
          <w:spacing w:val="-4"/>
          <w:sz w:val="28"/>
          <w:szCs w:val="28"/>
          <w:u w:val="single"/>
        </w:rPr>
      </w:pPr>
      <w:r w:rsidRPr="0040340B">
        <w:rPr>
          <w:i/>
          <w:iCs/>
          <w:color w:val="000000"/>
          <w:spacing w:val="-4"/>
          <w:sz w:val="28"/>
          <w:szCs w:val="28"/>
          <w:u w:val="single"/>
        </w:rPr>
        <w:t xml:space="preserve">График </w:t>
      </w:r>
      <w:r>
        <w:rPr>
          <w:i/>
          <w:iCs/>
          <w:color w:val="000000"/>
          <w:spacing w:val="-4"/>
          <w:sz w:val="28"/>
          <w:szCs w:val="28"/>
          <w:u w:val="single"/>
        </w:rPr>
        <w:t>3.</w:t>
      </w:r>
      <w:r w:rsidRPr="0040340B">
        <w:rPr>
          <w:i/>
          <w:iCs/>
          <w:color w:val="000000"/>
          <w:spacing w:val="-4"/>
          <w:sz w:val="28"/>
          <w:szCs w:val="28"/>
          <w:u w:val="single"/>
        </w:rPr>
        <w:t>4.</w:t>
      </w:r>
    </w:p>
    <w:p w:rsidR="00BC2110" w:rsidRPr="00EE4246" w:rsidRDefault="00ED7301" w:rsidP="00EE4246">
      <w:pPr>
        <w:ind w:firstLine="709"/>
        <w:jc w:val="center"/>
        <w:rPr>
          <w:b/>
          <w:bCs/>
          <w:color w:val="000000"/>
        </w:rPr>
      </w:pPr>
      <w:r w:rsidRPr="0040340B">
        <w:rPr>
          <w:b/>
          <w:bCs/>
          <w:color w:val="000000"/>
        </w:rPr>
        <w:t>Динамика упоминаний о партиях на ТВ за период</w:t>
      </w:r>
      <w:r w:rsidR="000E5E38">
        <w:rPr>
          <w:b/>
          <w:bCs/>
          <w:color w:val="000000"/>
        </w:rPr>
        <w:t xml:space="preserve"> </w:t>
      </w:r>
      <w:r w:rsidR="00A11AF1">
        <w:rPr>
          <w:b/>
          <w:bCs/>
          <w:color w:val="000000"/>
        </w:rPr>
        <w:t>07.12.15-11.09</w:t>
      </w:r>
      <w:r w:rsidR="00600807">
        <w:rPr>
          <w:b/>
          <w:bCs/>
          <w:color w:val="000000"/>
        </w:rPr>
        <w:t>.16</w:t>
      </w:r>
    </w:p>
    <w:p w:rsidR="00EE4246" w:rsidRDefault="00EE4246" w:rsidP="00403583">
      <w:pPr>
        <w:jc w:val="center"/>
        <w:rPr>
          <w:noProof/>
        </w:rPr>
      </w:pPr>
    </w:p>
    <w:p w:rsidR="00A11AF1" w:rsidRPr="0040340B" w:rsidRDefault="00A11AF1" w:rsidP="00403583">
      <w:pPr>
        <w:jc w:val="center"/>
        <w:sectPr w:rsidR="00A11AF1" w:rsidRPr="0040340B" w:rsidSect="00E676AE">
          <w:footerReference w:type="even" r:id="rId11"/>
          <w:footerReference w:type="default" r:id="rId12"/>
          <w:pgSz w:w="11906" w:h="16838"/>
          <w:pgMar w:top="709" w:right="1276" w:bottom="425" w:left="851" w:header="709" w:footer="709" w:gutter="0"/>
          <w:cols w:sep="1" w:space="567"/>
          <w:docGrid w:linePitch="360"/>
        </w:sectPr>
      </w:pPr>
      <w:r>
        <w:rPr>
          <w:noProof/>
        </w:rPr>
        <w:drawing>
          <wp:inline distT="0" distB="0" distL="0" distR="0" wp14:anchorId="2FDA7718">
            <wp:extent cx="6671832" cy="3974878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136" cy="3981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301" w:rsidRDefault="00ED7301" w:rsidP="00E676AE">
      <w:pPr>
        <w:pStyle w:val="2"/>
      </w:pPr>
      <w:bookmarkStart w:id="3" w:name="_Toc437240597"/>
      <w:r>
        <w:lastRenderedPageBreak/>
        <w:t>Информационная кампания в региональном разрезе</w:t>
      </w:r>
      <w:bookmarkEnd w:id="3"/>
    </w:p>
    <w:p w:rsidR="00ED7301" w:rsidRPr="00E676AE" w:rsidRDefault="00ED7301" w:rsidP="00E676AE">
      <w:pPr>
        <w:ind w:firstLine="709"/>
        <w:jc w:val="center"/>
        <w:rPr>
          <w:i/>
          <w:iCs/>
          <w:color w:val="000000"/>
          <w:sz w:val="28"/>
          <w:szCs w:val="28"/>
          <w:u w:val="single"/>
        </w:rPr>
      </w:pPr>
      <w:r w:rsidRPr="00E676AE">
        <w:rPr>
          <w:b/>
          <w:bCs/>
          <w:color w:val="000000"/>
        </w:rPr>
        <w:t xml:space="preserve">Структура публикаций о парламентских партиях в прессе </w:t>
      </w:r>
      <w:r w:rsidR="00514131">
        <w:rPr>
          <w:b/>
          <w:bCs/>
          <w:color w:val="000000"/>
        </w:rPr>
        <w:t>85</w:t>
      </w:r>
      <w:r w:rsidRPr="00E676AE">
        <w:rPr>
          <w:b/>
          <w:bCs/>
          <w:color w:val="000000"/>
        </w:rPr>
        <w:t xml:space="preserve"> регионов                       </w:t>
      </w:r>
      <w:r w:rsidRPr="00E676AE">
        <w:rPr>
          <w:i/>
          <w:iCs/>
          <w:color w:val="000000"/>
          <w:sz w:val="28"/>
          <w:szCs w:val="28"/>
          <w:u w:val="single"/>
        </w:rPr>
        <w:t xml:space="preserve">       </w:t>
      </w:r>
    </w:p>
    <w:p w:rsidR="00ED7301" w:rsidRPr="0082186D" w:rsidRDefault="00ED7301" w:rsidP="0082186D">
      <w:pPr>
        <w:ind w:right="1134"/>
        <w:jc w:val="right"/>
        <w:rPr>
          <w:i/>
          <w:iCs/>
          <w:color w:val="000000"/>
          <w:sz w:val="28"/>
          <w:szCs w:val="28"/>
          <w:u w:val="single"/>
        </w:rPr>
      </w:pPr>
      <w:r w:rsidRPr="00E676AE">
        <w:rPr>
          <w:i/>
          <w:iCs/>
          <w:color w:val="000000"/>
          <w:sz w:val="28"/>
          <w:szCs w:val="28"/>
          <w:u w:val="single"/>
        </w:rPr>
        <w:t xml:space="preserve">Таблица  </w:t>
      </w:r>
      <w:r>
        <w:rPr>
          <w:i/>
          <w:iCs/>
          <w:color w:val="000000"/>
          <w:sz w:val="28"/>
          <w:szCs w:val="28"/>
          <w:u w:val="single"/>
        </w:rPr>
        <w:t>3.3</w:t>
      </w:r>
      <w:r w:rsidRPr="00E676AE">
        <w:rPr>
          <w:i/>
          <w:iCs/>
          <w:color w:val="000000"/>
          <w:sz w:val="28"/>
          <w:szCs w:val="28"/>
          <w:u w:val="single"/>
        </w:rPr>
        <w:t>.</w:t>
      </w:r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766"/>
        <w:gridCol w:w="656"/>
        <w:gridCol w:w="656"/>
        <w:gridCol w:w="620"/>
        <w:gridCol w:w="876"/>
        <w:gridCol w:w="656"/>
        <w:gridCol w:w="656"/>
        <w:gridCol w:w="769"/>
        <w:gridCol w:w="766"/>
        <w:gridCol w:w="656"/>
        <w:gridCol w:w="660"/>
        <w:gridCol w:w="600"/>
        <w:gridCol w:w="766"/>
        <w:gridCol w:w="656"/>
        <w:gridCol w:w="800"/>
        <w:gridCol w:w="620"/>
      </w:tblGrid>
      <w:tr w:rsidR="00A96E78" w:rsidRPr="0082186D" w:rsidTr="0082186D">
        <w:trPr>
          <w:trHeight w:val="255"/>
          <w:jc w:val="center"/>
        </w:trPr>
        <w:tc>
          <w:tcPr>
            <w:tcW w:w="2846" w:type="dxa"/>
            <w:vMerge w:val="restart"/>
            <w:shd w:val="clear" w:color="auto" w:fill="auto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Регион </w:t>
            </w:r>
          </w:p>
        </w:tc>
        <w:tc>
          <w:tcPr>
            <w:tcW w:w="2698" w:type="dxa"/>
            <w:gridSpan w:val="4"/>
            <w:shd w:val="clear" w:color="auto" w:fill="auto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>КПРФ</w:t>
            </w:r>
          </w:p>
        </w:tc>
        <w:tc>
          <w:tcPr>
            <w:tcW w:w="2957" w:type="dxa"/>
            <w:gridSpan w:val="4"/>
            <w:shd w:val="clear" w:color="auto" w:fill="auto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>Единая Россия</w:t>
            </w:r>
          </w:p>
        </w:tc>
        <w:tc>
          <w:tcPr>
            <w:tcW w:w="2682" w:type="dxa"/>
            <w:gridSpan w:val="4"/>
            <w:shd w:val="clear" w:color="auto" w:fill="auto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>Справедливая Россия</w:t>
            </w:r>
          </w:p>
        </w:tc>
        <w:tc>
          <w:tcPr>
            <w:tcW w:w="2842" w:type="dxa"/>
            <w:gridSpan w:val="4"/>
            <w:shd w:val="clear" w:color="auto" w:fill="auto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ЛДПР</w:t>
            </w:r>
          </w:p>
        </w:tc>
      </w:tr>
      <w:tr w:rsidR="00A96E78" w:rsidRPr="0082186D" w:rsidTr="0082186D">
        <w:trPr>
          <w:trHeight w:val="1605"/>
          <w:jc w:val="center"/>
        </w:trPr>
        <w:tc>
          <w:tcPr>
            <w:tcW w:w="2846" w:type="dxa"/>
            <w:vMerge/>
            <w:vAlign w:val="center"/>
            <w:hideMark/>
          </w:tcPr>
          <w:p w:rsidR="00A96E78" w:rsidRPr="0082186D" w:rsidRDefault="00A96E78" w:rsidP="00A96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18.06-11.09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       18.06-11.09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       01.01-17.06</w:t>
            </w:r>
          </w:p>
        </w:tc>
        <w:tc>
          <w:tcPr>
            <w:tcW w:w="620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18.06-11.09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       18.06-11.09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       01.01-17.06</w:t>
            </w:r>
          </w:p>
        </w:tc>
        <w:tc>
          <w:tcPr>
            <w:tcW w:w="769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18.06-11.09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       18.06-11.09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       01.01-17.06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18.06-11.09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       18.06-11.09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2186D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82186D">
              <w:rPr>
                <w:color w:val="000000"/>
                <w:sz w:val="22"/>
                <w:szCs w:val="22"/>
              </w:rPr>
              <w:t>.        01.01-17.06</w:t>
            </w:r>
          </w:p>
        </w:tc>
        <w:tc>
          <w:tcPr>
            <w:tcW w:w="620" w:type="dxa"/>
            <w:shd w:val="clear" w:color="auto" w:fill="auto"/>
            <w:textDirection w:val="btLr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000000"/>
                <w:sz w:val="22"/>
                <w:szCs w:val="22"/>
              </w:rPr>
            </w:pPr>
            <w:r w:rsidRPr="0082186D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Севастополь</w:t>
            </w:r>
          </w:p>
        </w:tc>
        <w:tc>
          <w:tcPr>
            <w:tcW w:w="766" w:type="dxa"/>
            <w:shd w:val="clear" w:color="000000" w:fill="FF000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2127</w:t>
            </w:r>
          </w:p>
        </w:tc>
        <w:tc>
          <w:tcPr>
            <w:tcW w:w="656" w:type="dxa"/>
            <w:shd w:val="clear" w:color="000000" w:fill="FF0000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55%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876" w:type="dxa"/>
            <w:shd w:val="clear" w:color="000000" w:fill="FF000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1293</w:t>
            </w:r>
          </w:p>
        </w:tc>
        <w:tc>
          <w:tcPr>
            <w:tcW w:w="656" w:type="dxa"/>
            <w:shd w:val="clear" w:color="000000" w:fill="FF000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34%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Орловская обл.</w:t>
            </w:r>
          </w:p>
        </w:tc>
        <w:tc>
          <w:tcPr>
            <w:tcW w:w="766" w:type="dxa"/>
            <w:shd w:val="clear" w:color="000000" w:fill="FF000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218</w:t>
            </w:r>
          </w:p>
        </w:tc>
        <w:tc>
          <w:tcPr>
            <w:tcW w:w="656" w:type="dxa"/>
            <w:shd w:val="clear" w:color="000000" w:fill="FF0000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37%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76" w:type="dxa"/>
            <w:shd w:val="clear" w:color="000000" w:fill="FF000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195</w:t>
            </w:r>
          </w:p>
        </w:tc>
        <w:tc>
          <w:tcPr>
            <w:tcW w:w="656" w:type="dxa"/>
            <w:shd w:val="clear" w:color="000000" w:fill="FF000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33%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-28%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312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365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Карачаево-Черкесия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149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Белгородская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332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40%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Новосибирская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1814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2389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42%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1096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898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Еврейская АО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35%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1133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1747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44%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-7%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608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Тверская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751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1055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-6%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435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Новгородская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390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Астраханская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358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-6%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Алтай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184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335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-5%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Коми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525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946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Костромская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560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-6%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1894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3687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51%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932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737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Смоленская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395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566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307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Курганская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242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434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Нижегородская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382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619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41%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Иркутская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1166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2077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-7%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735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Ханты-Мансийский АО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3152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5795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-6%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1881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1724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Томская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486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789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41%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327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345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Ростовская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1225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2040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41%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-6%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896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761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Мурманская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381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-17%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Вологодская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255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lastRenderedPageBreak/>
              <w:t>Респ</w:t>
            </w:r>
            <w:proofErr w:type="spellEnd"/>
            <w:r w:rsidRPr="0082186D">
              <w:rPr>
                <w:sz w:val="22"/>
                <w:szCs w:val="22"/>
              </w:rPr>
              <w:t>. Удмуртия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399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778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52%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-6%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Карелия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563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1001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-8%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336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Омская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307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52%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Амурская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415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37%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Ульяновская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392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869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-7%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Адыгея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Ямало-Ненецкий АО</w:t>
            </w:r>
          </w:p>
        </w:tc>
        <w:tc>
          <w:tcPr>
            <w:tcW w:w="76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231</w:t>
            </w:r>
          </w:p>
        </w:tc>
        <w:tc>
          <w:tcPr>
            <w:tcW w:w="656" w:type="dxa"/>
            <w:shd w:val="clear" w:color="000000" w:fill="00B0F0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414</w:t>
            </w:r>
          </w:p>
        </w:tc>
        <w:tc>
          <w:tcPr>
            <w:tcW w:w="65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41%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-6%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249</w:t>
            </w:r>
          </w:p>
        </w:tc>
        <w:tc>
          <w:tcPr>
            <w:tcW w:w="65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Бурятия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481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971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324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Ярославская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1327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54%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-8%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418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Воронежская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828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1797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435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Кировская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533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1098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Ивановская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1277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-7%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76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770</w:t>
            </w:r>
          </w:p>
        </w:tc>
        <w:tc>
          <w:tcPr>
            <w:tcW w:w="656" w:type="dxa"/>
            <w:shd w:val="clear" w:color="000000" w:fill="00B0F0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1362</w:t>
            </w:r>
          </w:p>
        </w:tc>
        <w:tc>
          <w:tcPr>
            <w:tcW w:w="65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39%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780</w:t>
            </w:r>
          </w:p>
        </w:tc>
        <w:tc>
          <w:tcPr>
            <w:tcW w:w="65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22%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563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Тамбовская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690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-9%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Северная Осетия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387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54%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-7%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Брянская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739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857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1819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684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695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Курская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707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Липецкая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382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979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53%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Самарская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886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2066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40%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673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697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2738</w:t>
            </w:r>
          </w:p>
        </w:tc>
        <w:tc>
          <w:tcPr>
            <w:tcW w:w="656" w:type="dxa"/>
            <w:shd w:val="clear" w:color="000000" w:fill="00B0F0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5756</w:t>
            </w:r>
          </w:p>
        </w:tc>
        <w:tc>
          <w:tcPr>
            <w:tcW w:w="65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43%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2851</w:t>
            </w:r>
          </w:p>
        </w:tc>
        <w:tc>
          <w:tcPr>
            <w:tcW w:w="65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2052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Марий Эл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189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544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57%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Владимирская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622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1495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Ленинградская обл.</w:t>
            </w:r>
          </w:p>
        </w:tc>
        <w:tc>
          <w:tcPr>
            <w:tcW w:w="76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175</w:t>
            </w:r>
          </w:p>
        </w:tc>
        <w:tc>
          <w:tcPr>
            <w:tcW w:w="656" w:type="dxa"/>
            <w:shd w:val="clear" w:color="000000" w:fill="00B0F0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374</w:t>
            </w:r>
          </w:p>
        </w:tc>
        <w:tc>
          <w:tcPr>
            <w:tcW w:w="65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43%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184</w:t>
            </w:r>
          </w:p>
        </w:tc>
        <w:tc>
          <w:tcPr>
            <w:tcW w:w="656" w:type="dxa"/>
            <w:shd w:val="clear" w:color="000000" w:fill="00B0F0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color w:val="FFFFFF"/>
                <w:sz w:val="22"/>
                <w:szCs w:val="22"/>
              </w:rPr>
            </w:pPr>
            <w:r w:rsidRPr="0082186D">
              <w:rPr>
                <w:color w:val="FFFFFF"/>
                <w:sz w:val="22"/>
                <w:szCs w:val="22"/>
              </w:rPr>
              <w:t>21%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Крым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353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1140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Ненецкий АО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Волгоградская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677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1715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597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766" w:type="dxa"/>
            <w:shd w:val="clear" w:color="000000" w:fill="00B0F0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314</w:t>
            </w:r>
          </w:p>
        </w:tc>
        <w:tc>
          <w:tcPr>
            <w:tcW w:w="656" w:type="dxa"/>
            <w:shd w:val="clear" w:color="000000" w:fill="00B0F0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754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54%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-7%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1648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44%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552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524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Хакасия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44%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236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Калининградская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406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985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-5%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313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Чувашия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413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1339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60%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-5%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Саха-Якутия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479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1116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43%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54%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-11%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347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Свердловская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3560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9642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3405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3045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Псковская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836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2156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47%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871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900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Камчатский край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384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46%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lastRenderedPageBreak/>
              <w:t>Респ</w:t>
            </w:r>
            <w:proofErr w:type="spellEnd"/>
            <w:r w:rsidRPr="0082186D">
              <w:rPr>
                <w:sz w:val="22"/>
                <w:szCs w:val="22"/>
              </w:rPr>
              <w:t>. Башкортостан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680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2006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Мордовия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161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639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264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720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270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332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Кабардино-Балкария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80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60%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Пензенская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391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1466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60%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55%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346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Татарстан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789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3217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420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Рязанская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330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1352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Ингушетия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81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305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57%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Москва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1428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6226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75%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-9%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930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888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Тульская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439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1991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66%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Московская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1568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7391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754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1071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Кемеровская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343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49%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160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Архангельская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245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964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56%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282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357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Оренбургская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835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54%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56%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298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Магаданская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74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385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Дагестан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197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1093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67%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179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Челябинская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673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3685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634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Калужская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134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689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61%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Тыва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86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502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78%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-9%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Чечня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862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69%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71%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163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Саратовская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948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-3%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6305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63%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592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872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Тюменская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218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1315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65%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70%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-5%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221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268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13%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Сахалинская обл.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91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10%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635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73%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72%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64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77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proofErr w:type="spellStart"/>
            <w:r w:rsidRPr="0082186D">
              <w:rPr>
                <w:sz w:val="22"/>
                <w:szCs w:val="22"/>
              </w:rPr>
              <w:t>Респ</w:t>
            </w:r>
            <w:proofErr w:type="spellEnd"/>
            <w:r w:rsidRPr="0082186D">
              <w:rPr>
                <w:sz w:val="22"/>
                <w:szCs w:val="22"/>
              </w:rPr>
              <w:t>. Калмыкия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61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771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82%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87%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71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Чукотский АО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1%</w:t>
            </w:r>
          </w:p>
        </w:tc>
        <w:tc>
          <w:tcPr>
            <w:tcW w:w="87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126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84%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86%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-2%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9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6%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0%</w:t>
            </w:r>
          </w:p>
        </w:tc>
        <w:tc>
          <w:tcPr>
            <w:tcW w:w="76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5%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4%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sz w:val="22"/>
                <w:szCs w:val="22"/>
              </w:rPr>
            </w:pPr>
            <w:r w:rsidRPr="0082186D">
              <w:rPr>
                <w:sz w:val="22"/>
                <w:szCs w:val="22"/>
              </w:rPr>
              <w:t>2%</w:t>
            </w:r>
          </w:p>
        </w:tc>
      </w:tr>
      <w:tr w:rsidR="00A96E78" w:rsidRPr="0082186D" w:rsidTr="0082186D">
        <w:trPr>
          <w:trHeight w:val="255"/>
          <w:jc w:val="center"/>
        </w:trPr>
        <w:tc>
          <w:tcPr>
            <w:tcW w:w="2846" w:type="dxa"/>
            <w:shd w:val="clear" w:color="000000" w:fill="A6A6A6"/>
            <w:noWrap/>
            <w:vAlign w:val="bottom"/>
            <w:hideMark/>
          </w:tcPr>
          <w:p w:rsidR="00A96E78" w:rsidRPr="0082186D" w:rsidRDefault="00A96E78" w:rsidP="00A96E78">
            <w:pPr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48753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21%</w:t>
            </w:r>
          </w:p>
        </w:tc>
        <w:tc>
          <w:tcPr>
            <w:tcW w:w="656" w:type="dxa"/>
            <w:shd w:val="clear" w:color="000000" w:fill="A6A6A6"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21%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87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121375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51%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55%</w:t>
            </w:r>
          </w:p>
        </w:tc>
        <w:tc>
          <w:tcPr>
            <w:tcW w:w="769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-4%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34138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14%</w:t>
            </w:r>
          </w:p>
        </w:tc>
        <w:tc>
          <w:tcPr>
            <w:tcW w:w="66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13%</w:t>
            </w:r>
          </w:p>
        </w:tc>
        <w:tc>
          <w:tcPr>
            <w:tcW w:w="6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1%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32236</w:t>
            </w:r>
          </w:p>
        </w:tc>
        <w:tc>
          <w:tcPr>
            <w:tcW w:w="656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14%</w:t>
            </w:r>
          </w:p>
        </w:tc>
        <w:tc>
          <w:tcPr>
            <w:tcW w:w="80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11%</w:t>
            </w:r>
          </w:p>
        </w:tc>
        <w:tc>
          <w:tcPr>
            <w:tcW w:w="620" w:type="dxa"/>
            <w:shd w:val="clear" w:color="000000" w:fill="A6A6A6"/>
            <w:noWrap/>
            <w:vAlign w:val="center"/>
            <w:hideMark/>
          </w:tcPr>
          <w:p w:rsidR="00A96E78" w:rsidRPr="0082186D" w:rsidRDefault="00A96E78" w:rsidP="00A96E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186D">
              <w:rPr>
                <w:b/>
                <w:bCs/>
                <w:sz w:val="22"/>
                <w:szCs w:val="22"/>
              </w:rPr>
              <w:t>3%</w:t>
            </w:r>
          </w:p>
        </w:tc>
      </w:tr>
    </w:tbl>
    <w:p w:rsidR="000B2B4B" w:rsidRPr="00E32D5C" w:rsidRDefault="000B2B4B" w:rsidP="000B2B4B">
      <w:pPr>
        <w:ind w:right="1134"/>
        <w:jc w:val="center"/>
        <w:rPr>
          <w:i/>
          <w:sz w:val="28"/>
          <w:szCs w:val="28"/>
          <w:u w:val="single"/>
        </w:rPr>
        <w:sectPr w:rsidR="000B2B4B" w:rsidRPr="00E32D5C" w:rsidSect="007D1510">
          <w:footerReference w:type="even" r:id="rId14"/>
          <w:footerReference w:type="default" r:id="rId15"/>
          <w:pgSz w:w="16838" w:h="11906" w:orient="landscape"/>
          <w:pgMar w:top="1276" w:right="425" w:bottom="851" w:left="709" w:header="709" w:footer="709" w:gutter="0"/>
          <w:cols w:sep="1" w:space="567"/>
          <w:docGrid w:linePitch="360"/>
        </w:sectPr>
      </w:pPr>
    </w:p>
    <w:p w:rsidR="00ED7301" w:rsidRPr="000E5E38" w:rsidRDefault="00ED7301" w:rsidP="00B15E6D">
      <w:pPr>
        <w:ind w:firstLine="426"/>
        <w:jc w:val="both"/>
        <w:rPr>
          <w:sz w:val="28"/>
          <w:szCs w:val="28"/>
        </w:rPr>
      </w:pPr>
      <w:r w:rsidRPr="00E676AE">
        <w:rPr>
          <w:sz w:val="28"/>
          <w:szCs w:val="28"/>
        </w:rPr>
        <w:lastRenderedPageBreak/>
        <w:t xml:space="preserve">С </w:t>
      </w:r>
      <w:r w:rsidR="00A9378A">
        <w:rPr>
          <w:sz w:val="28"/>
          <w:szCs w:val="28"/>
        </w:rPr>
        <w:t>18 июня</w:t>
      </w:r>
      <w:r>
        <w:rPr>
          <w:sz w:val="28"/>
          <w:szCs w:val="28"/>
        </w:rPr>
        <w:t xml:space="preserve"> по </w:t>
      </w:r>
      <w:r w:rsidR="00A9378A">
        <w:rPr>
          <w:sz w:val="28"/>
          <w:szCs w:val="28"/>
        </w:rPr>
        <w:t>1</w:t>
      </w:r>
      <w:r w:rsidR="00EE4246">
        <w:rPr>
          <w:sz w:val="28"/>
          <w:szCs w:val="28"/>
        </w:rPr>
        <w:t xml:space="preserve"> апреля</w:t>
      </w:r>
      <w:r w:rsidRPr="00E676AE">
        <w:rPr>
          <w:sz w:val="28"/>
          <w:szCs w:val="28"/>
        </w:rPr>
        <w:t xml:space="preserve"> больше всего упоминаний парламентских пар</w:t>
      </w:r>
      <w:r w:rsidR="000B2B4B">
        <w:rPr>
          <w:sz w:val="28"/>
          <w:szCs w:val="28"/>
        </w:rPr>
        <w:t xml:space="preserve">тий в </w:t>
      </w:r>
      <w:r w:rsidRPr="00E676AE">
        <w:rPr>
          <w:sz w:val="28"/>
          <w:szCs w:val="28"/>
        </w:rPr>
        <w:t xml:space="preserve">СМИ </w:t>
      </w:r>
      <w:r w:rsidR="00AB2DB1">
        <w:rPr>
          <w:sz w:val="28"/>
          <w:szCs w:val="28"/>
        </w:rPr>
        <w:t>Свердловской</w:t>
      </w:r>
      <w:r w:rsidRPr="00E676AE">
        <w:rPr>
          <w:sz w:val="28"/>
          <w:szCs w:val="28"/>
        </w:rPr>
        <w:t xml:space="preserve"> области (</w:t>
      </w:r>
      <w:r w:rsidR="00A9378A">
        <w:rPr>
          <w:sz w:val="28"/>
          <w:szCs w:val="28"/>
        </w:rPr>
        <w:t>19652</w:t>
      </w:r>
      <w:r w:rsidRPr="00E676AE">
        <w:rPr>
          <w:sz w:val="28"/>
          <w:szCs w:val="28"/>
        </w:rPr>
        <w:t xml:space="preserve">), </w:t>
      </w:r>
      <w:r w:rsidR="00A9378A">
        <w:rPr>
          <w:sz w:val="28"/>
          <w:szCs w:val="28"/>
        </w:rPr>
        <w:t>Санкт-Петербурга</w:t>
      </w:r>
      <w:r w:rsidR="00EE4246">
        <w:rPr>
          <w:sz w:val="28"/>
          <w:szCs w:val="28"/>
        </w:rPr>
        <w:t xml:space="preserve"> (</w:t>
      </w:r>
      <w:r w:rsidR="00A9378A">
        <w:rPr>
          <w:sz w:val="28"/>
          <w:szCs w:val="28"/>
        </w:rPr>
        <w:t>13397</w:t>
      </w:r>
      <w:r w:rsidR="00EE4246">
        <w:rPr>
          <w:sz w:val="28"/>
          <w:szCs w:val="28"/>
        </w:rPr>
        <w:t xml:space="preserve">), </w:t>
      </w:r>
      <w:r w:rsidR="000E5E38">
        <w:rPr>
          <w:sz w:val="28"/>
          <w:szCs w:val="28"/>
        </w:rPr>
        <w:t>Ханты-Мансийского АО (</w:t>
      </w:r>
      <w:r w:rsidR="00A9378A">
        <w:rPr>
          <w:sz w:val="28"/>
          <w:szCs w:val="28"/>
        </w:rPr>
        <w:t>124</w:t>
      </w:r>
      <w:r w:rsidR="00EE4246">
        <w:rPr>
          <w:sz w:val="28"/>
          <w:szCs w:val="28"/>
        </w:rPr>
        <w:t>52).</w:t>
      </w:r>
    </w:p>
    <w:p w:rsidR="00ED7301" w:rsidRPr="0089129C" w:rsidRDefault="00ED7301" w:rsidP="00B15E6D">
      <w:pPr>
        <w:ind w:firstLine="709"/>
        <w:jc w:val="both"/>
        <w:rPr>
          <w:bCs/>
          <w:color w:val="000000"/>
          <w:sz w:val="28"/>
          <w:szCs w:val="28"/>
        </w:rPr>
      </w:pPr>
      <w:r w:rsidRPr="00E676AE">
        <w:rPr>
          <w:b/>
          <w:color w:val="000000"/>
          <w:sz w:val="28"/>
          <w:szCs w:val="28"/>
        </w:rPr>
        <w:t>КПРФ</w:t>
      </w:r>
      <w:r w:rsidR="00846B0E">
        <w:rPr>
          <w:b/>
          <w:color w:val="000000"/>
          <w:sz w:val="28"/>
          <w:szCs w:val="28"/>
        </w:rPr>
        <w:t xml:space="preserve"> первая партия по упоминаемости </w:t>
      </w:r>
      <w:r w:rsidR="00343E88">
        <w:rPr>
          <w:b/>
          <w:color w:val="000000"/>
          <w:sz w:val="28"/>
          <w:szCs w:val="28"/>
        </w:rPr>
        <w:t>в Севастополе</w:t>
      </w:r>
      <w:r w:rsidR="00846B0E">
        <w:rPr>
          <w:b/>
          <w:color w:val="000000"/>
          <w:sz w:val="28"/>
          <w:szCs w:val="28"/>
        </w:rPr>
        <w:t xml:space="preserve"> (55%</w:t>
      </w:r>
      <w:r w:rsidR="00846B0E" w:rsidRPr="00846B0E">
        <w:rPr>
          <w:b/>
          <w:color w:val="000000"/>
          <w:sz w:val="28"/>
          <w:szCs w:val="28"/>
        </w:rPr>
        <w:t xml:space="preserve"> </w:t>
      </w:r>
      <w:r w:rsidR="00846B0E">
        <w:rPr>
          <w:b/>
          <w:color w:val="000000"/>
          <w:sz w:val="28"/>
          <w:szCs w:val="28"/>
        </w:rPr>
        <w:t>против 34% у «ЕР») и Орловской области (</w:t>
      </w:r>
      <w:r w:rsidR="00343E88">
        <w:rPr>
          <w:b/>
          <w:color w:val="000000"/>
          <w:sz w:val="28"/>
          <w:szCs w:val="28"/>
        </w:rPr>
        <w:t xml:space="preserve">37% против 33% у «ЕР»). КПРФ </w:t>
      </w:r>
      <w:r w:rsidRPr="00E676AE">
        <w:rPr>
          <w:b/>
          <w:color w:val="000000"/>
          <w:sz w:val="28"/>
          <w:szCs w:val="28"/>
        </w:rPr>
        <w:t>хорошо пре</w:t>
      </w:r>
      <w:r w:rsidRPr="00E676AE">
        <w:rPr>
          <w:b/>
          <w:color w:val="000000"/>
          <w:sz w:val="28"/>
          <w:szCs w:val="28"/>
        </w:rPr>
        <w:t>д</w:t>
      </w:r>
      <w:r w:rsidRPr="00E676AE">
        <w:rPr>
          <w:b/>
          <w:color w:val="000000"/>
          <w:sz w:val="28"/>
          <w:szCs w:val="28"/>
        </w:rPr>
        <w:t xml:space="preserve">ставлена в </w:t>
      </w:r>
      <w:r w:rsidRPr="00324342">
        <w:rPr>
          <w:b/>
          <w:color w:val="000000"/>
          <w:sz w:val="28"/>
          <w:szCs w:val="28"/>
        </w:rPr>
        <w:t>СМИ</w:t>
      </w:r>
      <w:r>
        <w:rPr>
          <w:b/>
          <w:bCs/>
          <w:color w:val="000000"/>
          <w:sz w:val="28"/>
          <w:szCs w:val="28"/>
        </w:rPr>
        <w:t xml:space="preserve"> </w:t>
      </w:r>
      <w:r w:rsidR="004264BA">
        <w:rPr>
          <w:b/>
          <w:bCs/>
          <w:color w:val="000000"/>
          <w:sz w:val="28"/>
          <w:szCs w:val="28"/>
        </w:rPr>
        <w:t>Забайкальского края (32%)</w:t>
      </w:r>
      <w:r w:rsidR="004264BA" w:rsidRPr="004264BA">
        <w:rPr>
          <w:b/>
          <w:bCs/>
          <w:color w:val="000000"/>
          <w:sz w:val="28"/>
          <w:szCs w:val="28"/>
        </w:rPr>
        <w:t>,</w:t>
      </w:r>
      <w:r w:rsidR="004264BA">
        <w:rPr>
          <w:b/>
          <w:bCs/>
          <w:color w:val="000000"/>
          <w:sz w:val="28"/>
          <w:szCs w:val="28"/>
        </w:rPr>
        <w:t xml:space="preserve"> Республики Карачаево-Черкесия (30%)</w:t>
      </w:r>
      <w:r w:rsidR="004264BA" w:rsidRPr="004264BA">
        <w:rPr>
          <w:b/>
          <w:bCs/>
          <w:color w:val="000000"/>
          <w:sz w:val="28"/>
          <w:szCs w:val="28"/>
        </w:rPr>
        <w:t>,</w:t>
      </w:r>
      <w:r w:rsidR="004264BA">
        <w:rPr>
          <w:b/>
          <w:bCs/>
          <w:color w:val="000000"/>
          <w:sz w:val="28"/>
          <w:szCs w:val="28"/>
        </w:rPr>
        <w:t xml:space="preserve"> Белгородской и Новосибирской областей</w:t>
      </w:r>
      <w:r w:rsidR="004264BA" w:rsidRPr="004264BA">
        <w:rPr>
          <w:b/>
          <w:bCs/>
          <w:color w:val="000000"/>
          <w:sz w:val="28"/>
          <w:szCs w:val="28"/>
        </w:rPr>
        <w:t>,</w:t>
      </w:r>
      <w:r w:rsidR="004264BA">
        <w:rPr>
          <w:b/>
          <w:bCs/>
          <w:color w:val="000000"/>
          <w:sz w:val="28"/>
          <w:szCs w:val="28"/>
        </w:rPr>
        <w:t xml:space="preserve"> Еврейской АО (29</w:t>
      </w:r>
      <w:r w:rsidR="0089129C">
        <w:rPr>
          <w:b/>
          <w:bCs/>
          <w:color w:val="000000"/>
          <w:sz w:val="28"/>
          <w:szCs w:val="28"/>
        </w:rPr>
        <w:t>%)</w:t>
      </w:r>
      <w:r w:rsidR="0089129C" w:rsidRPr="004264BA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Тве</w:t>
      </w:r>
      <w:r w:rsidR="0089129C">
        <w:rPr>
          <w:b/>
          <w:bCs/>
          <w:color w:val="000000"/>
          <w:sz w:val="28"/>
          <w:szCs w:val="28"/>
        </w:rPr>
        <w:t>р</w:t>
      </w:r>
      <w:r w:rsidR="0089129C">
        <w:rPr>
          <w:b/>
          <w:bCs/>
          <w:color w:val="000000"/>
          <w:sz w:val="28"/>
          <w:szCs w:val="28"/>
        </w:rPr>
        <w:t>ской</w:t>
      </w:r>
      <w:r w:rsidR="004264BA">
        <w:rPr>
          <w:b/>
          <w:bCs/>
          <w:color w:val="000000"/>
          <w:sz w:val="28"/>
          <w:szCs w:val="28"/>
        </w:rPr>
        <w:t xml:space="preserve"> и Новгородской областей</w:t>
      </w:r>
      <w:r w:rsidR="004264BA" w:rsidRPr="004264BA">
        <w:rPr>
          <w:b/>
          <w:bCs/>
          <w:color w:val="000000"/>
          <w:sz w:val="28"/>
          <w:szCs w:val="28"/>
        </w:rPr>
        <w:t>,</w:t>
      </w:r>
      <w:r w:rsidR="004264BA">
        <w:rPr>
          <w:b/>
          <w:bCs/>
          <w:color w:val="000000"/>
          <w:sz w:val="28"/>
          <w:szCs w:val="28"/>
        </w:rPr>
        <w:t xml:space="preserve"> Краснодарского края (28%)</w:t>
      </w:r>
      <w:r w:rsidR="004264BA" w:rsidRPr="004264BA">
        <w:rPr>
          <w:b/>
          <w:bCs/>
          <w:color w:val="000000"/>
          <w:sz w:val="28"/>
          <w:szCs w:val="28"/>
        </w:rPr>
        <w:t>,</w:t>
      </w:r>
      <w:r w:rsidR="004264BA">
        <w:rPr>
          <w:b/>
          <w:bCs/>
          <w:color w:val="000000"/>
          <w:sz w:val="28"/>
          <w:szCs w:val="28"/>
        </w:rPr>
        <w:t xml:space="preserve"> </w:t>
      </w:r>
      <w:r w:rsidR="0089129C">
        <w:rPr>
          <w:b/>
          <w:bCs/>
          <w:color w:val="000000"/>
          <w:sz w:val="28"/>
          <w:szCs w:val="28"/>
        </w:rPr>
        <w:t>Астраханской</w:t>
      </w:r>
      <w:r w:rsidR="004264BA">
        <w:rPr>
          <w:b/>
          <w:bCs/>
          <w:color w:val="000000"/>
          <w:sz w:val="28"/>
          <w:szCs w:val="28"/>
        </w:rPr>
        <w:t xml:space="preserve"> о</w:t>
      </w:r>
      <w:r w:rsidR="004264BA">
        <w:rPr>
          <w:b/>
          <w:bCs/>
          <w:color w:val="000000"/>
          <w:sz w:val="28"/>
          <w:szCs w:val="28"/>
        </w:rPr>
        <w:t>б</w:t>
      </w:r>
      <w:r w:rsidR="004264BA">
        <w:rPr>
          <w:b/>
          <w:bCs/>
          <w:color w:val="000000"/>
          <w:sz w:val="28"/>
          <w:szCs w:val="28"/>
        </w:rPr>
        <w:t>ласти</w:t>
      </w:r>
      <w:r w:rsidR="004264BA" w:rsidRPr="004264BA">
        <w:rPr>
          <w:b/>
          <w:bCs/>
          <w:color w:val="000000"/>
          <w:sz w:val="28"/>
          <w:szCs w:val="28"/>
        </w:rPr>
        <w:t>,</w:t>
      </w:r>
      <w:r w:rsidR="004264BA">
        <w:rPr>
          <w:b/>
          <w:bCs/>
          <w:color w:val="000000"/>
          <w:sz w:val="28"/>
          <w:szCs w:val="28"/>
        </w:rPr>
        <w:t xml:space="preserve"> Республики </w:t>
      </w:r>
      <w:r w:rsidR="0089129C">
        <w:rPr>
          <w:b/>
          <w:bCs/>
          <w:color w:val="000000"/>
          <w:sz w:val="28"/>
          <w:szCs w:val="28"/>
        </w:rPr>
        <w:t>Алтай и Коми (27%)</w:t>
      </w:r>
      <w:r w:rsidR="0089129C" w:rsidRPr="0089129C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Костромской</w:t>
      </w:r>
      <w:r w:rsidR="0089129C" w:rsidRPr="0089129C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Смоленской и Курга</w:t>
      </w:r>
      <w:r w:rsidR="0089129C">
        <w:rPr>
          <w:b/>
          <w:bCs/>
          <w:color w:val="000000"/>
          <w:sz w:val="28"/>
          <w:szCs w:val="28"/>
        </w:rPr>
        <w:t>н</w:t>
      </w:r>
      <w:r w:rsidR="0089129C">
        <w:rPr>
          <w:b/>
          <w:bCs/>
          <w:color w:val="000000"/>
          <w:sz w:val="28"/>
          <w:szCs w:val="28"/>
        </w:rPr>
        <w:t>ской областей</w:t>
      </w:r>
      <w:r w:rsidR="0089129C" w:rsidRPr="0089129C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Ставропольского края (26%)</w:t>
      </w:r>
      <w:r w:rsidR="0089129C" w:rsidRPr="0089129C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Нижегородской</w:t>
      </w:r>
      <w:r w:rsidR="0089129C" w:rsidRPr="0089129C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Иркутской</w:t>
      </w:r>
      <w:r w:rsidR="0089129C" w:rsidRPr="0089129C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То</w:t>
      </w:r>
      <w:r w:rsidR="0089129C">
        <w:rPr>
          <w:b/>
          <w:bCs/>
          <w:color w:val="000000"/>
          <w:sz w:val="28"/>
          <w:szCs w:val="28"/>
        </w:rPr>
        <w:t>м</w:t>
      </w:r>
      <w:r w:rsidR="0089129C">
        <w:rPr>
          <w:b/>
          <w:bCs/>
          <w:color w:val="000000"/>
          <w:sz w:val="28"/>
          <w:szCs w:val="28"/>
        </w:rPr>
        <w:t>ской</w:t>
      </w:r>
      <w:r w:rsidR="0089129C" w:rsidRPr="0089129C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Ростовской и Мурманской</w:t>
      </w:r>
      <w:r w:rsidR="004264BA">
        <w:rPr>
          <w:b/>
          <w:bCs/>
          <w:color w:val="000000"/>
          <w:sz w:val="28"/>
          <w:szCs w:val="28"/>
        </w:rPr>
        <w:t xml:space="preserve"> </w:t>
      </w:r>
      <w:r w:rsidR="0089129C">
        <w:rPr>
          <w:b/>
          <w:bCs/>
          <w:color w:val="000000"/>
          <w:sz w:val="28"/>
          <w:szCs w:val="28"/>
        </w:rPr>
        <w:t>областей</w:t>
      </w:r>
      <w:r w:rsidR="0089129C" w:rsidRPr="0089129C">
        <w:rPr>
          <w:b/>
          <w:bCs/>
          <w:color w:val="000000"/>
          <w:sz w:val="28"/>
          <w:szCs w:val="28"/>
        </w:rPr>
        <w:t>,</w:t>
      </w:r>
      <w:r w:rsidR="0089129C">
        <w:rPr>
          <w:b/>
          <w:bCs/>
          <w:color w:val="000000"/>
          <w:sz w:val="28"/>
          <w:szCs w:val="28"/>
        </w:rPr>
        <w:t xml:space="preserve"> а также в Ханты-Мансийском АО (25%).</w:t>
      </w:r>
    </w:p>
    <w:p w:rsidR="00ED7301" w:rsidRPr="00ED4EA0" w:rsidRDefault="0089129C" w:rsidP="00B15E6D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в </w:t>
      </w:r>
      <w:r w:rsidR="0073508A">
        <w:rPr>
          <w:color w:val="000000"/>
          <w:sz w:val="28"/>
          <w:szCs w:val="28"/>
        </w:rPr>
        <w:t>76 из</w:t>
      </w:r>
      <w:r w:rsidR="000B2B4B">
        <w:rPr>
          <w:color w:val="000000"/>
          <w:sz w:val="28"/>
          <w:szCs w:val="28"/>
        </w:rPr>
        <w:t xml:space="preserve"> </w:t>
      </w:r>
      <w:r w:rsidR="008A5438">
        <w:rPr>
          <w:color w:val="000000"/>
          <w:sz w:val="28"/>
          <w:szCs w:val="28"/>
        </w:rPr>
        <w:t>85</w:t>
      </w:r>
      <w:r w:rsidR="000B2B4B">
        <w:rPr>
          <w:color w:val="000000"/>
          <w:sz w:val="28"/>
          <w:szCs w:val="28"/>
        </w:rPr>
        <w:t xml:space="preserve"> </w:t>
      </w:r>
      <w:r w:rsidR="00ED7301" w:rsidRPr="00E676AE">
        <w:rPr>
          <w:color w:val="000000"/>
          <w:sz w:val="28"/>
          <w:szCs w:val="28"/>
        </w:rPr>
        <w:t>регион</w:t>
      </w:r>
      <w:r w:rsidR="008A5438">
        <w:rPr>
          <w:color w:val="000000"/>
          <w:sz w:val="28"/>
          <w:szCs w:val="28"/>
        </w:rPr>
        <w:t>ов</w:t>
      </w:r>
      <w:r w:rsidR="00ED7301" w:rsidRPr="00E676AE">
        <w:rPr>
          <w:color w:val="000000"/>
          <w:sz w:val="28"/>
          <w:szCs w:val="28"/>
        </w:rPr>
        <w:t xml:space="preserve"> КПРФ занимает </w:t>
      </w:r>
      <w:r w:rsidR="00ED7301">
        <w:rPr>
          <w:color w:val="000000"/>
          <w:sz w:val="28"/>
          <w:szCs w:val="28"/>
        </w:rPr>
        <w:t xml:space="preserve">по числу упоминаний </w:t>
      </w:r>
      <w:r w:rsidR="00ED7301" w:rsidRPr="00E676AE">
        <w:rPr>
          <w:color w:val="000000"/>
          <w:sz w:val="28"/>
          <w:szCs w:val="28"/>
        </w:rPr>
        <w:t xml:space="preserve">второе место после «Единой России». </w:t>
      </w:r>
      <w:r w:rsidR="00E74E96">
        <w:rPr>
          <w:color w:val="000000"/>
          <w:sz w:val="28"/>
          <w:szCs w:val="28"/>
        </w:rPr>
        <w:t xml:space="preserve">В </w:t>
      </w:r>
      <w:r w:rsidR="0073508A">
        <w:rPr>
          <w:color w:val="000000"/>
          <w:sz w:val="28"/>
          <w:szCs w:val="28"/>
        </w:rPr>
        <w:t>Ямало-Ненецком АО и Хабаровском крае КПРФ</w:t>
      </w:r>
      <w:r w:rsidR="00ED7301" w:rsidRPr="00E676AE">
        <w:rPr>
          <w:color w:val="000000"/>
          <w:sz w:val="28"/>
          <w:szCs w:val="28"/>
        </w:rPr>
        <w:t xml:space="preserve"> заним</w:t>
      </w:r>
      <w:r w:rsidR="00ED7301" w:rsidRPr="00E676AE">
        <w:rPr>
          <w:color w:val="000000"/>
          <w:sz w:val="28"/>
          <w:szCs w:val="28"/>
        </w:rPr>
        <w:t>а</w:t>
      </w:r>
      <w:r w:rsidR="00ED7301" w:rsidRPr="00E676AE">
        <w:rPr>
          <w:color w:val="000000"/>
          <w:sz w:val="28"/>
          <w:szCs w:val="28"/>
        </w:rPr>
        <w:t>ет третье место</w:t>
      </w:r>
      <w:r w:rsidR="0073508A" w:rsidRPr="0073508A">
        <w:rPr>
          <w:color w:val="000000"/>
          <w:sz w:val="28"/>
          <w:szCs w:val="28"/>
        </w:rPr>
        <w:t>,</w:t>
      </w:r>
      <w:r w:rsidR="0073508A">
        <w:rPr>
          <w:color w:val="000000"/>
          <w:sz w:val="28"/>
          <w:szCs w:val="28"/>
        </w:rPr>
        <w:t xml:space="preserve"> уступая «ЕР» и ЛДПР</w:t>
      </w:r>
      <w:r w:rsidR="0073508A" w:rsidRPr="0073508A">
        <w:rPr>
          <w:color w:val="000000"/>
          <w:sz w:val="28"/>
          <w:szCs w:val="28"/>
        </w:rPr>
        <w:t>,</w:t>
      </w:r>
      <w:r w:rsidR="0073508A">
        <w:rPr>
          <w:color w:val="000000"/>
          <w:sz w:val="28"/>
          <w:szCs w:val="28"/>
        </w:rPr>
        <w:t xml:space="preserve"> а в Алтайском крае</w:t>
      </w:r>
      <w:r w:rsidR="0073508A" w:rsidRPr="0073508A">
        <w:rPr>
          <w:color w:val="000000"/>
          <w:sz w:val="28"/>
          <w:szCs w:val="28"/>
        </w:rPr>
        <w:t>,</w:t>
      </w:r>
      <w:r w:rsidR="0073508A">
        <w:rPr>
          <w:color w:val="000000"/>
          <w:sz w:val="28"/>
          <w:szCs w:val="28"/>
        </w:rPr>
        <w:t xml:space="preserve"> Санкт-Петербурге и Л</w:t>
      </w:r>
      <w:r w:rsidR="0073508A">
        <w:rPr>
          <w:color w:val="000000"/>
          <w:sz w:val="28"/>
          <w:szCs w:val="28"/>
        </w:rPr>
        <w:t>е</w:t>
      </w:r>
      <w:r w:rsidR="0073508A">
        <w:rPr>
          <w:color w:val="000000"/>
          <w:sz w:val="28"/>
          <w:szCs w:val="28"/>
        </w:rPr>
        <w:t>нинградской области КПРФ занимает третье место</w:t>
      </w:r>
      <w:r w:rsidR="0073508A" w:rsidRPr="0073508A">
        <w:rPr>
          <w:color w:val="000000"/>
          <w:sz w:val="28"/>
          <w:szCs w:val="28"/>
        </w:rPr>
        <w:t>,</w:t>
      </w:r>
      <w:r w:rsidR="0073508A">
        <w:rPr>
          <w:color w:val="000000"/>
          <w:sz w:val="28"/>
          <w:szCs w:val="28"/>
        </w:rPr>
        <w:t xml:space="preserve"> уступая «ЕР» и «СР.</w:t>
      </w:r>
      <w:r w:rsidR="00ED7301" w:rsidRPr="00E676AE">
        <w:rPr>
          <w:color w:val="000000"/>
          <w:sz w:val="28"/>
          <w:szCs w:val="28"/>
        </w:rPr>
        <w:t xml:space="preserve"> </w:t>
      </w:r>
    </w:p>
    <w:p w:rsidR="00ED7301" w:rsidRPr="00381AE8" w:rsidRDefault="00520226" w:rsidP="00B15E6D">
      <w:pPr>
        <w:ind w:firstLine="6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сравнению с периодом до объявления выборов,</w:t>
      </w:r>
      <w:r w:rsidR="00ED7301" w:rsidRPr="00E676AE">
        <w:rPr>
          <w:b/>
          <w:color w:val="000000"/>
          <w:sz w:val="28"/>
          <w:szCs w:val="28"/>
        </w:rPr>
        <w:t xml:space="preserve"> позиции КПРФ усил</w:t>
      </w:r>
      <w:r w:rsidR="00ED7301" w:rsidRPr="00E676AE">
        <w:rPr>
          <w:b/>
          <w:color w:val="000000"/>
          <w:sz w:val="28"/>
          <w:szCs w:val="28"/>
        </w:rPr>
        <w:t>и</w:t>
      </w:r>
      <w:r w:rsidR="00ED7301" w:rsidRPr="00E676AE">
        <w:rPr>
          <w:b/>
          <w:color w:val="000000"/>
          <w:sz w:val="28"/>
          <w:szCs w:val="28"/>
        </w:rPr>
        <w:t xml:space="preserve">лись в </w:t>
      </w:r>
      <w:r w:rsidR="008154A7">
        <w:rPr>
          <w:b/>
          <w:color w:val="000000"/>
          <w:sz w:val="28"/>
          <w:szCs w:val="28"/>
        </w:rPr>
        <w:t>60</w:t>
      </w:r>
      <w:r w:rsidR="000B2B4B">
        <w:rPr>
          <w:b/>
          <w:color w:val="000000"/>
          <w:sz w:val="28"/>
          <w:szCs w:val="28"/>
        </w:rPr>
        <w:t xml:space="preserve"> регионах</w:t>
      </w:r>
      <w:r w:rsidR="00ED7301" w:rsidRPr="00E676AE">
        <w:rPr>
          <w:b/>
          <w:color w:val="000000"/>
          <w:sz w:val="28"/>
          <w:szCs w:val="28"/>
        </w:rPr>
        <w:t>,</w:t>
      </w:r>
      <w:r w:rsidR="00F127DA">
        <w:rPr>
          <w:b/>
          <w:color w:val="000000"/>
          <w:sz w:val="28"/>
          <w:szCs w:val="28"/>
        </w:rPr>
        <w:t xml:space="preserve"> в </w:t>
      </w:r>
      <w:r w:rsidR="008154A7">
        <w:rPr>
          <w:b/>
          <w:color w:val="000000"/>
          <w:sz w:val="28"/>
          <w:szCs w:val="28"/>
        </w:rPr>
        <w:t>пяти</w:t>
      </w:r>
      <w:r w:rsidR="00F127DA">
        <w:rPr>
          <w:b/>
          <w:color w:val="000000"/>
          <w:sz w:val="28"/>
          <w:szCs w:val="28"/>
        </w:rPr>
        <w:t xml:space="preserve"> остались </w:t>
      </w:r>
      <w:r w:rsidR="008154A7">
        <w:rPr>
          <w:b/>
          <w:color w:val="000000"/>
          <w:sz w:val="28"/>
          <w:szCs w:val="28"/>
        </w:rPr>
        <w:t>неизменными</w:t>
      </w:r>
      <w:r w:rsidR="008154A7" w:rsidRPr="00F127DA">
        <w:rPr>
          <w:b/>
          <w:color w:val="000000"/>
          <w:sz w:val="28"/>
          <w:szCs w:val="28"/>
        </w:rPr>
        <w:t>,</w:t>
      </w:r>
      <w:r w:rsidR="008154A7">
        <w:rPr>
          <w:b/>
          <w:color w:val="000000"/>
          <w:sz w:val="28"/>
          <w:szCs w:val="28"/>
        </w:rPr>
        <w:t xml:space="preserve"> </w:t>
      </w:r>
      <w:r w:rsidR="008154A7" w:rsidRPr="00E676AE">
        <w:rPr>
          <w:b/>
          <w:color w:val="000000"/>
          <w:sz w:val="28"/>
          <w:szCs w:val="28"/>
        </w:rPr>
        <w:t>а в</w:t>
      </w:r>
      <w:r w:rsidR="00ED7301" w:rsidRPr="00E676AE">
        <w:rPr>
          <w:b/>
          <w:color w:val="000000"/>
          <w:sz w:val="28"/>
          <w:szCs w:val="28"/>
        </w:rPr>
        <w:t xml:space="preserve"> </w:t>
      </w:r>
      <w:r w:rsidR="008154A7">
        <w:rPr>
          <w:b/>
          <w:color w:val="000000"/>
          <w:sz w:val="28"/>
          <w:szCs w:val="28"/>
        </w:rPr>
        <w:t>20</w:t>
      </w:r>
      <w:r w:rsidR="00ED7301" w:rsidRPr="00E676AE">
        <w:rPr>
          <w:b/>
          <w:color w:val="000000"/>
          <w:sz w:val="28"/>
          <w:szCs w:val="28"/>
        </w:rPr>
        <w:t xml:space="preserve"> регион</w:t>
      </w:r>
      <w:r w:rsidR="00F127DA">
        <w:rPr>
          <w:b/>
          <w:color w:val="000000"/>
          <w:sz w:val="28"/>
          <w:szCs w:val="28"/>
        </w:rPr>
        <w:t>ах</w:t>
      </w:r>
      <w:r w:rsidR="00ED7301" w:rsidRPr="00E676AE">
        <w:rPr>
          <w:b/>
          <w:color w:val="000000"/>
          <w:sz w:val="28"/>
          <w:szCs w:val="28"/>
        </w:rPr>
        <w:t xml:space="preserve"> ослабли. </w:t>
      </w:r>
    </w:p>
    <w:p w:rsidR="00ED7301" w:rsidRPr="00047BCD" w:rsidRDefault="00ED7301" w:rsidP="003143C3">
      <w:pPr>
        <w:ind w:firstLine="680"/>
        <w:jc w:val="both"/>
        <w:rPr>
          <w:color w:val="000000"/>
          <w:sz w:val="28"/>
          <w:szCs w:val="28"/>
        </w:rPr>
      </w:pPr>
      <w:r w:rsidRPr="00E676AE">
        <w:rPr>
          <w:b/>
          <w:color w:val="000000"/>
          <w:sz w:val="28"/>
          <w:szCs w:val="28"/>
        </w:rPr>
        <w:t xml:space="preserve">В </w:t>
      </w:r>
      <w:r w:rsidR="009E539F">
        <w:rPr>
          <w:b/>
          <w:color w:val="000000"/>
          <w:sz w:val="28"/>
          <w:szCs w:val="28"/>
        </w:rPr>
        <w:t>32</w:t>
      </w:r>
      <w:r w:rsidRPr="00E676AE">
        <w:rPr>
          <w:b/>
          <w:color w:val="000000"/>
          <w:sz w:val="28"/>
          <w:szCs w:val="28"/>
        </w:rPr>
        <w:t xml:space="preserve"> регион</w:t>
      </w:r>
      <w:r w:rsidR="000B2B4B">
        <w:rPr>
          <w:b/>
          <w:color w:val="000000"/>
          <w:sz w:val="28"/>
          <w:szCs w:val="28"/>
        </w:rPr>
        <w:t>ах</w:t>
      </w:r>
      <w:r w:rsidRPr="00E676AE">
        <w:rPr>
          <w:b/>
          <w:color w:val="000000"/>
          <w:sz w:val="28"/>
          <w:szCs w:val="28"/>
        </w:rPr>
        <w:t xml:space="preserve"> «Единая Россия» имеет более 50% информационного пр</w:t>
      </w:r>
      <w:r w:rsidRPr="00E676AE">
        <w:rPr>
          <w:b/>
          <w:color w:val="000000"/>
          <w:sz w:val="28"/>
          <w:szCs w:val="28"/>
        </w:rPr>
        <w:t>о</w:t>
      </w:r>
      <w:r w:rsidRPr="00E676AE">
        <w:rPr>
          <w:b/>
          <w:color w:val="000000"/>
          <w:sz w:val="28"/>
          <w:szCs w:val="28"/>
        </w:rPr>
        <w:t xml:space="preserve">странства. </w:t>
      </w:r>
      <w:r w:rsidRPr="00E676AE">
        <w:rPr>
          <w:color w:val="000000"/>
          <w:sz w:val="28"/>
          <w:szCs w:val="28"/>
        </w:rPr>
        <w:t>Позиции «Единой России» наиболе</w:t>
      </w:r>
      <w:r>
        <w:rPr>
          <w:color w:val="000000"/>
          <w:sz w:val="28"/>
          <w:szCs w:val="28"/>
        </w:rPr>
        <w:t xml:space="preserve">е сильны в </w:t>
      </w:r>
      <w:r w:rsidR="00E74E96">
        <w:rPr>
          <w:color w:val="000000"/>
          <w:sz w:val="28"/>
          <w:szCs w:val="28"/>
        </w:rPr>
        <w:t>Чукотском АО (</w:t>
      </w:r>
      <w:r w:rsidR="00476240">
        <w:rPr>
          <w:color w:val="000000"/>
          <w:sz w:val="28"/>
          <w:szCs w:val="28"/>
        </w:rPr>
        <w:t>84%)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Республике Калмыкия</w:t>
      </w:r>
      <w:r w:rsidR="00E74E96">
        <w:rPr>
          <w:color w:val="000000"/>
          <w:sz w:val="28"/>
          <w:szCs w:val="28"/>
        </w:rPr>
        <w:t xml:space="preserve"> </w:t>
      </w:r>
      <w:r w:rsidR="00476240">
        <w:rPr>
          <w:color w:val="000000"/>
          <w:sz w:val="28"/>
          <w:szCs w:val="28"/>
        </w:rPr>
        <w:t>(82%)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Сахалинской области (73%)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Саратовской области (72%)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Республиках Тыва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Чечня и Дагестан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а также в Московской области (69%)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Республике Мордовия (67%)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Тульской области и  Москве (66%)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Челябинской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Т</w:t>
      </w:r>
      <w:r w:rsidR="00476240">
        <w:rPr>
          <w:color w:val="000000"/>
          <w:sz w:val="28"/>
          <w:szCs w:val="28"/>
        </w:rPr>
        <w:t>ю</w:t>
      </w:r>
      <w:r w:rsidR="00476240">
        <w:rPr>
          <w:color w:val="000000"/>
          <w:sz w:val="28"/>
          <w:szCs w:val="28"/>
        </w:rPr>
        <w:t>менской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Магаданской и Рязанской областях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а также в Республике Крым (65%)</w:t>
      </w:r>
      <w:r w:rsidR="00476240" w:rsidRPr="00476240">
        <w:rPr>
          <w:color w:val="000000"/>
          <w:sz w:val="28"/>
          <w:szCs w:val="28"/>
        </w:rPr>
        <w:t>,</w:t>
      </w:r>
      <w:r w:rsidR="00476240">
        <w:rPr>
          <w:color w:val="000000"/>
          <w:sz w:val="28"/>
          <w:szCs w:val="28"/>
        </w:rPr>
        <w:t xml:space="preserve"> </w:t>
      </w:r>
      <w:r w:rsidR="00047BCD">
        <w:rPr>
          <w:color w:val="000000"/>
          <w:sz w:val="28"/>
          <w:szCs w:val="28"/>
        </w:rPr>
        <w:t>К</w:t>
      </w:r>
      <w:r w:rsidR="00047BCD">
        <w:rPr>
          <w:color w:val="000000"/>
          <w:sz w:val="28"/>
          <w:szCs w:val="28"/>
        </w:rPr>
        <w:t>а</w:t>
      </w:r>
      <w:r w:rsidR="00047BCD">
        <w:rPr>
          <w:color w:val="000000"/>
          <w:sz w:val="28"/>
          <w:szCs w:val="28"/>
        </w:rPr>
        <w:t>лужской области (61%)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Республиках Кабардино-Балкария и Чувашия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Пензенской области (60%)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Республике Марий-Эл (59%)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Ивановской области и Республике И</w:t>
      </w:r>
      <w:r w:rsidR="00047BCD">
        <w:rPr>
          <w:color w:val="000000"/>
          <w:sz w:val="28"/>
          <w:szCs w:val="28"/>
        </w:rPr>
        <w:t>н</w:t>
      </w:r>
      <w:r w:rsidR="00047BCD">
        <w:rPr>
          <w:color w:val="000000"/>
          <w:sz w:val="28"/>
          <w:szCs w:val="28"/>
        </w:rPr>
        <w:t>гушетия (57%)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Костромской области (56%)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Тамбовской области (55%)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Оренбур</w:t>
      </w:r>
      <w:r w:rsidR="00047BCD">
        <w:rPr>
          <w:color w:val="000000"/>
          <w:sz w:val="28"/>
          <w:szCs w:val="28"/>
        </w:rPr>
        <w:t>г</w:t>
      </w:r>
      <w:r w:rsidR="00047BCD">
        <w:rPr>
          <w:color w:val="000000"/>
          <w:sz w:val="28"/>
          <w:szCs w:val="28"/>
        </w:rPr>
        <w:t>ской области (54%)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Липецкой области (53%)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Архангельской и Ульяновской обл</w:t>
      </w:r>
      <w:r w:rsidR="00047BCD">
        <w:rPr>
          <w:color w:val="000000"/>
          <w:sz w:val="28"/>
          <w:szCs w:val="28"/>
        </w:rPr>
        <w:t>а</w:t>
      </w:r>
      <w:r w:rsidR="00047BCD">
        <w:rPr>
          <w:color w:val="000000"/>
          <w:sz w:val="28"/>
          <w:szCs w:val="28"/>
        </w:rPr>
        <w:t>стях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Республике Карачаево-Черкесия (52%)</w:t>
      </w:r>
      <w:r w:rsidR="00047BCD" w:rsidRPr="00047BCD">
        <w:rPr>
          <w:color w:val="000000"/>
          <w:sz w:val="28"/>
          <w:szCs w:val="28"/>
        </w:rPr>
        <w:t>,</w:t>
      </w:r>
      <w:r w:rsidR="00047BCD">
        <w:rPr>
          <w:color w:val="000000"/>
          <w:sz w:val="28"/>
          <w:szCs w:val="28"/>
        </w:rPr>
        <w:t xml:space="preserve"> </w:t>
      </w:r>
      <w:r w:rsidR="00827174">
        <w:rPr>
          <w:color w:val="000000"/>
          <w:sz w:val="28"/>
          <w:szCs w:val="28"/>
        </w:rPr>
        <w:t>Ставропольском крае (51%).</w:t>
      </w:r>
    </w:p>
    <w:p w:rsidR="00ED7301" w:rsidRDefault="00ED7301" w:rsidP="00E676AE">
      <w:pPr>
        <w:pStyle w:val="2"/>
      </w:pPr>
      <w:bookmarkStart w:id="4" w:name="_Toc437240598"/>
      <w:r>
        <w:t>Качественный анализ освещения партий в региональных СМИ</w:t>
      </w:r>
      <w:bookmarkEnd w:id="4"/>
    </w:p>
    <w:p w:rsidR="00ED7301" w:rsidRPr="00EF6B0D" w:rsidRDefault="00ED7301" w:rsidP="00B23106">
      <w:pPr>
        <w:ind w:firstLine="709"/>
        <w:jc w:val="both"/>
        <w:rPr>
          <w:b/>
          <w:sz w:val="28"/>
          <w:szCs w:val="28"/>
        </w:rPr>
      </w:pPr>
      <w:r w:rsidRPr="0084238B">
        <w:rPr>
          <w:b/>
          <w:sz w:val="28"/>
          <w:szCs w:val="28"/>
        </w:rPr>
        <w:t xml:space="preserve">КПРФ по медиа-индексу с </w:t>
      </w:r>
      <w:r w:rsidR="00827174">
        <w:rPr>
          <w:b/>
          <w:sz w:val="28"/>
          <w:szCs w:val="28"/>
        </w:rPr>
        <w:t>18 июня по 11 сентября</w:t>
      </w:r>
      <w:r w:rsidRPr="0084238B">
        <w:rPr>
          <w:b/>
          <w:sz w:val="28"/>
          <w:szCs w:val="28"/>
        </w:rPr>
        <w:t xml:space="preserve"> </w:t>
      </w:r>
      <w:r w:rsidR="00827174" w:rsidRPr="0084238B">
        <w:rPr>
          <w:b/>
          <w:sz w:val="28"/>
          <w:szCs w:val="28"/>
        </w:rPr>
        <w:t>занимает первое</w:t>
      </w:r>
      <w:r w:rsidRPr="0084238B">
        <w:rPr>
          <w:b/>
          <w:sz w:val="28"/>
          <w:szCs w:val="28"/>
        </w:rPr>
        <w:t xml:space="preserve"> место в </w:t>
      </w:r>
      <w:r w:rsidR="00827174">
        <w:rPr>
          <w:b/>
          <w:sz w:val="28"/>
          <w:szCs w:val="28"/>
        </w:rPr>
        <w:t>Тверской и Орловской областях</w:t>
      </w:r>
      <w:r>
        <w:rPr>
          <w:b/>
          <w:sz w:val="28"/>
          <w:szCs w:val="28"/>
        </w:rPr>
        <w:t xml:space="preserve">. </w:t>
      </w:r>
      <w:r w:rsidRPr="00324342">
        <w:rPr>
          <w:sz w:val="28"/>
          <w:szCs w:val="28"/>
        </w:rPr>
        <w:t>Для сравнения, при прошлом замере, КПРФ лидировала по медиа-индексу</w:t>
      </w:r>
      <w:r w:rsidR="00D9104A">
        <w:rPr>
          <w:sz w:val="28"/>
          <w:szCs w:val="28"/>
        </w:rPr>
        <w:t xml:space="preserve"> </w:t>
      </w:r>
      <w:r w:rsidR="00827174">
        <w:rPr>
          <w:sz w:val="28"/>
          <w:szCs w:val="28"/>
        </w:rPr>
        <w:t>лишь в Республике Кабардино-Балкария</w:t>
      </w:r>
      <w:r w:rsidRPr="00324342">
        <w:rPr>
          <w:sz w:val="28"/>
          <w:szCs w:val="28"/>
        </w:rPr>
        <w:t>.</w:t>
      </w:r>
    </w:p>
    <w:p w:rsidR="00810142" w:rsidRDefault="00ED7301" w:rsidP="00B23106">
      <w:pPr>
        <w:ind w:firstLine="709"/>
        <w:jc w:val="both"/>
        <w:rPr>
          <w:sz w:val="28"/>
          <w:szCs w:val="28"/>
        </w:rPr>
      </w:pPr>
      <w:r w:rsidRPr="0084238B">
        <w:rPr>
          <w:sz w:val="28"/>
          <w:szCs w:val="28"/>
        </w:rPr>
        <w:t xml:space="preserve">В </w:t>
      </w:r>
      <w:r w:rsidR="00BA61A2">
        <w:rPr>
          <w:sz w:val="28"/>
          <w:szCs w:val="28"/>
        </w:rPr>
        <w:t>53</w:t>
      </w:r>
      <w:r w:rsidRPr="0084238B">
        <w:rPr>
          <w:sz w:val="28"/>
          <w:szCs w:val="28"/>
        </w:rPr>
        <w:t xml:space="preserve"> регионах КПРФ занимает второе место по медиа-индексу.  Третье </w:t>
      </w:r>
      <w:r w:rsidR="00D75D59" w:rsidRPr="0084238B">
        <w:rPr>
          <w:sz w:val="28"/>
          <w:szCs w:val="28"/>
        </w:rPr>
        <w:t>место КПРФ</w:t>
      </w:r>
      <w:r w:rsidRPr="0084238B">
        <w:rPr>
          <w:sz w:val="28"/>
          <w:szCs w:val="28"/>
        </w:rPr>
        <w:t xml:space="preserve"> занимает в</w:t>
      </w:r>
      <w:r w:rsidR="00D47122">
        <w:rPr>
          <w:sz w:val="28"/>
          <w:szCs w:val="28"/>
        </w:rPr>
        <w:t xml:space="preserve"> </w:t>
      </w:r>
      <w:r w:rsidR="00BA61A2">
        <w:rPr>
          <w:sz w:val="28"/>
          <w:szCs w:val="28"/>
        </w:rPr>
        <w:t>Москве</w:t>
      </w:r>
      <w:r w:rsidR="00BA61A2" w:rsidRPr="00BA61A2">
        <w:rPr>
          <w:sz w:val="28"/>
          <w:szCs w:val="28"/>
        </w:rPr>
        <w:t>,</w:t>
      </w:r>
      <w:r w:rsidR="00BA61A2">
        <w:rPr>
          <w:sz w:val="28"/>
          <w:szCs w:val="28"/>
        </w:rPr>
        <w:t xml:space="preserve"> Санкт-Петербурге</w:t>
      </w:r>
      <w:r w:rsidR="00BA61A2" w:rsidRPr="00BA61A2">
        <w:rPr>
          <w:sz w:val="28"/>
          <w:szCs w:val="28"/>
        </w:rPr>
        <w:t>,</w:t>
      </w:r>
      <w:r w:rsidR="00BA61A2">
        <w:rPr>
          <w:sz w:val="28"/>
          <w:szCs w:val="28"/>
        </w:rPr>
        <w:t xml:space="preserve"> Псковской</w:t>
      </w:r>
      <w:r w:rsidR="00BA61A2" w:rsidRPr="00BA61A2">
        <w:rPr>
          <w:sz w:val="28"/>
          <w:szCs w:val="28"/>
        </w:rPr>
        <w:t>,</w:t>
      </w:r>
      <w:r w:rsidR="00BA61A2">
        <w:rPr>
          <w:sz w:val="28"/>
          <w:szCs w:val="28"/>
        </w:rPr>
        <w:t xml:space="preserve"> Калининградской</w:t>
      </w:r>
      <w:r w:rsidR="00BA61A2" w:rsidRPr="00BA61A2">
        <w:rPr>
          <w:sz w:val="28"/>
          <w:szCs w:val="28"/>
        </w:rPr>
        <w:t>,</w:t>
      </w:r>
      <w:r w:rsidR="00BA61A2">
        <w:rPr>
          <w:sz w:val="28"/>
          <w:szCs w:val="28"/>
        </w:rPr>
        <w:t xml:space="preserve"> Тул</w:t>
      </w:r>
      <w:r w:rsidR="00BA61A2">
        <w:rPr>
          <w:sz w:val="28"/>
          <w:szCs w:val="28"/>
        </w:rPr>
        <w:t>ь</w:t>
      </w:r>
      <w:r w:rsidR="00BA61A2">
        <w:rPr>
          <w:sz w:val="28"/>
          <w:szCs w:val="28"/>
        </w:rPr>
        <w:t>ской</w:t>
      </w:r>
      <w:r w:rsidR="00BA61A2" w:rsidRPr="00BA61A2">
        <w:rPr>
          <w:sz w:val="28"/>
          <w:szCs w:val="28"/>
        </w:rPr>
        <w:t>,</w:t>
      </w:r>
      <w:r w:rsidR="00BA61A2">
        <w:rPr>
          <w:sz w:val="28"/>
          <w:szCs w:val="28"/>
        </w:rPr>
        <w:t xml:space="preserve"> </w:t>
      </w:r>
      <w:r w:rsidR="009461F6">
        <w:rPr>
          <w:sz w:val="28"/>
          <w:szCs w:val="28"/>
        </w:rPr>
        <w:t>Владимирской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Томской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Московской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Тюменской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Оренбургской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Новгоро</w:t>
      </w:r>
      <w:r w:rsidR="009461F6">
        <w:rPr>
          <w:sz w:val="28"/>
          <w:szCs w:val="28"/>
        </w:rPr>
        <w:t>д</w:t>
      </w:r>
      <w:r w:rsidR="009461F6">
        <w:rPr>
          <w:sz w:val="28"/>
          <w:szCs w:val="28"/>
        </w:rPr>
        <w:t>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Вологодской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Калужской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Курской</w:t>
      </w:r>
      <w:r w:rsidR="00810142">
        <w:rPr>
          <w:sz w:val="28"/>
          <w:szCs w:val="28"/>
        </w:rPr>
        <w:t xml:space="preserve"> и Ленинградской областях</w:t>
      </w:r>
      <w:r w:rsidR="00810142" w:rsidRPr="00810142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Республиках Башкортостан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Хакасия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Дагестан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Северная Осетия</w:t>
      </w:r>
      <w:r w:rsidR="00810142">
        <w:rPr>
          <w:sz w:val="28"/>
          <w:szCs w:val="28"/>
        </w:rPr>
        <w:t xml:space="preserve"> и Тыва</w:t>
      </w:r>
      <w:r w:rsidR="00810142" w:rsidRPr="00810142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Ханты-Мансийском АО</w:t>
      </w:r>
      <w:r w:rsidR="00810142">
        <w:rPr>
          <w:sz w:val="28"/>
          <w:szCs w:val="28"/>
        </w:rPr>
        <w:t xml:space="preserve"> и </w:t>
      </w:r>
      <w:r w:rsidR="009461F6">
        <w:rPr>
          <w:sz w:val="28"/>
          <w:szCs w:val="28"/>
        </w:rPr>
        <w:t>Красноярском крае</w:t>
      </w:r>
      <w:r w:rsidRPr="0084238B">
        <w:rPr>
          <w:sz w:val="28"/>
          <w:szCs w:val="28"/>
        </w:rPr>
        <w:t xml:space="preserve">. </w:t>
      </w:r>
    </w:p>
    <w:p w:rsidR="00ED7301" w:rsidRPr="00810142" w:rsidRDefault="00ED7301" w:rsidP="00B23106">
      <w:pPr>
        <w:ind w:firstLine="709"/>
        <w:jc w:val="both"/>
        <w:rPr>
          <w:sz w:val="28"/>
          <w:szCs w:val="28"/>
        </w:rPr>
      </w:pPr>
      <w:r w:rsidRPr="0084238B">
        <w:rPr>
          <w:sz w:val="28"/>
          <w:szCs w:val="28"/>
        </w:rPr>
        <w:t>Самый низкий из всех партий медиа-индекс КПРФ имеет в</w:t>
      </w:r>
      <w:r w:rsidR="009461F6">
        <w:rPr>
          <w:sz w:val="28"/>
          <w:szCs w:val="28"/>
        </w:rPr>
        <w:t xml:space="preserve"> Архангельской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Кемеровской</w:t>
      </w:r>
      <w:r w:rsidR="009461F6" w:rsidRPr="009461F6">
        <w:rPr>
          <w:sz w:val="28"/>
          <w:szCs w:val="28"/>
        </w:rPr>
        <w:t>,</w:t>
      </w:r>
      <w:r w:rsidR="009461F6">
        <w:rPr>
          <w:sz w:val="28"/>
          <w:szCs w:val="28"/>
        </w:rPr>
        <w:t xml:space="preserve"> Тамбовской</w:t>
      </w:r>
      <w:r w:rsidR="00810142">
        <w:rPr>
          <w:sz w:val="28"/>
          <w:szCs w:val="28"/>
        </w:rPr>
        <w:t xml:space="preserve"> и</w:t>
      </w:r>
      <w:r w:rsidR="009461F6">
        <w:rPr>
          <w:sz w:val="28"/>
          <w:szCs w:val="28"/>
        </w:rPr>
        <w:t xml:space="preserve"> </w:t>
      </w:r>
      <w:r w:rsidR="00810142">
        <w:rPr>
          <w:sz w:val="28"/>
          <w:szCs w:val="28"/>
        </w:rPr>
        <w:t>Курганской областях</w:t>
      </w:r>
      <w:r w:rsidR="00810142" w:rsidRPr="00810142">
        <w:rPr>
          <w:sz w:val="28"/>
          <w:szCs w:val="28"/>
        </w:rPr>
        <w:t>,</w:t>
      </w:r>
      <w:r w:rsidR="00810142">
        <w:rPr>
          <w:sz w:val="28"/>
          <w:szCs w:val="28"/>
        </w:rPr>
        <w:t xml:space="preserve"> </w:t>
      </w:r>
      <w:r w:rsidR="009461F6">
        <w:rPr>
          <w:sz w:val="28"/>
          <w:szCs w:val="28"/>
        </w:rPr>
        <w:t>Пермском и Камчатском</w:t>
      </w:r>
      <w:r w:rsidR="00810142">
        <w:rPr>
          <w:sz w:val="28"/>
          <w:szCs w:val="28"/>
        </w:rPr>
        <w:t xml:space="preserve"> краях</w:t>
      </w:r>
      <w:r w:rsidR="00810142" w:rsidRPr="00810142">
        <w:rPr>
          <w:sz w:val="28"/>
          <w:szCs w:val="28"/>
        </w:rPr>
        <w:t>,</w:t>
      </w:r>
      <w:r w:rsidR="00810142">
        <w:rPr>
          <w:sz w:val="28"/>
          <w:szCs w:val="28"/>
        </w:rPr>
        <w:t xml:space="preserve"> а также в Республике Ингушетия.</w:t>
      </w:r>
    </w:p>
    <w:p w:rsidR="00ED7301" w:rsidRPr="0056077C" w:rsidRDefault="00ED7301" w:rsidP="00B23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«Единая Россия» занимает первую позицию по медиа-индексу в </w:t>
      </w:r>
      <w:r w:rsidR="007E5889">
        <w:rPr>
          <w:sz w:val="28"/>
          <w:szCs w:val="28"/>
        </w:rPr>
        <w:t>82</w:t>
      </w:r>
      <w:r w:rsidR="00BC72B5">
        <w:rPr>
          <w:sz w:val="28"/>
          <w:szCs w:val="28"/>
        </w:rPr>
        <w:t xml:space="preserve"> регионах</w:t>
      </w:r>
      <w:r w:rsidRPr="000B0B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уступая </w:t>
      </w:r>
      <w:r w:rsidR="003C6D9A">
        <w:rPr>
          <w:sz w:val="28"/>
          <w:szCs w:val="28"/>
        </w:rPr>
        <w:t xml:space="preserve">в </w:t>
      </w:r>
      <w:r w:rsidR="007E5889">
        <w:rPr>
          <w:sz w:val="28"/>
          <w:szCs w:val="28"/>
        </w:rPr>
        <w:t>Тверской и Орловской областях</w:t>
      </w:r>
      <w:r w:rsidR="00BC72B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КПРФ,</w:t>
      </w:r>
      <w:r w:rsidR="00D47122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в </w:t>
      </w:r>
      <w:r w:rsidR="007E5889">
        <w:rPr>
          <w:sz w:val="28"/>
          <w:szCs w:val="28"/>
        </w:rPr>
        <w:t>Ростовской</w:t>
      </w:r>
      <w:r w:rsidR="00EB1343">
        <w:rPr>
          <w:sz w:val="28"/>
          <w:szCs w:val="28"/>
        </w:rPr>
        <w:t xml:space="preserve"> области </w:t>
      </w:r>
      <w:r w:rsidR="003C6D9A">
        <w:rPr>
          <w:sz w:val="28"/>
          <w:szCs w:val="28"/>
        </w:rPr>
        <w:t>–</w:t>
      </w:r>
      <w:r w:rsidR="00EB1343">
        <w:rPr>
          <w:sz w:val="28"/>
          <w:szCs w:val="28"/>
        </w:rPr>
        <w:t xml:space="preserve"> </w:t>
      </w:r>
      <w:r w:rsidR="007E5889">
        <w:rPr>
          <w:sz w:val="28"/>
          <w:szCs w:val="28"/>
        </w:rPr>
        <w:t xml:space="preserve">КПРФ и </w:t>
      </w:r>
      <w:r w:rsidR="003C6D9A">
        <w:rPr>
          <w:sz w:val="28"/>
          <w:szCs w:val="28"/>
        </w:rPr>
        <w:t>«Справедливой России»</w:t>
      </w:r>
      <w:r w:rsidR="00BC72B5">
        <w:rPr>
          <w:sz w:val="28"/>
          <w:szCs w:val="28"/>
        </w:rPr>
        <w:t>.</w:t>
      </w:r>
    </w:p>
    <w:p w:rsidR="00ED7301" w:rsidRDefault="00ED7301" w:rsidP="006E2B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целом,</w:t>
      </w:r>
      <w:r w:rsidR="00BC72B5">
        <w:rPr>
          <w:sz w:val="28"/>
          <w:szCs w:val="28"/>
        </w:rPr>
        <w:t xml:space="preserve"> «Единая Россия» имеет в </w:t>
      </w:r>
      <w:r w:rsidR="007E5889">
        <w:rPr>
          <w:sz w:val="28"/>
          <w:szCs w:val="28"/>
        </w:rPr>
        <w:t>3</w:t>
      </w:r>
      <w:r w:rsidR="00D47122">
        <w:rPr>
          <w:sz w:val="28"/>
          <w:szCs w:val="28"/>
        </w:rPr>
        <w:t xml:space="preserve"> раз</w:t>
      </w:r>
      <w:r>
        <w:rPr>
          <w:sz w:val="28"/>
          <w:szCs w:val="28"/>
        </w:rPr>
        <w:t xml:space="preserve"> больший медиа-индекс</w:t>
      </w:r>
      <w:r w:rsidRPr="00441511">
        <w:rPr>
          <w:sz w:val="28"/>
          <w:szCs w:val="28"/>
        </w:rPr>
        <w:t>,</w:t>
      </w:r>
      <w:r>
        <w:rPr>
          <w:sz w:val="28"/>
          <w:szCs w:val="28"/>
        </w:rPr>
        <w:t xml:space="preserve"> чем у  КПРФ</w:t>
      </w:r>
      <w:r w:rsidR="003C6D9A">
        <w:rPr>
          <w:sz w:val="28"/>
          <w:szCs w:val="28"/>
        </w:rPr>
        <w:t xml:space="preserve"> </w:t>
      </w:r>
      <w:r w:rsidR="00BC72B5">
        <w:rPr>
          <w:sz w:val="28"/>
          <w:szCs w:val="28"/>
        </w:rPr>
        <w:t>и</w:t>
      </w:r>
      <w:r w:rsidR="00743D58">
        <w:rPr>
          <w:sz w:val="28"/>
          <w:szCs w:val="28"/>
        </w:rPr>
        <w:t xml:space="preserve"> </w:t>
      </w:r>
      <w:r w:rsidR="003C6D9A">
        <w:rPr>
          <w:sz w:val="28"/>
          <w:szCs w:val="28"/>
        </w:rPr>
        <w:t>более чем</w:t>
      </w:r>
      <w:r w:rsidR="00743D58">
        <w:rPr>
          <w:sz w:val="28"/>
          <w:szCs w:val="28"/>
        </w:rPr>
        <w:t xml:space="preserve"> </w:t>
      </w:r>
      <w:r w:rsidR="003C6D9A">
        <w:rPr>
          <w:sz w:val="28"/>
          <w:szCs w:val="28"/>
        </w:rPr>
        <w:t xml:space="preserve">в </w:t>
      </w:r>
      <w:r w:rsidR="007E5889">
        <w:rPr>
          <w:sz w:val="28"/>
          <w:szCs w:val="28"/>
        </w:rPr>
        <w:t>4</w:t>
      </w:r>
      <w:r w:rsidR="00743D58">
        <w:rPr>
          <w:sz w:val="28"/>
          <w:szCs w:val="28"/>
        </w:rPr>
        <w:t xml:space="preserve"> раз</w:t>
      </w:r>
      <w:r w:rsidR="003C6D9A">
        <w:rPr>
          <w:sz w:val="28"/>
          <w:szCs w:val="28"/>
        </w:rPr>
        <w:t>а</w:t>
      </w:r>
      <w:r w:rsidR="00743D58">
        <w:rPr>
          <w:sz w:val="28"/>
          <w:szCs w:val="28"/>
        </w:rPr>
        <w:t xml:space="preserve"> больший</w:t>
      </w:r>
      <w:r w:rsidR="00743D58" w:rsidRPr="00743D58">
        <w:rPr>
          <w:sz w:val="28"/>
          <w:szCs w:val="28"/>
        </w:rPr>
        <w:t>,</w:t>
      </w:r>
      <w:r w:rsidR="00743D58">
        <w:rPr>
          <w:sz w:val="28"/>
          <w:szCs w:val="28"/>
        </w:rPr>
        <w:t xml:space="preserve"> чем у</w:t>
      </w:r>
      <w:r w:rsidR="003C6D9A">
        <w:rPr>
          <w:sz w:val="28"/>
          <w:szCs w:val="28"/>
        </w:rPr>
        <w:t xml:space="preserve"> «Справедливой России» и</w:t>
      </w:r>
      <w:r w:rsidR="00BC72B5">
        <w:rPr>
          <w:sz w:val="28"/>
          <w:szCs w:val="28"/>
        </w:rPr>
        <w:t xml:space="preserve"> ЛДПР</w:t>
      </w:r>
      <w:r>
        <w:rPr>
          <w:sz w:val="28"/>
          <w:szCs w:val="28"/>
        </w:rPr>
        <w:t>.</w:t>
      </w:r>
    </w:p>
    <w:p w:rsidR="006E2BB9" w:rsidRPr="006E2BB9" w:rsidRDefault="006E2BB9" w:rsidP="007E5889">
      <w:pPr>
        <w:jc w:val="both"/>
        <w:rPr>
          <w:sz w:val="28"/>
          <w:szCs w:val="28"/>
        </w:rPr>
      </w:pPr>
    </w:p>
    <w:p w:rsidR="00BC72B5" w:rsidRDefault="00ED7301" w:rsidP="0026468E">
      <w:pPr>
        <w:ind w:firstLine="360"/>
        <w:jc w:val="right"/>
        <w:rPr>
          <w:i/>
          <w:iCs/>
          <w:color w:val="000000"/>
          <w:sz w:val="28"/>
          <w:szCs w:val="28"/>
          <w:u w:val="single"/>
        </w:rPr>
      </w:pPr>
      <w:r w:rsidRPr="0032553B">
        <w:rPr>
          <w:b/>
          <w:bCs/>
          <w:color w:val="000000"/>
        </w:rPr>
        <w:lastRenderedPageBreak/>
        <w:t xml:space="preserve">Медиа-индекс партий в прессе </w:t>
      </w:r>
      <w:r w:rsidR="007E5889">
        <w:rPr>
          <w:b/>
          <w:bCs/>
          <w:color w:val="000000"/>
        </w:rPr>
        <w:t>85</w:t>
      </w:r>
      <w:r w:rsidRPr="0032553B">
        <w:rPr>
          <w:b/>
          <w:bCs/>
          <w:color w:val="000000"/>
        </w:rPr>
        <w:t xml:space="preserve"> регион</w:t>
      </w:r>
      <w:r>
        <w:rPr>
          <w:b/>
          <w:bCs/>
          <w:color w:val="000000"/>
        </w:rPr>
        <w:t>ов</w:t>
      </w:r>
      <w:r>
        <w:rPr>
          <w:iCs/>
          <w:color w:val="000000"/>
          <w:sz w:val="28"/>
          <w:szCs w:val="28"/>
        </w:rPr>
        <w:t xml:space="preserve">                  </w:t>
      </w:r>
      <w:r w:rsidRPr="007B1ED6">
        <w:rPr>
          <w:i/>
          <w:iCs/>
          <w:color w:val="000000"/>
          <w:sz w:val="28"/>
          <w:szCs w:val="28"/>
          <w:u w:val="single"/>
        </w:rPr>
        <w:t xml:space="preserve">Таблица </w:t>
      </w:r>
      <w:r>
        <w:rPr>
          <w:i/>
          <w:iCs/>
          <w:color w:val="000000"/>
          <w:sz w:val="28"/>
          <w:szCs w:val="28"/>
          <w:u w:val="single"/>
        </w:rPr>
        <w:t>3.4</w:t>
      </w:r>
      <w:r w:rsidRPr="007B1ED6">
        <w:rPr>
          <w:i/>
          <w:iCs/>
          <w:color w:val="000000"/>
          <w:sz w:val="28"/>
          <w:szCs w:val="28"/>
          <w:u w:val="single"/>
        </w:rPr>
        <w:t>.</w:t>
      </w:r>
      <w:bookmarkStart w:id="5" w:name="_Toc437240599"/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66"/>
        <w:gridCol w:w="816"/>
        <w:gridCol w:w="766"/>
        <w:gridCol w:w="771"/>
        <w:gridCol w:w="766"/>
        <w:gridCol w:w="766"/>
        <w:gridCol w:w="11"/>
        <w:gridCol w:w="655"/>
        <w:gridCol w:w="766"/>
        <w:gridCol w:w="766"/>
        <w:gridCol w:w="666"/>
        <w:gridCol w:w="707"/>
        <w:gridCol w:w="714"/>
      </w:tblGrid>
      <w:tr w:rsidR="00453BC5" w:rsidRPr="006A7F7A" w:rsidTr="0071550E">
        <w:trPr>
          <w:trHeight w:val="255"/>
          <w:jc w:val="center"/>
        </w:trPr>
        <w:tc>
          <w:tcPr>
            <w:tcW w:w="2263" w:type="dxa"/>
            <w:vMerge w:val="restart"/>
            <w:shd w:val="clear" w:color="000000" w:fill="FFFFFF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 xml:space="preserve">Регион </w:t>
            </w:r>
          </w:p>
        </w:tc>
        <w:tc>
          <w:tcPr>
            <w:tcW w:w="2348" w:type="dxa"/>
            <w:gridSpan w:val="3"/>
            <w:shd w:val="clear" w:color="000000" w:fill="FFFFFF"/>
            <w:noWrap/>
            <w:vAlign w:val="bottom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КПРФ</w:t>
            </w:r>
          </w:p>
        </w:tc>
        <w:tc>
          <w:tcPr>
            <w:tcW w:w="2314" w:type="dxa"/>
            <w:gridSpan w:val="4"/>
            <w:shd w:val="clear" w:color="000000" w:fill="FFFFFF"/>
            <w:noWrap/>
            <w:vAlign w:val="bottom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Единая Россия</w:t>
            </w:r>
          </w:p>
        </w:tc>
        <w:tc>
          <w:tcPr>
            <w:tcW w:w="2187" w:type="dxa"/>
            <w:gridSpan w:val="3"/>
            <w:shd w:val="clear" w:color="000000" w:fill="FFFFFF"/>
            <w:noWrap/>
            <w:vAlign w:val="bottom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453BC5">
              <w:rPr>
                <w:color w:val="000000"/>
                <w:sz w:val="20"/>
                <w:szCs w:val="22"/>
              </w:rPr>
              <w:t>Справедливая Россия</w:t>
            </w:r>
          </w:p>
        </w:tc>
        <w:tc>
          <w:tcPr>
            <w:tcW w:w="2087" w:type="dxa"/>
            <w:gridSpan w:val="3"/>
            <w:shd w:val="clear" w:color="000000" w:fill="FFFFFF"/>
            <w:noWrap/>
            <w:vAlign w:val="bottom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ЛДПР</w:t>
            </w:r>
          </w:p>
        </w:tc>
      </w:tr>
      <w:tr w:rsidR="006A7F7A" w:rsidRPr="006A7F7A" w:rsidTr="0071550E">
        <w:trPr>
          <w:trHeight w:val="1605"/>
          <w:jc w:val="center"/>
        </w:trPr>
        <w:tc>
          <w:tcPr>
            <w:tcW w:w="2263" w:type="dxa"/>
            <w:vMerge/>
            <w:vAlign w:val="center"/>
            <w:hideMark/>
          </w:tcPr>
          <w:p w:rsidR="007E5889" w:rsidRPr="006A7F7A" w:rsidRDefault="007E5889" w:rsidP="007E58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Медиа-индекс                   18.06-11.09</w:t>
            </w:r>
          </w:p>
        </w:tc>
        <w:tc>
          <w:tcPr>
            <w:tcW w:w="816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Медиа-индекс                   01.01-17.06</w:t>
            </w:r>
          </w:p>
        </w:tc>
        <w:tc>
          <w:tcPr>
            <w:tcW w:w="766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  <w:tc>
          <w:tcPr>
            <w:tcW w:w="771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Медиа-индекс                   18.06-11.09</w:t>
            </w:r>
          </w:p>
        </w:tc>
        <w:tc>
          <w:tcPr>
            <w:tcW w:w="766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Медиа-индекс                   01.01-17.06</w:t>
            </w:r>
          </w:p>
        </w:tc>
        <w:tc>
          <w:tcPr>
            <w:tcW w:w="766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  <w:tc>
          <w:tcPr>
            <w:tcW w:w="666" w:type="dxa"/>
            <w:gridSpan w:val="2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Медиа-индекс                   18.06-11.09</w:t>
            </w:r>
          </w:p>
        </w:tc>
        <w:tc>
          <w:tcPr>
            <w:tcW w:w="766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Медиа-индекс                   01.01-17.06</w:t>
            </w:r>
          </w:p>
        </w:tc>
        <w:tc>
          <w:tcPr>
            <w:tcW w:w="766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  <w:tc>
          <w:tcPr>
            <w:tcW w:w="666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Медиа-индекс                   18.06-11.09</w:t>
            </w:r>
          </w:p>
        </w:tc>
        <w:tc>
          <w:tcPr>
            <w:tcW w:w="707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>Медиа-индекс                   01.01-17.06</w:t>
            </w:r>
          </w:p>
        </w:tc>
        <w:tc>
          <w:tcPr>
            <w:tcW w:w="714" w:type="dxa"/>
            <w:shd w:val="clear" w:color="000000" w:fill="FFFFFF"/>
            <w:textDirection w:val="btLr"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000000"/>
                <w:sz w:val="22"/>
                <w:szCs w:val="22"/>
              </w:rPr>
            </w:pPr>
            <w:r w:rsidRPr="006A7F7A">
              <w:rPr>
                <w:color w:val="000000"/>
                <w:sz w:val="22"/>
                <w:szCs w:val="22"/>
              </w:rPr>
              <w:t xml:space="preserve">Изменение 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Свердловская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7471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15730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-8259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22481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31082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-8601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6612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11576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-4964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6116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8708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453BC5" w:rsidRDefault="007E5889" w:rsidP="007E5889">
            <w:pPr>
              <w:jc w:val="center"/>
              <w:rPr>
                <w:sz w:val="20"/>
                <w:szCs w:val="22"/>
              </w:rPr>
            </w:pPr>
            <w:r w:rsidRPr="00453BC5">
              <w:rPr>
                <w:sz w:val="20"/>
                <w:szCs w:val="22"/>
              </w:rPr>
              <w:t>-2592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Москва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2258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3500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-1242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10043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18802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-8759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1911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3909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-1998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2285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4674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453BC5" w:rsidRDefault="007E5889" w:rsidP="007E5889">
            <w:pPr>
              <w:jc w:val="center"/>
              <w:rPr>
                <w:sz w:val="20"/>
                <w:szCs w:val="22"/>
              </w:rPr>
            </w:pPr>
            <w:r w:rsidRPr="00453BC5">
              <w:rPr>
                <w:sz w:val="20"/>
                <w:szCs w:val="22"/>
              </w:rPr>
              <w:t>-2389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2066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2985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-919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6142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10096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-3954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3123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5403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-2280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1638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2834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453BC5" w:rsidRDefault="007E5889" w:rsidP="007E5889">
            <w:pPr>
              <w:jc w:val="center"/>
              <w:rPr>
                <w:sz w:val="20"/>
                <w:szCs w:val="22"/>
              </w:rPr>
            </w:pPr>
            <w:r w:rsidRPr="00453BC5">
              <w:rPr>
                <w:sz w:val="20"/>
                <w:szCs w:val="22"/>
              </w:rPr>
              <w:t>-1196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Иркутская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1974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2588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-614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4047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6600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-2553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907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1775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-868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1029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2014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-985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Татарстан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1670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2067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-397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6173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9028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-2855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1004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1704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-700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597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1013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-416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Новосибирская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1481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1853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-372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2033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3000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-967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711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1238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-527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544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947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-403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Саха-Якутия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1448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1880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-432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3111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4719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-1608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1302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2185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-883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664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1114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-450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1446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2041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-595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3043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5299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-2256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773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1555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-782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991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1994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453BC5" w:rsidRDefault="007E5889" w:rsidP="007E5889">
            <w:pPr>
              <w:jc w:val="center"/>
              <w:rPr>
                <w:sz w:val="20"/>
                <w:szCs w:val="22"/>
              </w:rPr>
            </w:pPr>
            <w:r w:rsidRPr="00453BC5">
              <w:rPr>
                <w:sz w:val="20"/>
                <w:szCs w:val="22"/>
              </w:rPr>
              <w:t>-1003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1189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1868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-679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4787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8707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-3920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1060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2069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-1009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1158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2260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453BC5" w:rsidRDefault="007E5889" w:rsidP="007E5889">
            <w:pPr>
              <w:jc w:val="center"/>
              <w:rPr>
                <w:sz w:val="20"/>
                <w:szCs w:val="22"/>
              </w:rPr>
            </w:pPr>
            <w:r w:rsidRPr="00453BC5">
              <w:rPr>
                <w:sz w:val="20"/>
                <w:szCs w:val="22"/>
              </w:rPr>
              <w:t>-1102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Карелия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1143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1424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-281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1446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2060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-614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489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814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-325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362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603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-241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Волгоградская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1065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1474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-409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1927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3048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-1121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985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1687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-702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619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1060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-441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Нижегородская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1045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1434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-389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1558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2468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-910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758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1326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-568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578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1011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-433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1036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1563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-527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2223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3804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-1581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1010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1842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-832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854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1557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-703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Ростовская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898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1270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-372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762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1248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-486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1018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1799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-781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544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961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-417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Саратовская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881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-419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6154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11525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-5371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462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1012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-550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638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1398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-760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Воронежская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853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1132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-279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1424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2116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-692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699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1128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-429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359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579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-220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843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1117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-274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982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1484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-502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299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524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-262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Самарская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836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1216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-380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2610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4662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-2052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514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1051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-537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560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1145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-585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Псковская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806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1571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-765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3003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5924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-2921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1176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2329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-1153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1330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2634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453BC5">
              <w:rPr>
                <w:sz w:val="20"/>
                <w:szCs w:val="22"/>
              </w:rPr>
              <w:t>-1304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738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1138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-400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939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1715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-776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368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752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-384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601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1228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-627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688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1073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-385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1295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2605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-1310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809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-462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571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1348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-777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453BC5">
              <w:rPr>
                <w:sz w:val="20"/>
                <w:szCs w:val="22"/>
              </w:rPr>
              <w:t>Калининградская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665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1184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-519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1603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3271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-1668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434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947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-513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792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1728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-936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568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851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-283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3612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5695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-2083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704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1139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-435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367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-227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Владимирская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551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941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-390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2643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5009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-2366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377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755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-378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580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1162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-582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529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788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-259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746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1333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-587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293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-306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319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652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-333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Башкортостан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488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783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-295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2174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3571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-1397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586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974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-388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390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648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-258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Пензенская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454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661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-207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582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869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-287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316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214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328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-114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0"/>
                <w:szCs w:val="22"/>
              </w:rPr>
              <w:t>Ханты-Мансийский АО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422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804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-382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1488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3629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-2141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539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-368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565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1481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-916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Брянская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421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710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-289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688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1322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-634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308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379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800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-421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Мурманская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418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625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-207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565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854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-289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282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430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-148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214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326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-112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Ярославская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418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679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-261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815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1345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-530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360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-240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321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535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-214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Ульяновская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392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576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-184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471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826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-355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288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169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358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-189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Кировская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387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-213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1151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1772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-621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403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-215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227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-121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Рязанская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375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636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-261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1575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3428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-1853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391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-238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323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825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-502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Ямало-Ненецкий АО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358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526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-168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941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-498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136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476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-340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Хакасия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355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746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-391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753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1957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-1204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623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-402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583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1643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453BC5">
              <w:rPr>
                <w:sz w:val="20"/>
                <w:szCs w:val="22"/>
              </w:rPr>
              <w:t>-1060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Амурская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603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-256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1027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-431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441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312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535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-223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Коми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337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578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-241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855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1451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-596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379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283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477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-194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Томская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337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-281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684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1454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-770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523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-295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362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830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-468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Челябинская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336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568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-232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2162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3698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-1536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329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529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-200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264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424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-160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332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648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-316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1095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2139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-1044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-244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433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846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-413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Московская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326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-268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1919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3478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-1559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401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-179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336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607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-271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Тверская обл.</w:t>
            </w:r>
          </w:p>
        </w:tc>
        <w:tc>
          <w:tcPr>
            <w:tcW w:w="766" w:type="dxa"/>
            <w:shd w:val="clear" w:color="000000" w:fill="FF000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308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484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-176</w:t>
            </w:r>
          </w:p>
        </w:tc>
        <w:tc>
          <w:tcPr>
            <w:tcW w:w="771" w:type="dxa"/>
            <w:shd w:val="clear" w:color="000000" w:fill="FF000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304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559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-255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393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-204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318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-165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Тюменская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292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489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-197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1996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3495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-1499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330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-262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-154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Оренбургская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291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633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-342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733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1538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-805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249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515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-266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483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999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-516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Крым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247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-153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891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1775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-884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-79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107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276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-169</w:t>
            </w:r>
          </w:p>
        </w:tc>
      </w:tr>
      <w:tr w:rsidR="006A7F7A" w:rsidRPr="006A7F7A" w:rsidTr="0071550E">
        <w:trPr>
          <w:trHeight w:val="240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lastRenderedPageBreak/>
              <w:t>Севастополь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239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392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-153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937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1823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-886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-83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106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253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-147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Магаданская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235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424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387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988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-601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592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-414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Липецкая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231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414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-183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932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-911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282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-149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166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352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-186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Удмуртия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217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369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-152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436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765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-329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311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-138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-83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Сахалинская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200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356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-156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981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1962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-981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252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-139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Новгородская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198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380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-182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540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858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-318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217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307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231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-68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Архангельская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175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541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-366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883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1850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-967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407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777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-370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533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1018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-485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166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-234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394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706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-312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304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490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-186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268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432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-164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Астраханская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295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-154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321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111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130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408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-278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910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1786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-876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324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563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-239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355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-262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Еврейская АО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261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-139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284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628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-344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79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-101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Дагестан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122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260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-138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2848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4174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-1326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166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77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Бурятия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-137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503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-252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139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-65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Смоленская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-125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305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-168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-43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-58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93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260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-167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356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944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-588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-98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134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346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-212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Тамбовская область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90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-169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635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1337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-702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93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-115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138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209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-71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Камчатский край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73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239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-166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1344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-801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93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-113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133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295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-162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Ивановская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6A7F7A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-123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448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-258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47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-50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Чечня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-112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973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2077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-1104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-38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42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Калужская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47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-124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153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417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-264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-41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48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106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-58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Курская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-101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151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380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-229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-31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41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453BC5">
              <w:rPr>
                <w:sz w:val="20"/>
                <w:szCs w:val="22"/>
              </w:rPr>
              <w:t>Респ</w:t>
            </w:r>
            <w:proofErr w:type="spellEnd"/>
            <w:r w:rsidRPr="00453BC5">
              <w:rPr>
                <w:sz w:val="20"/>
                <w:szCs w:val="22"/>
              </w:rPr>
              <w:t>. Северная Осетия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29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-109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106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286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-180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-31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31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Костромская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6A7F7A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-106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-132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-14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Белгородская обл.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24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-107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182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-126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Тыва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24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-109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215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614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-399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-29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33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-14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Орловская обл.</w:t>
            </w:r>
          </w:p>
        </w:tc>
        <w:tc>
          <w:tcPr>
            <w:tcW w:w="766" w:type="dxa"/>
            <w:shd w:val="clear" w:color="000000" w:fill="FF000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-110</w:t>
            </w:r>
          </w:p>
        </w:tc>
        <w:tc>
          <w:tcPr>
            <w:tcW w:w="771" w:type="dxa"/>
            <w:shd w:val="clear" w:color="000000" w:fill="FF000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-69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-12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-60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Курганская обл.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-110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160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518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-358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30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-25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37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-17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Марий Эл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-105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275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-222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-7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-18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Республика Чувашия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14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-103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269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-213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-9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7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-6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Калмыкия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13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-101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443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-384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Ингушетия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120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-108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27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-85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-16</w:t>
            </w:r>
          </w:p>
        </w:tc>
        <w:tc>
          <w:tcPr>
            <w:tcW w:w="6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15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29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-14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453BC5">
              <w:rPr>
                <w:sz w:val="16"/>
                <w:szCs w:val="22"/>
              </w:rPr>
              <w:t>Респ</w:t>
            </w:r>
            <w:proofErr w:type="spellEnd"/>
            <w:r w:rsidRPr="00453BC5">
              <w:rPr>
                <w:sz w:val="16"/>
                <w:szCs w:val="22"/>
              </w:rPr>
              <w:t>. Кабардино-Балкария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-101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162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-138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Алтай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-102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252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-220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8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Мордовия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-101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578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-520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-3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453BC5">
              <w:rPr>
                <w:sz w:val="20"/>
                <w:szCs w:val="22"/>
              </w:rPr>
              <w:t>Ленинградская область</w:t>
            </w:r>
          </w:p>
        </w:tc>
        <w:tc>
          <w:tcPr>
            <w:tcW w:w="766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-101</w:t>
            </w:r>
          </w:p>
        </w:tc>
        <w:tc>
          <w:tcPr>
            <w:tcW w:w="771" w:type="dxa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18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154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-136</w:t>
            </w:r>
          </w:p>
        </w:tc>
        <w:tc>
          <w:tcPr>
            <w:tcW w:w="666" w:type="dxa"/>
            <w:gridSpan w:val="2"/>
            <w:shd w:val="clear" w:color="000000" w:fill="00B0F0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color w:val="FFFFFF"/>
                <w:sz w:val="22"/>
                <w:szCs w:val="22"/>
              </w:rPr>
            </w:pPr>
            <w:r w:rsidRPr="006A7F7A">
              <w:rPr>
                <w:color w:val="FFFFFF"/>
                <w:sz w:val="22"/>
                <w:szCs w:val="22"/>
              </w:rPr>
              <w:t>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3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453BC5">
              <w:rPr>
                <w:sz w:val="18"/>
                <w:szCs w:val="22"/>
              </w:rPr>
              <w:t>Респ</w:t>
            </w:r>
            <w:proofErr w:type="spellEnd"/>
            <w:r w:rsidRPr="00453BC5">
              <w:rPr>
                <w:sz w:val="18"/>
                <w:szCs w:val="22"/>
              </w:rPr>
              <w:t>. Карачаево-Черкесия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-101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Ненецкий АО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-100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239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-230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proofErr w:type="spellStart"/>
            <w:r w:rsidRPr="006A7F7A">
              <w:rPr>
                <w:sz w:val="22"/>
                <w:szCs w:val="22"/>
              </w:rPr>
              <w:t>Респ</w:t>
            </w:r>
            <w:proofErr w:type="spellEnd"/>
            <w:r w:rsidRPr="006A7F7A">
              <w:rPr>
                <w:sz w:val="22"/>
                <w:szCs w:val="22"/>
              </w:rPr>
              <w:t>. Адыгея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-100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404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-400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7E5889">
            <w:pPr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Чукотский АО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100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-100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1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sz w:val="22"/>
                <w:szCs w:val="22"/>
              </w:rPr>
            </w:pPr>
            <w:r w:rsidRPr="006A7F7A">
              <w:rPr>
                <w:sz w:val="22"/>
                <w:szCs w:val="22"/>
              </w:rPr>
              <w:t>0</w:t>
            </w:r>
          </w:p>
        </w:tc>
      </w:tr>
      <w:tr w:rsidR="006A7F7A" w:rsidRPr="006A7F7A" w:rsidTr="0071550E">
        <w:trPr>
          <w:trHeight w:val="255"/>
          <w:jc w:val="center"/>
        </w:trPr>
        <w:tc>
          <w:tcPr>
            <w:tcW w:w="2263" w:type="dxa"/>
            <w:shd w:val="clear" w:color="000000" w:fill="A6A6A6"/>
            <w:noWrap/>
            <w:vAlign w:val="bottom"/>
            <w:hideMark/>
          </w:tcPr>
          <w:p w:rsidR="007E5889" w:rsidRPr="006A7F7A" w:rsidRDefault="007E5889" w:rsidP="006A7F7A">
            <w:pPr>
              <w:rPr>
                <w:b/>
                <w:bCs/>
                <w:sz w:val="22"/>
                <w:szCs w:val="22"/>
              </w:rPr>
            </w:pPr>
            <w:r w:rsidRPr="006A7F7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44897</w:t>
            </w:r>
          </w:p>
        </w:tc>
        <w:tc>
          <w:tcPr>
            <w:tcW w:w="81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75481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-30584</w:t>
            </w:r>
          </w:p>
        </w:tc>
        <w:tc>
          <w:tcPr>
            <w:tcW w:w="771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130824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226754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-95930</w:t>
            </w:r>
          </w:p>
        </w:tc>
        <w:tc>
          <w:tcPr>
            <w:tcW w:w="666" w:type="dxa"/>
            <w:gridSpan w:val="2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35177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64681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-29504</w:t>
            </w:r>
          </w:p>
        </w:tc>
        <w:tc>
          <w:tcPr>
            <w:tcW w:w="666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33966</w:t>
            </w:r>
          </w:p>
        </w:tc>
        <w:tc>
          <w:tcPr>
            <w:tcW w:w="707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18"/>
                <w:szCs w:val="22"/>
              </w:rPr>
            </w:pPr>
            <w:r w:rsidRPr="006A7F7A">
              <w:rPr>
                <w:b/>
                <w:bCs/>
                <w:sz w:val="18"/>
                <w:szCs w:val="22"/>
              </w:rPr>
              <w:t>63285</w:t>
            </w:r>
          </w:p>
        </w:tc>
        <w:tc>
          <w:tcPr>
            <w:tcW w:w="714" w:type="dxa"/>
            <w:shd w:val="clear" w:color="000000" w:fill="A6A6A6"/>
            <w:noWrap/>
            <w:vAlign w:val="center"/>
            <w:hideMark/>
          </w:tcPr>
          <w:p w:rsidR="007E5889" w:rsidRPr="006A7F7A" w:rsidRDefault="007E5889" w:rsidP="007E5889">
            <w:pPr>
              <w:jc w:val="center"/>
              <w:rPr>
                <w:b/>
                <w:bCs/>
                <w:sz w:val="22"/>
                <w:szCs w:val="22"/>
              </w:rPr>
            </w:pPr>
            <w:r w:rsidRPr="00453BC5">
              <w:rPr>
                <w:b/>
                <w:bCs/>
                <w:sz w:val="16"/>
                <w:szCs w:val="22"/>
              </w:rPr>
              <w:t>-29319</w:t>
            </w:r>
          </w:p>
        </w:tc>
      </w:tr>
    </w:tbl>
    <w:p w:rsidR="007E5889" w:rsidRDefault="007E5889" w:rsidP="000F5F37">
      <w:pPr>
        <w:pStyle w:val="2"/>
      </w:pPr>
    </w:p>
    <w:p w:rsidR="0071550E" w:rsidRDefault="0071550E" w:rsidP="0071550E"/>
    <w:p w:rsidR="0071550E" w:rsidRDefault="0071550E" w:rsidP="0071550E"/>
    <w:p w:rsidR="0071550E" w:rsidRDefault="0071550E" w:rsidP="0071550E"/>
    <w:p w:rsidR="0071550E" w:rsidRDefault="0071550E" w:rsidP="0071550E"/>
    <w:p w:rsidR="0071550E" w:rsidRDefault="0071550E" w:rsidP="0071550E"/>
    <w:p w:rsidR="0071550E" w:rsidRDefault="0071550E" w:rsidP="0071550E"/>
    <w:p w:rsidR="0071550E" w:rsidRDefault="0071550E" w:rsidP="0071550E"/>
    <w:p w:rsidR="0071550E" w:rsidRDefault="0071550E" w:rsidP="0071550E"/>
    <w:p w:rsidR="0071550E" w:rsidRPr="0071550E" w:rsidRDefault="0071550E" w:rsidP="0071550E"/>
    <w:p w:rsidR="00ED7301" w:rsidRDefault="00ED7301" w:rsidP="000F5F37">
      <w:pPr>
        <w:pStyle w:val="2"/>
      </w:pPr>
      <w:r>
        <w:lastRenderedPageBreak/>
        <w:t>Освещение кампаний по выборам в регионах партийной прессой</w:t>
      </w:r>
      <w:bookmarkEnd w:id="5"/>
    </w:p>
    <w:p w:rsidR="00ED7301" w:rsidRPr="007B1ED6" w:rsidRDefault="00ED7301" w:rsidP="00B23106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 </w:t>
      </w:r>
      <w:r w:rsidR="00E31B22" w:rsidRPr="00E31B22">
        <w:rPr>
          <w:color w:val="000000"/>
          <w:spacing w:val="-4"/>
          <w:sz w:val="28"/>
          <w:szCs w:val="28"/>
        </w:rPr>
        <w:t xml:space="preserve">18 </w:t>
      </w:r>
      <w:r w:rsidR="00E31B22">
        <w:rPr>
          <w:color w:val="000000"/>
          <w:spacing w:val="-4"/>
          <w:sz w:val="28"/>
          <w:szCs w:val="28"/>
        </w:rPr>
        <w:t>июня по 11 сентября</w:t>
      </w:r>
      <w:r w:rsidR="00743D58">
        <w:rPr>
          <w:color w:val="000000"/>
          <w:spacing w:val="-4"/>
          <w:sz w:val="28"/>
          <w:szCs w:val="28"/>
        </w:rPr>
        <w:t xml:space="preserve"> </w:t>
      </w:r>
      <w:r w:rsidRPr="007B1ED6">
        <w:rPr>
          <w:color w:val="000000"/>
          <w:spacing w:val="-4"/>
          <w:sz w:val="28"/>
          <w:szCs w:val="28"/>
        </w:rPr>
        <w:t xml:space="preserve">в партийной прессе вышло </w:t>
      </w:r>
      <w:r w:rsidR="00E31B22">
        <w:rPr>
          <w:color w:val="000000"/>
          <w:spacing w:val="-4"/>
          <w:sz w:val="28"/>
          <w:szCs w:val="28"/>
        </w:rPr>
        <w:t>7063</w:t>
      </w:r>
      <w:r w:rsidRPr="007B1ED6">
        <w:rPr>
          <w:color w:val="000000"/>
          <w:spacing w:val="-4"/>
          <w:sz w:val="28"/>
          <w:szCs w:val="28"/>
        </w:rPr>
        <w:t xml:space="preserve"> публикаци</w:t>
      </w:r>
      <w:r w:rsidR="00E31B22">
        <w:rPr>
          <w:color w:val="000000"/>
          <w:spacing w:val="-4"/>
          <w:sz w:val="28"/>
          <w:szCs w:val="28"/>
        </w:rPr>
        <w:t>й</w:t>
      </w:r>
      <w:r w:rsidRPr="007B1ED6">
        <w:rPr>
          <w:color w:val="000000"/>
          <w:spacing w:val="-4"/>
          <w:sz w:val="28"/>
          <w:szCs w:val="28"/>
        </w:rPr>
        <w:t xml:space="preserve"> о де</w:t>
      </w:r>
      <w:r w:rsidRPr="007B1ED6">
        <w:rPr>
          <w:color w:val="000000"/>
          <w:spacing w:val="-4"/>
          <w:sz w:val="28"/>
          <w:szCs w:val="28"/>
        </w:rPr>
        <w:t>я</w:t>
      </w:r>
      <w:r w:rsidRPr="007B1ED6">
        <w:rPr>
          <w:color w:val="000000"/>
          <w:spacing w:val="-4"/>
          <w:sz w:val="28"/>
          <w:szCs w:val="28"/>
        </w:rPr>
        <w:t xml:space="preserve">тельности отделений КПРФ в предвыборных регионах: </w:t>
      </w:r>
      <w:r>
        <w:rPr>
          <w:color w:val="000000"/>
          <w:spacing w:val="-4"/>
          <w:sz w:val="28"/>
          <w:szCs w:val="28"/>
        </w:rPr>
        <w:t xml:space="preserve">на официальном сайте КПРФ </w:t>
      </w:r>
      <w:r w:rsidRPr="007B1ED6">
        <w:rPr>
          <w:color w:val="000000"/>
          <w:spacing w:val="-4"/>
          <w:sz w:val="28"/>
          <w:szCs w:val="28"/>
        </w:rPr>
        <w:t xml:space="preserve">– </w:t>
      </w:r>
      <w:r w:rsidR="00E31B22">
        <w:rPr>
          <w:color w:val="000000"/>
          <w:spacing w:val="-4"/>
          <w:sz w:val="28"/>
          <w:szCs w:val="28"/>
        </w:rPr>
        <w:t>3115</w:t>
      </w:r>
      <w:r w:rsidRPr="007B1ED6">
        <w:rPr>
          <w:color w:val="000000"/>
          <w:spacing w:val="-4"/>
          <w:sz w:val="28"/>
          <w:szCs w:val="28"/>
        </w:rPr>
        <w:t xml:space="preserve">, </w:t>
      </w:r>
      <w:r w:rsidR="00784096">
        <w:rPr>
          <w:color w:val="000000"/>
          <w:spacing w:val="-4"/>
          <w:sz w:val="28"/>
          <w:szCs w:val="28"/>
        </w:rPr>
        <w:t>в газете Советская Россия</w:t>
      </w:r>
      <w:r w:rsidR="00784096" w:rsidRPr="007B1ED6">
        <w:rPr>
          <w:color w:val="000000"/>
          <w:spacing w:val="-4"/>
          <w:sz w:val="28"/>
          <w:szCs w:val="28"/>
        </w:rPr>
        <w:t xml:space="preserve"> – </w:t>
      </w:r>
      <w:r w:rsidR="00B578E2">
        <w:rPr>
          <w:color w:val="000000"/>
          <w:spacing w:val="-4"/>
          <w:sz w:val="28"/>
          <w:szCs w:val="28"/>
        </w:rPr>
        <w:t>2</w:t>
      </w:r>
      <w:r w:rsidR="00E31B22">
        <w:rPr>
          <w:color w:val="000000"/>
          <w:spacing w:val="-4"/>
          <w:sz w:val="28"/>
          <w:szCs w:val="28"/>
        </w:rPr>
        <w:t>345</w:t>
      </w:r>
      <w:r w:rsidR="00784096">
        <w:rPr>
          <w:color w:val="000000"/>
          <w:spacing w:val="-4"/>
          <w:sz w:val="28"/>
          <w:szCs w:val="28"/>
        </w:rPr>
        <w:t xml:space="preserve">, </w:t>
      </w:r>
      <w:r w:rsidRPr="007B1ED6">
        <w:rPr>
          <w:color w:val="000000"/>
          <w:spacing w:val="-4"/>
          <w:sz w:val="28"/>
          <w:szCs w:val="28"/>
        </w:rPr>
        <w:t xml:space="preserve">в газете «Правда» – </w:t>
      </w:r>
      <w:r w:rsidR="00E31B22">
        <w:rPr>
          <w:color w:val="000000"/>
          <w:spacing w:val="-4"/>
          <w:sz w:val="28"/>
          <w:szCs w:val="28"/>
        </w:rPr>
        <w:t>16</w:t>
      </w:r>
      <w:r w:rsidR="00B578E2">
        <w:rPr>
          <w:color w:val="000000"/>
          <w:spacing w:val="-4"/>
          <w:sz w:val="28"/>
          <w:szCs w:val="28"/>
        </w:rPr>
        <w:t>03</w:t>
      </w:r>
      <w:r>
        <w:rPr>
          <w:color w:val="000000"/>
          <w:spacing w:val="-4"/>
          <w:sz w:val="28"/>
          <w:szCs w:val="28"/>
        </w:rPr>
        <w:t xml:space="preserve"> материал</w:t>
      </w:r>
      <w:r w:rsidR="00B578E2">
        <w:rPr>
          <w:color w:val="000000"/>
          <w:spacing w:val="-4"/>
          <w:sz w:val="28"/>
          <w:szCs w:val="28"/>
        </w:rPr>
        <w:t>а.</w:t>
      </w:r>
    </w:p>
    <w:p w:rsidR="00ED7301" w:rsidRPr="007B1ED6" w:rsidRDefault="00ED7301" w:rsidP="00B23106">
      <w:pPr>
        <w:jc w:val="right"/>
        <w:rPr>
          <w:i/>
          <w:sz w:val="28"/>
          <w:szCs w:val="28"/>
          <w:u w:val="single"/>
        </w:rPr>
      </w:pPr>
      <w:r w:rsidRPr="007B1ED6">
        <w:rPr>
          <w:i/>
          <w:sz w:val="28"/>
          <w:szCs w:val="28"/>
          <w:u w:val="single"/>
        </w:rPr>
        <w:t>Таблица 3</w:t>
      </w:r>
      <w:r>
        <w:rPr>
          <w:i/>
          <w:sz w:val="28"/>
          <w:szCs w:val="28"/>
          <w:u w:val="single"/>
        </w:rPr>
        <w:t>.5</w:t>
      </w:r>
      <w:r w:rsidRPr="007B1ED6">
        <w:rPr>
          <w:i/>
          <w:sz w:val="28"/>
          <w:szCs w:val="28"/>
          <w:u w:val="single"/>
        </w:rPr>
        <w:t>.</w:t>
      </w:r>
    </w:p>
    <w:p w:rsidR="00ED7301" w:rsidRPr="007B1ED6" w:rsidRDefault="00ED7301" w:rsidP="00B23106">
      <w:pPr>
        <w:jc w:val="center"/>
        <w:rPr>
          <w:b/>
        </w:rPr>
      </w:pPr>
      <w:r w:rsidRPr="007B1ED6">
        <w:rPr>
          <w:b/>
        </w:rPr>
        <w:t>Предвыборные регионы в центральных партийных СМИ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960"/>
        <w:gridCol w:w="840"/>
        <w:gridCol w:w="840"/>
        <w:gridCol w:w="808"/>
        <w:gridCol w:w="960"/>
        <w:gridCol w:w="960"/>
        <w:gridCol w:w="869"/>
        <w:gridCol w:w="1046"/>
      </w:tblGrid>
      <w:tr w:rsidR="00E31B22" w:rsidRPr="00E31B22" w:rsidTr="00E31B22">
        <w:trPr>
          <w:trHeight w:val="255"/>
          <w:jc w:val="center"/>
        </w:trPr>
        <w:tc>
          <w:tcPr>
            <w:tcW w:w="2830" w:type="dxa"/>
            <w:vMerge w:val="restart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color w:val="000000"/>
              </w:rPr>
            </w:pPr>
            <w:r w:rsidRPr="00E31B22">
              <w:rPr>
                <w:color w:val="000000"/>
              </w:rPr>
              <w:t>Регион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КПРФ</w:t>
            </w:r>
          </w:p>
        </w:tc>
        <w:tc>
          <w:tcPr>
            <w:tcW w:w="1648" w:type="dxa"/>
            <w:gridSpan w:val="2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Советская Россия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Правда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Всего 18.06-11.09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Всего      01.01 -11.09</w:t>
            </w:r>
          </w:p>
        </w:tc>
      </w:tr>
      <w:tr w:rsidR="00E31B22" w:rsidRPr="00E31B22" w:rsidTr="00E31B22">
        <w:trPr>
          <w:trHeight w:val="480"/>
          <w:jc w:val="center"/>
        </w:trPr>
        <w:tc>
          <w:tcPr>
            <w:tcW w:w="2830" w:type="dxa"/>
            <w:vMerge/>
            <w:vAlign w:val="center"/>
            <w:hideMark/>
          </w:tcPr>
          <w:p w:rsidR="00E31B22" w:rsidRPr="00E31B22" w:rsidRDefault="00E31B22" w:rsidP="00E31B22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color w:val="000000"/>
              </w:rPr>
            </w:pPr>
            <w:r w:rsidRPr="00E31B22">
              <w:rPr>
                <w:color w:val="000000"/>
              </w:rPr>
              <w:t>18.06-11.09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Всего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color w:val="000000"/>
              </w:rPr>
            </w:pPr>
            <w:r w:rsidRPr="00E31B22">
              <w:rPr>
                <w:color w:val="000000"/>
              </w:rPr>
              <w:t>18.06-11.09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Всего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color w:val="000000"/>
              </w:rPr>
            </w:pPr>
            <w:r w:rsidRPr="00E31B22">
              <w:rPr>
                <w:color w:val="000000"/>
              </w:rPr>
              <w:t>18.06-11.09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Всего</w:t>
            </w:r>
          </w:p>
        </w:tc>
        <w:tc>
          <w:tcPr>
            <w:tcW w:w="869" w:type="dxa"/>
            <w:vMerge/>
            <w:vAlign w:val="center"/>
            <w:hideMark/>
          </w:tcPr>
          <w:p w:rsidR="00E31B22" w:rsidRPr="00E31B22" w:rsidRDefault="00E31B22" w:rsidP="00E31B22"/>
        </w:tc>
        <w:tc>
          <w:tcPr>
            <w:tcW w:w="1046" w:type="dxa"/>
            <w:vMerge/>
            <w:vAlign w:val="center"/>
            <w:hideMark/>
          </w:tcPr>
          <w:p w:rsidR="00E31B22" w:rsidRPr="00E31B22" w:rsidRDefault="00E31B22" w:rsidP="00E31B22"/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Москва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1341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435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915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1081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3434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Краснодарский край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641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468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1017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Санкт-Петербург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253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906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Крым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238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912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Московская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375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288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799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Ростовская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143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Алтайский край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318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Севастополь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354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Орловская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340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Татарстан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Нижегородская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289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Самарская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322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Новосибирская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333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Приморский край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Воронежская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83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Волгоградская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Красноярский край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244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Иркутская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32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265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Коми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201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Свердловская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Саха-Якутия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278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Марий Эл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Ставропольский край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Белгородская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237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Карелия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Дагестан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Тамбовская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Ленинградская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226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Башкортостан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181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Челябинская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Забайкальский край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43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Тверская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151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Кировская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Ивановская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Пермский край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186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Псковская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53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220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Чечня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Курская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Ульяновская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43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lastRenderedPageBreak/>
              <w:t>Амурская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Мурманская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140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Тюменская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Смоленская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Хабаровский край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48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Калининградская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Алтай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Бурятия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124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Ханты-Мансийский АО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Владимирская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108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Ямало-Ненецкий АО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158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Липецкая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171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Тульская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181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Астраханская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Саратовская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42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Удмуртия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Оренбургская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Калмыкия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Брянская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121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Магаданская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111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Омская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Республика Чувашия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Вологодская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160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Калужская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Северная Осетия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Камчатский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126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Мордовия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Ярославская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148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Архангельская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Рязанская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Курганская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123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Новгородская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Томская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103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Пензенская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Адыгея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Сахалинская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27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Кемеровская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104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Костромская обл.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Ненецкий АО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rPr>
                <w:sz w:val="22"/>
              </w:rPr>
              <w:t>Респ</w:t>
            </w:r>
            <w:proofErr w:type="spellEnd"/>
            <w:r w:rsidRPr="00E31B22">
              <w:rPr>
                <w:sz w:val="22"/>
              </w:rPr>
              <w:t>. Кабардино-Балкария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99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Чукотский АО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11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20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68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rPr>
                <w:sz w:val="22"/>
              </w:rPr>
              <w:t>Респ</w:t>
            </w:r>
            <w:proofErr w:type="spellEnd"/>
            <w:r w:rsidRPr="00E31B22">
              <w:rPr>
                <w:sz w:val="22"/>
              </w:rPr>
              <w:t>. Карачаево-Черкесия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21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75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Хакасия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6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36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19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92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r w:rsidRPr="00E31B22">
              <w:t>Еврейская АО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18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81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Тыва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5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roofErr w:type="spellStart"/>
            <w:r w:rsidRPr="00E31B22">
              <w:t>Респ</w:t>
            </w:r>
            <w:proofErr w:type="spellEnd"/>
            <w:r w:rsidRPr="00E31B22">
              <w:t>. Ингушетия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4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7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8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</w:pPr>
            <w:r w:rsidRPr="00E31B22">
              <w:t>37</w:t>
            </w:r>
          </w:p>
        </w:tc>
      </w:tr>
      <w:tr w:rsidR="00E31B22" w:rsidRPr="00E31B22" w:rsidTr="00E31B22">
        <w:trPr>
          <w:trHeight w:val="255"/>
          <w:jc w:val="center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31B22" w:rsidRPr="00E31B22" w:rsidRDefault="00E31B22" w:rsidP="00E31B22">
            <w:pPr>
              <w:rPr>
                <w:b/>
                <w:bCs/>
              </w:rPr>
            </w:pPr>
            <w:r w:rsidRPr="00E31B22">
              <w:rPr>
                <w:b/>
                <w:bCs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b/>
                <w:bCs/>
              </w:rPr>
            </w:pPr>
            <w:r w:rsidRPr="00E31B22">
              <w:rPr>
                <w:b/>
                <w:bCs/>
              </w:rPr>
              <w:t>3115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b/>
                <w:bCs/>
              </w:rPr>
            </w:pPr>
            <w:r w:rsidRPr="00E31B22">
              <w:rPr>
                <w:b/>
                <w:bCs/>
              </w:rPr>
              <w:t>10076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b/>
                <w:bCs/>
              </w:rPr>
            </w:pPr>
            <w:r w:rsidRPr="00E31B22">
              <w:rPr>
                <w:b/>
                <w:bCs/>
              </w:rPr>
              <w:t>2345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b/>
                <w:bCs/>
              </w:rPr>
            </w:pPr>
            <w:r w:rsidRPr="00E31B22">
              <w:rPr>
                <w:b/>
                <w:bCs/>
              </w:rPr>
              <w:t>6357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b/>
                <w:bCs/>
              </w:rPr>
            </w:pPr>
            <w:r w:rsidRPr="00E31B22">
              <w:rPr>
                <w:b/>
                <w:bCs/>
              </w:rPr>
              <w:t>1603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b/>
                <w:bCs/>
              </w:rPr>
            </w:pPr>
            <w:r w:rsidRPr="00E31B22">
              <w:rPr>
                <w:b/>
                <w:bCs/>
              </w:rPr>
              <w:t>5012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b/>
                <w:bCs/>
              </w:rPr>
            </w:pPr>
            <w:r w:rsidRPr="00E31B22">
              <w:rPr>
                <w:b/>
                <w:bCs/>
              </w:rPr>
              <w:t>7063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E31B22" w:rsidRPr="00E31B22" w:rsidRDefault="00E31B22" w:rsidP="00E31B22">
            <w:pPr>
              <w:jc w:val="center"/>
              <w:rPr>
                <w:b/>
                <w:bCs/>
              </w:rPr>
            </w:pPr>
            <w:r w:rsidRPr="00E31B22">
              <w:rPr>
                <w:b/>
                <w:bCs/>
              </w:rPr>
              <w:t>21445</w:t>
            </w:r>
          </w:p>
        </w:tc>
      </w:tr>
    </w:tbl>
    <w:p w:rsidR="00ED7301" w:rsidRPr="007B1ED6" w:rsidRDefault="00ED7301" w:rsidP="00B23106">
      <w:pPr>
        <w:jc w:val="both"/>
        <w:rPr>
          <w:b/>
        </w:rPr>
      </w:pPr>
    </w:p>
    <w:p w:rsidR="00ED7301" w:rsidRPr="00B578E2" w:rsidRDefault="00ED7301" w:rsidP="00B23106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684C5D">
        <w:rPr>
          <w:color w:val="000000"/>
          <w:spacing w:val="-4"/>
          <w:sz w:val="28"/>
          <w:szCs w:val="28"/>
        </w:rPr>
        <w:lastRenderedPageBreak/>
        <w:t>Наиболее активно партийные СМИ в отчетный период освещают события в</w:t>
      </w:r>
      <w:r w:rsidR="00B578E2">
        <w:rPr>
          <w:color w:val="000000"/>
          <w:spacing w:val="-4"/>
          <w:sz w:val="28"/>
          <w:szCs w:val="28"/>
        </w:rPr>
        <w:t xml:space="preserve"> </w:t>
      </w:r>
      <w:r w:rsidR="00E31B22">
        <w:rPr>
          <w:color w:val="000000"/>
          <w:spacing w:val="-4"/>
          <w:sz w:val="28"/>
          <w:szCs w:val="28"/>
        </w:rPr>
        <w:t>Москве</w:t>
      </w:r>
      <w:r>
        <w:rPr>
          <w:color w:val="000000"/>
          <w:spacing w:val="-4"/>
          <w:sz w:val="28"/>
          <w:szCs w:val="28"/>
        </w:rPr>
        <w:t xml:space="preserve"> (</w:t>
      </w:r>
      <w:r w:rsidR="00E31B22">
        <w:rPr>
          <w:color w:val="000000"/>
          <w:spacing w:val="-4"/>
          <w:sz w:val="28"/>
          <w:szCs w:val="28"/>
        </w:rPr>
        <w:t>1081</w:t>
      </w:r>
      <w:r w:rsidR="006E2BB9" w:rsidRPr="006E2BB9">
        <w:rPr>
          <w:color w:val="000000"/>
          <w:spacing w:val="-4"/>
          <w:sz w:val="28"/>
          <w:szCs w:val="28"/>
        </w:rPr>
        <w:t>,</w:t>
      </w:r>
      <w:r w:rsidR="006E2BB9">
        <w:rPr>
          <w:color w:val="000000"/>
          <w:spacing w:val="-4"/>
          <w:sz w:val="28"/>
          <w:szCs w:val="28"/>
        </w:rPr>
        <w:t xml:space="preserve"> всего - </w:t>
      </w:r>
      <w:r w:rsidR="00E31B22">
        <w:rPr>
          <w:color w:val="000000"/>
          <w:spacing w:val="-4"/>
          <w:sz w:val="28"/>
          <w:szCs w:val="28"/>
        </w:rPr>
        <w:t>3434</w:t>
      </w:r>
      <w:r>
        <w:rPr>
          <w:color w:val="000000"/>
          <w:spacing w:val="-4"/>
          <w:sz w:val="28"/>
          <w:szCs w:val="28"/>
        </w:rPr>
        <w:t>)</w:t>
      </w:r>
      <w:r w:rsidRPr="00944E07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="00E31B22">
        <w:rPr>
          <w:color w:val="000000"/>
          <w:spacing w:val="-4"/>
          <w:sz w:val="28"/>
          <w:szCs w:val="28"/>
        </w:rPr>
        <w:t>Краснодарском крае</w:t>
      </w:r>
      <w:r w:rsidR="00B578E2">
        <w:rPr>
          <w:color w:val="000000"/>
          <w:spacing w:val="-4"/>
          <w:sz w:val="28"/>
          <w:szCs w:val="28"/>
        </w:rPr>
        <w:t xml:space="preserve"> (</w:t>
      </w:r>
      <w:r w:rsidR="002004AE">
        <w:rPr>
          <w:color w:val="000000"/>
          <w:spacing w:val="-4"/>
          <w:sz w:val="28"/>
          <w:szCs w:val="28"/>
        </w:rPr>
        <w:t>468</w:t>
      </w:r>
      <w:r w:rsidR="00B578E2" w:rsidRPr="006E2BB9">
        <w:rPr>
          <w:color w:val="000000"/>
          <w:spacing w:val="-4"/>
          <w:sz w:val="28"/>
          <w:szCs w:val="28"/>
        </w:rPr>
        <w:t>,</w:t>
      </w:r>
      <w:r w:rsidR="00B578E2">
        <w:rPr>
          <w:color w:val="000000"/>
          <w:spacing w:val="-4"/>
          <w:sz w:val="28"/>
          <w:szCs w:val="28"/>
        </w:rPr>
        <w:t xml:space="preserve"> всего – </w:t>
      </w:r>
      <w:r w:rsidR="002004AE">
        <w:rPr>
          <w:color w:val="000000"/>
          <w:spacing w:val="-4"/>
          <w:sz w:val="28"/>
          <w:szCs w:val="28"/>
        </w:rPr>
        <w:t>1017</w:t>
      </w:r>
      <w:r w:rsidR="00B578E2">
        <w:rPr>
          <w:color w:val="000000"/>
          <w:spacing w:val="-4"/>
          <w:sz w:val="28"/>
          <w:szCs w:val="28"/>
        </w:rPr>
        <w:t>)</w:t>
      </w:r>
      <w:r w:rsidR="00B578E2" w:rsidRPr="00B578E2">
        <w:rPr>
          <w:color w:val="000000"/>
          <w:spacing w:val="-4"/>
          <w:sz w:val="28"/>
          <w:szCs w:val="28"/>
        </w:rPr>
        <w:t>,</w:t>
      </w:r>
      <w:r w:rsidR="00B578E2">
        <w:rPr>
          <w:color w:val="000000"/>
          <w:spacing w:val="-4"/>
          <w:sz w:val="28"/>
          <w:szCs w:val="28"/>
        </w:rPr>
        <w:t xml:space="preserve"> С</w:t>
      </w:r>
      <w:r w:rsidR="002004AE">
        <w:rPr>
          <w:color w:val="000000"/>
          <w:spacing w:val="-4"/>
          <w:sz w:val="28"/>
          <w:szCs w:val="28"/>
        </w:rPr>
        <w:t>анкт-Петербурге</w:t>
      </w:r>
      <w:r w:rsidR="00B578E2">
        <w:rPr>
          <w:color w:val="000000"/>
          <w:spacing w:val="-4"/>
          <w:sz w:val="28"/>
          <w:szCs w:val="28"/>
        </w:rPr>
        <w:t xml:space="preserve"> (</w:t>
      </w:r>
      <w:r w:rsidR="002004AE">
        <w:rPr>
          <w:color w:val="000000"/>
          <w:spacing w:val="-4"/>
          <w:sz w:val="28"/>
          <w:szCs w:val="28"/>
        </w:rPr>
        <w:t>316</w:t>
      </w:r>
      <w:r w:rsidR="00B578E2" w:rsidRPr="00B578E2">
        <w:rPr>
          <w:color w:val="000000"/>
          <w:spacing w:val="-4"/>
          <w:sz w:val="28"/>
          <w:szCs w:val="28"/>
        </w:rPr>
        <w:t>,</w:t>
      </w:r>
      <w:r w:rsidR="00B578E2">
        <w:rPr>
          <w:color w:val="000000"/>
          <w:spacing w:val="-4"/>
          <w:sz w:val="28"/>
          <w:szCs w:val="28"/>
        </w:rPr>
        <w:t xml:space="preserve"> всего </w:t>
      </w:r>
      <w:r w:rsidR="002004AE">
        <w:rPr>
          <w:color w:val="000000"/>
          <w:spacing w:val="-4"/>
          <w:sz w:val="28"/>
          <w:szCs w:val="28"/>
        </w:rPr>
        <w:t>906</w:t>
      </w:r>
      <w:r w:rsidR="00B578E2">
        <w:rPr>
          <w:color w:val="000000"/>
          <w:spacing w:val="-4"/>
          <w:sz w:val="28"/>
          <w:szCs w:val="28"/>
        </w:rPr>
        <w:t>).</w:t>
      </w:r>
    </w:p>
    <w:p w:rsidR="00ED7301" w:rsidRPr="00743D58" w:rsidRDefault="00ED7301" w:rsidP="00B23106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684C5D">
        <w:rPr>
          <w:color w:val="000000"/>
          <w:spacing w:val="-4"/>
          <w:sz w:val="28"/>
          <w:szCs w:val="28"/>
        </w:rPr>
        <w:t xml:space="preserve">Газета «Правда» </w:t>
      </w:r>
      <w:r>
        <w:rPr>
          <w:color w:val="000000"/>
          <w:spacing w:val="-4"/>
          <w:sz w:val="28"/>
          <w:szCs w:val="28"/>
        </w:rPr>
        <w:t>намного чаще, чем другие партийные СМИ</w:t>
      </w:r>
      <w:r w:rsidRPr="00684C5D">
        <w:rPr>
          <w:color w:val="000000"/>
          <w:spacing w:val="-4"/>
          <w:sz w:val="28"/>
          <w:szCs w:val="28"/>
        </w:rPr>
        <w:t xml:space="preserve"> освещает события в </w:t>
      </w:r>
      <w:r w:rsidR="002004AE">
        <w:rPr>
          <w:color w:val="000000"/>
          <w:spacing w:val="-4"/>
          <w:sz w:val="28"/>
          <w:szCs w:val="28"/>
        </w:rPr>
        <w:t>Красноярском крае и Мурманской области</w:t>
      </w:r>
      <w:r w:rsidRPr="00684C5D">
        <w:rPr>
          <w:color w:val="000000"/>
          <w:spacing w:val="-4"/>
          <w:sz w:val="28"/>
          <w:szCs w:val="28"/>
        </w:rPr>
        <w:t xml:space="preserve">. В «Советской России» чаще упоминаются </w:t>
      </w:r>
      <w:r w:rsidR="007F708E">
        <w:rPr>
          <w:color w:val="000000"/>
          <w:spacing w:val="-4"/>
          <w:sz w:val="28"/>
          <w:szCs w:val="28"/>
        </w:rPr>
        <w:t>Приморский край</w:t>
      </w:r>
      <w:r w:rsidR="00743D58" w:rsidRPr="00743D58">
        <w:rPr>
          <w:color w:val="000000"/>
          <w:spacing w:val="-4"/>
          <w:sz w:val="28"/>
          <w:szCs w:val="28"/>
        </w:rPr>
        <w:t>,</w:t>
      </w:r>
      <w:r w:rsidR="00743D58">
        <w:rPr>
          <w:color w:val="000000"/>
          <w:spacing w:val="-4"/>
          <w:sz w:val="28"/>
          <w:szCs w:val="28"/>
        </w:rPr>
        <w:t xml:space="preserve"> а также Республик</w:t>
      </w:r>
      <w:r w:rsidR="006E2BB9">
        <w:rPr>
          <w:color w:val="000000"/>
          <w:spacing w:val="-4"/>
          <w:sz w:val="28"/>
          <w:szCs w:val="28"/>
        </w:rPr>
        <w:t xml:space="preserve">и </w:t>
      </w:r>
      <w:r w:rsidR="007F708E">
        <w:rPr>
          <w:color w:val="000000"/>
          <w:spacing w:val="-4"/>
          <w:sz w:val="28"/>
          <w:szCs w:val="28"/>
        </w:rPr>
        <w:t>Дагестан</w:t>
      </w:r>
      <w:r w:rsidR="006E2BB9">
        <w:rPr>
          <w:color w:val="000000"/>
          <w:spacing w:val="-4"/>
          <w:sz w:val="28"/>
          <w:szCs w:val="28"/>
        </w:rPr>
        <w:t xml:space="preserve"> и Чечня.</w:t>
      </w:r>
    </w:p>
    <w:p w:rsidR="00ED7301" w:rsidRPr="007F708E" w:rsidRDefault="00ED7301" w:rsidP="00B23106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684C5D">
        <w:rPr>
          <w:color w:val="000000"/>
          <w:spacing w:val="-4"/>
          <w:sz w:val="28"/>
          <w:szCs w:val="28"/>
        </w:rPr>
        <w:t>На официальном сайт</w:t>
      </w:r>
      <w:r>
        <w:rPr>
          <w:color w:val="000000"/>
          <w:spacing w:val="-4"/>
          <w:sz w:val="28"/>
          <w:szCs w:val="28"/>
        </w:rPr>
        <w:t>е</w:t>
      </w:r>
      <w:r w:rsidRPr="00684C5D">
        <w:rPr>
          <w:color w:val="000000"/>
          <w:spacing w:val="-4"/>
          <w:sz w:val="28"/>
          <w:szCs w:val="28"/>
        </w:rPr>
        <w:t xml:space="preserve"> КПРФ по сравнению с партийными </w:t>
      </w:r>
      <w:r w:rsidR="007F708E" w:rsidRPr="00684C5D">
        <w:rPr>
          <w:color w:val="000000"/>
          <w:spacing w:val="-4"/>
          <w:sz w:val="28"/>
          <w:szCs w:val="28"/>
        </w:rPr>
        <w:t>газетами, намного</w:t>
      </w:r>
      <w:r w:rsidRPr="00684C5D">
        <w:rPr>
          <w:color w:val="000000"/>
          <w:spacing w:val="-4"/>
          <w:sz w:val="28"/>
          <w:szCs w:val="28"/>
        </w:rPr>
        <w:t xml:space="preserve"> чаще </w:t>
      </w:r>
      <w:r w:rsidR="007F708E" w:rsidRPr="00684C5D">
        <w:rPr>
          <w:color w:val="000000"/>
          <w:spacing w:val="-4"/>
          <w:sz w:val="28"/>
          <w:szCs w:val="28"/>
        </w:rPr>
        <w:t>упоминаются события</w:t>
      </w:r>
      <w:r>
        <w:rPr>
          <w:color w:val="000000"/>
          <w:spacing w:val="-4"/>
          <w:sz w:val="28"/>
          <w:szCs w:val="28"/>
        </w:rPr>
        <w:t xml:space="preserve"> в </w:t>
      </w:r>
      <w:r w:rsidR="007F708E">
        <w:rPr>
          <w:color w:val="000000"/>
          <w:spacing w:val="-4"/>
          <w:sz w:val="28"/>
          <w:szCs w:val="28"/>
        </w:rPr>
        <w:t>Краснодарском и Ставропольском краях</w:t>
      </w:r>
      <w:r w:rsidR="007F708E" w:rsidRPr="007F708E">
        <w:rPr>
          <w:color w:val="000000"/>
          <w:spacing w:val="-4"/>
          <w:sz w:val="28"/>
          <w:szCs w:val="28"/>
        </w:rPr>
        <w:t>,</w:t>
      </w:r>
      <w:r w:rsidR="007F708E">
        <w:rPr>
          <w:color w:val="000000"/>
          <w:spacing w:val="-4"/>
          <w:sz w:val="28"/>
          <w:szCs w:val="28"/>
        </w:rPr>
        <w:t xml:space="preserve"> Нижегоро</w:t>
      </w:r>
      <w:r w:rsidR="007F708E">
        <w:rPr>
          <w:color w:val="000000"/>
          <w:spacing w:val="-4"/>
          <w:sz w:val="28"/>
          <w:szCs w:val="28"/>
        </w:rPr>
        <w:t>д</w:t>
      </w:r>
      <w:r w:rsidR="007F708E">
        <w:rPr>
          <w:color w:val="000000"/>
          <w:spacing w:val="-4"/>
          <w:sz w:val="28"/>
          <w:szCs w:val="28"/>
        </w:rPr>
        <w:t>ской</w:t>
      </w:r>
      <w:r w:rsidR="007F708E" w:rsidRPr="007F708E">
        <w:rPr>
          <w:color w:val="000000"/>
          <w:spacing w:val="-4"/>
          <w:sz w:val="28"/>
          <w:szCs w:val="28"/>
        </w:rPr>
        <w:t>,</w:t>
      </w:r>
      <w:r w:rsidR="007F708E">
        <w:rPr>
          <w:color w:val="000000"/>
          <w:spacing w:val="-4"/>
          <w:sz w:val="28"/>
          <w:szCs w:val="28"/>
        </w:rPr>
        <w:t xml:space="preserve"> Новосибирской</w:t>
      </w:r>
      <w:r w:rsidR="007F708E" w:rsidRPr="007F708E">
        <w:rPr>
          <w:color w:val="000000"/>
          <w:spacing w:val="-4"/>
          <w:sz w:val="28"/>
          <w:szCs w:val="28"/>
        </w:rPr>
        <w:t>,</w:t>
      </w:r>
      <w:r w:rsidR="007F708E">
        <w:rPr>
          <w:color w:val="000000"/>
          <w:spacing w:val="-4"/>
          <w:sz w:val="28"/>
          <w:szCs w:val="28"/>
        </w:rPr>
        <w:t xml:space="preserve"> Тамбовской и Волгоградской областях.</w:t>
      </w:r>
    </w:p>
    <w:p w:rsidR="00F42D8C" w:rsidRDefault="00F42D8C" w:rsidP="004C0974">
      <w:pPr>
        <w:ind w:firstLine="709"/>
        <w:jc w:val="both"/>
        <w:rPr>
          <w:i/>
          <w:iCs/>
          <w:sz w:val="26"/>
          <w:szCs w:val="26"/>
        </w:rPr>
      </w:pPr>
    </w:p>
    <w:p w:rsidR="00ED7301" w:rsidRPr="00965760" w:rsidRDefault="00ED7301" w:rsidP="004C0974">
      <w:pPr>
        <w:ind w:firstLine="709"/>
        <w:jc w:val="both"/>
        <w:rPr>
          <w:i/>
          <w:iCs/>
          <w:sz w:val="26"/>
          <w:szCs w:val="26"/>
        </w:rPr>
      </w:pPr>
      <w:r w:rsidRPr="00965760">
        <w:rPr>
          <w:i/>
          <w:iCs/>
          <w:sz w:val="26"/>
          <w:szCs w:val="26"/>
        </w:rPr>
        <w:t>Подготовил: Ю.А.</w:t>
      </w:r>
      <w:r>
        <w:rPr>
          <w:i/>
          <w:iCs/>
          <w:sz w:val="26"/>
          <w:szCs w:val="26"/>
        </w:rPr>
        <w:t xml:space="preserve"> </w:t>
      </w:r>
      <w:r w:rsidR="00520226">
        <w:rPr>
          <w:i/>
          <w:iCs/>
          <w:sz w:val="26"/>
          <w:szCs w:val="26"/>
        </w:rPr>
        <w:t>Болконский, консультант ЦК КПРФ</w:t>
      </w:r>
    </w:p>
    <w:p w:rsidR="00ED7301" w:rsidRPr="00965760" w:rsidRDefault="00ED7301" w:rsidP="004C0974">
      <w:pPr>
        <w:ind w:firstLine="709"/>
        <w:jc w:val="both"/>
        <w:rPr>
          <w:i/>
          <w:iCs/>
          <w:sz w:val="26"/>
          <w:szCs w:val="26"/>
        </w:rPr>
      </w:pPr>
      <w:r w:rsidRPr="00965760">
        <w:rPr>
          <w:i/>
          <w:iCs/>
          <w:sz w:val="26"/>
          <w:szCs w:val="26"/>
        </w:rPr>
        <w:t>Координатор</w:t>
      </w:r>
      <w:r w:rsidR="00520226">
        <w:rPr>
          <w:i/>
          <w:iCs/>
          <w:sz w:val="26"/>
          <w:szCs w:val="26"/>
        </w:rPr>
        <w:t xml:space="preserve"> проекта</w:t>
      </w:r>
      <w:r w:rsidRPr="00965760">
        <w:rPr>
          <w:i/>
          <w:iCs/>
          <w:sz w:val="26"/>
          <w:szCs w:val="26"/>
        </w:rPr>
        <w:t xml:space="preserve"> – </w:t>
      </w:r>
      <w:r w:rsidR="007F708E" w:rsidRPr="00965760">
        <w:rPr>
          <w:i/>
          <w:iCs/>
          <w:sz w:val="26"/>
          <w:szCs w:val="26"/>
        </w:rPr>
        <w:t>Н.Ю. Волков</w:t>
      </w:r>
      <w:r w:rsidRPr="00965760">
        <w:rPr>
          <w:i/>
          <w:iCs/>
          <w:sz w:val="26"/>
          <w:szCs w:val="26"/>
        </w:rPr>
        <w:t>, за</w:t>
      </w:r>
      <w:r w:rsidR="007F708E">
        <w:rPr>
          <w:i/>
          <w:iCs/>
          <w:sz w:val="26"/>
          <w:szCs w:val="26"/>
        </w:rPr>
        <w:t>в. сектором</w:t>
      </w:r>
      <w:r w:rsidRPr="00965760">
        <w:rPr>
          <w:i/>
          <w:iCs/>
          <w:sz w:val="26"/>
          <w:szCs w:val="26"/>
        </w:rPr>
        <w:t xml:space="preserve"> ЦК КПРФ</w:t>
      </w:r>
    </w:p>
    <w:p w:rsidR="00ED7301" w:rsidRPr="00D82344" w:rsidRDefault="00ED7301" w:rsidP="00D82344">
      <w:pPr>
        <w:ind w:firstLine="709"/>
        <w:jc w:val="both"/>
        <w:rPr>
          <w:i/>
          <w:iCs/>
          <w:sz w:val="26"/>
          <w:szCs w:val="26"/>
        </w:rPr>
      </w:pPr>
      <w:r w:rsidRPr="00965760">
        <w:rPr>
          <w:i/>
          <w:iCs/>
          <w:sz w:val="26"/>
          <w:szCs w:val="26"/>
        </w:rPr>
        <w:t xml:space="preserve">Отв. за выпуск – </w:t>
      </w:r>
      <w:proofErr w:type="spellStart"/>
      <w:r w:rsidRPr="00965760">
        <w:rPr>
          <w:i/>
          <w:iCs/>
          <w:sz w:val="26"/>
          <w:szCs w:val="26"/>
        </w:rPr>
        <w:t>С.П.Обухов</w:t>
      </w:r>
      <w:proofErr w:type="spellEnd"/>
      <w:r w:rsidRPr="00965760">
        <w:rPr>
          <w:i/>
          <w:iCs/>
          <w:sz w:val="26"/>
          <w:szCs w:val="26"/>
        </w:rPr>
        <w:t>, Секретарь ЦК КПРФ, член Президиума ЦК</w:t>
      </w:r>
      <w:r w:rsidR="00520226">
        <w:rPr>
          <w:i/>
          <w:iCs/>
          <w:sz w:val="26"/>
          <w:szCs w:val="26"/>
        </w:rPr>
        <w:t xml:space="preserve"> КПРФ</w:t>
      </w:r>
      <w:bookmarkStart w:id="6" w:name="_GoBack"/>
      <w:bookmarkEnd w:id="6"/>
    </w:p>
    <w:sectPr w:rsidR="00ED7301" w:rsidRPr="00D82344" w:rsidSect="009C7DE9">
      <w:footerReference w:type="default" r:id="rId16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B2" w:rsidRDefault="00D975B2">
      <w:r>
        <w:separator/>
      </w:r>
    </w:p>
  </w:endnote>
  <w:endnote w:type="continuationSeparator" w:id="0">
    <w:p w:rsidR="00D975B2" w:rsidRDefault="00D9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22" w:rsidRDefault="00E31B22" w:rsidP="00956692">
    <w:pPr>
      <w:pStyle w:val="af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31B22" w:rsidRDefault="00E31B22" w:rsidP="00956692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22" w:rsidRDefault="00E31B22" w:rsidP="00956692">
    <w:pPr>
      <w:pStyle w:val="af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0226">
      <w:rPr>
        <w:rStyle w:val="ac"/>
        <w:noProof/>
      </w:rPr>
      <w:t>3</w:t>
    </w:r>
    <w:r>
      <w:rPr>
        <w:rStyle w:val="ac"/>
      </w:rPr>
      <w:fldChar w:fldCharType="end"/>
    </w:r>
  </w:p>
  <w:p w:rsidR="00E31B22" w:rsidRDefault="00E31B22" w:rsidP="00956692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22" w:rsidRDefault="00E31B22" w:rsidP="00956692">
    <w:pPr>
      <w:pStyle w:val="af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31B22" w:rsidRDefault="00E31B22" w:rsidP="00956692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22" w:rsidRDefault="00E31B22" w:rsidP="00956692">
    <w:pPr>
      <w:pStyle w:val="af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0226">
      <w:rPr>
        <w:rStyle w:val="ac"/>
        <w:noProof/>
      </w:rPr>
      <w:t>6</w:t>
    </w:r>
    <w:r>
      <w:rPr>
        <w:rStyle w:val="ac"/>
      </w:rPr>
      <w:fldChar w:fldCharType="end"/>
    </w:r>
  </w:p>
  <w:p w:rsidR="00E31B22" w:rsidRDefault="00E31B22" w:rsidP="00956692">
    <w:pPr>
      <w:pStyle w:val="af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22" w:rsidRDefault="00E31B22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226">
      <w:rPr>
        <w:noProof/>
      </w:rPr>
      <w:t>11</w:t>
    </w:r>
    <w:r>
      <w:rPr>
        <w:noProof/>
      </w:rPr>
      <w:fldChar w:fldCharType="end"/>
    </w:r>
  </w:p>
  <w:p w:rsidR="00E31B22" w:rsidRDefault="00E31B22">
    <w:pPr>
      <w:pStyle w:val="af3"/>
    </w:pPr>
  </w:p>
  <w:p w:rsidR="00E31B22" w:rsidRDefault="00E31B22"/>
  <w:p w:rsidR="00E31B22" w:rsidRDefault="00E31B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B2" w:rsidRDefault="00D975B2">
      <w:r>
        <w:separator/>
      </w:r>
    </w:p>
  </w:footnote>
  <w:footnote w:type="continuationSeparator" w:id="0">
    <w:p w:rsidR="00D975B2" w:rsidRDefault="00D9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A661B1"/>
    <w:multiLevelType w:val="hybridMultilevel"/>
    <w:tmpl w:val="15466924"/>
    <w:lvl w:ilvl="0" w:tplc="FEAA744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  <w:b w:val="0"/>
        <w:i w:val="0"/>
        <w:sz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4">
    <w:nsid w:val="286A1CE1"/>
    <w:multiLevelType w:val="hybridMultilevel"/>
    <w:tmpl w:val="2DA22994"/>
    <w:lvl w:ilvl="0" w:tplc="FF02BB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3155BEB"/>
    <w:multiLevelType w:val="multilevel"/>
    <w:tmpl w:val="805CBD7C"/>
    <w:lvl w:ilvl="0">
      <w:start w:val="1"/>
      <w:numFmt w:val="upperRoman"/>
      <w:lvlText w:val="%1."/>
      <w:lvlJc w:val="right"/>
      <w:pPr>
        <w:ind w:left="720" w:firstLine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7">
    <w:nsid w:val="41911AAC"/>
    <w:multiLevelType w:val="hybridMultilevel"/>
    <w:tmpl w:val="5E541BAC"/>
    <w:lvl w:ilvl="0" w:tplc="FFFFFFFF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b w:val="0"/>
        <w:i w:val="0"/>
        <w:sz w:val="28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5F29673E"/>
    <w:multiLevelType w:val="hybridMultilevel"/>
    <w:tmpl w:val="A5F2B260"/>
    <w:lvl w:ilvl="0" w:tplc="D55261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68"/>
    <w:rsid w:val="00000092"/>
    <w:rsid w:val="000031C7"/>
    <w:rsid w:val="000070A8"/>
    <w:rsid w:val="000075D3"/>
    <w:rsid w:val="00007945"/>
    <w:rsid w:val="000123F0"/>
    <w:rsid w:val="00014E47"/>
    <w:rsid w:val="0001687B"/>
    <w:rsid w:val="00016E3D"/>
    <w:rsid w:val="000176C0"/>
    <w:rsid w:val="00017846"/>
    <w:rsid w:val="0002030A"/>
    <w:rsid w:val="00020FD7"/>
    <w:rsid w:val="000225F0"/>
    <w:rsid w:val="00022FB8"/>
    <w:rsid w:val="00024853"/>
    <w:rsid w:val="00026E23"/>
    <w:rsid w:val="0003031B"/>
    <w:rsid w:val="00030661"/>
    <w:rsid w:val="00031844"/>
    <w:rsid w:val="0003238C"/>
    <w:rsid w:val="00033FD2"/>
    <w:rsid w:val="00034F71"/>
    <w:rsid w:val="00037120"/>
    <w:rsid w:val="00040A0B"/>
    <w:rsid w:val="00041365"/>
    <w:rsid w:val="00041DD9"/>
    <w:rsid w:val="00041F81"/>
    <w:rsid w:val="00042102"/>
    <w:rsid w:val="00045958"/>
    <w:rsid w:val="00046672"/>
    <w:rsid w:val="00046D2C"/>
    <w:rsid w:val="00047BCD"/>
    <w:rsid w:val="000500A3"/>
    <w:rsid w:val="00050E05"/>
    <w:rsid w:val="00054777"/>
    <w:rsid w:val="00054DD7"/>
    <w:rsid w:val="0005597A"/>
    <w:rsid w:val="00057460"/>
    <w:rsid w:val="00057ACD"/>
    <w:rsid w:val="000601AD"/>
    <w:rsid w:val="00063357"/>
    <w:rsid w:val="000635D2"/>
    <w:rsid w:val="000638EE"/>
    <w:rsid w:val="00066D14"/>
    <w:rsid w:val="00066EB2"/>
    <w:rsid w:val="00066EF8"/>
    <w:rsid w:val="00070BF0"/>
    <w:rsid w:val="00070C84"/>
    <w:rsid w:val="00072933"/>
    <w:rsid w:val="00074C3B"/>
    <w:rsid w:val="0007518E"/>
    <w:rsid w:val="000773F1"/>
    <w:rsid w:val="00077FC5"/>
    <w:rsid w:val="000806A6"/>
    <w:rsid w:val="0008082B"/>
    <w:rsid w:val="00083C7E"/>
    <w:rsid w:val="000924E9"/>
    <w:rsid w:val="000953EB"/>
    <w:rsid w:val="00097570"/>
    <w:rsid w:val="00097D27"/>
    <w:rsid w:val="000A0EF7"/>
    <w:rsid w:val="000A1871"/>
    <w:rsid w:val="000A612D"/>
    <w:rsid w:val="000A728D"/>
    <w:rsid w:val="000A747D"/>
    <w:rsid w:val="000B0B11"/>
    <w:rsid w:val="000B2B4B"/>
    <w:rsid w:val="000B393A"/>
    <w:rsid w:val="000B5526"/>
    <w:rsid w:val="000B747C"/>
    <w:rsid w:val="000C1CE2"/>
    <w:rsid w:val="000C1F87"/>
    <w:rsid w:val="000C5F8E"/>
    <w:rsid w:val="000C606F"/>
    <w:rsid w:val="000D00D1"/>
    <w:rsid w:val="000D197F"/>
    <w:rsid w:val="000D2160"/>
    <w:rsid w:val="000D24E4"/>
    <w:rsid w:val="000D55AD"/>
    <w:rsid w:val="000D6A98"/>
    <w:rsid w:val="000E0728"/>
    <w:rsid w:val="000E13F9"/>
    <w:rsid w:val="000E1BB1"/>
    <w:rsid w:val="000E2215"/>
    <w:rsid w:val="000E3119"/>
    <w:rsid w:val="000E327A"/>
    <w:rsid w:val="000E5375"/>
    <w:rsid w:val="000E5E38"/>
    <w:rsid w:val="000E603F"/>
    <w:rsid w:val="000E71C2"/>
    <w:rsid w:val="000F0EB2"/>
    <w:rsid w:val="000F17A1"/>
    <w:rsid w:val="000F2B9C"/>
    <w:rsid w:val="000F31EC"/>
    <w:rsid w:val="000F57AB"/>
    <w:rsid w:val="000F5F37"/>
    <w:rsid w:val="00102EDB"/>
    <w:rsid w:val="00104975"/>
    <w:rsid w:val="00105F7F"/>
    <w:rsid w:val="00112CBC"/>
    <w:rsid w:val="00112D7C"/>
    <w:rsid w:val="00114176"/>
    <w:rsid w:val="0011427F"/>
    <w:rsid w:val="00120A40"/>
    <w:rsid w:val="00125503"/>
    <w:rsid w:val="00125ACD"/>
    <w:rsid w:val="00125C2C"/>
    <w:rsid w:val="00126EE7"/>
    <w:rsid w:val="0013539F"/>
    <w:rsid w:val="00136445"/>
    <w:rsid w:val="00141521"/>
    <w:rsid w:val="0014214E"/>
    <w:rsid w:val="00142850"/>
    <w:rsid w:val="00146CFE"/>
    <w:rsid w:val="00147BA8"/>
    <w:rsid w:val="00147C0F"/>
    <w:rsid w:val="00150314"/>
    <w:rsid w:val="00152322"/>
    <w:rsid w:val="001528AB"/>
    <w:rsid w:val="00153EBA"/>
    <w:rsid w:val="001550EA"/>
    <w:rsid w:val="00156365"/>
    <w:rsid w:val="00160278"/>
    <w:rsid w:val="00161668"/>
    <w:rsid w:val="00161793"/>
    <w:rsid w:val="00162A2E"/>
    <w:rsid w:val="00163F29"/>
    <w:rsid w:val="00165556"/>
    <w:rsid w:val="001724B8"/>
    <w:rsid w:val="00172C8D"/>
    <w:rsid w:val="00181947"/>
    <w:rsid w:val="00182C42"/>
    <w:rsid w:val="00183437"/>
    <w:rsid w:val="00184CEB"/>
    <w:rsid w:val="0018564F"/>
    <w:rsid w:val="00185ED6"/>
    <w:rsid w:val="00186F61"/>
    <w:rsid w:val="00187259"/>
    <w:rsid w:val="00187654"/>
    <w:rsid w:val="00187C4B"/>
    <w:rsid w:val="00193A2B"/>
    <w:rsid w:val="00193DFA"/>
    <w:rsid w:val="00195728"/>
    <w:rsid w:val="001968ED"/>
    <w:rsid w:val="00197D1E"/>
    <w:rsid w:val="001A0C7D"/>
    <w:rsid w:val="001A5448"/>
    <w:rsid w:val="001B02A3"/>
    <w:rsid w:val="001B0629"/>
    <w:rsid w:val="001B089A"/>
    <w:rsid w:val="001B0E74"/>
    <w:rsid w:val="001B2706"/>
    <w:rsid w:val="001B3EC8"/>
    <w:rsid w:val="001B55E7"/>
    <w:rsid w:val="001C0BE0"/>
    <w:rsid w:val="001C2469"/>
    <w:rsid w:val="001C5140"/>
    <w:rsid w:val="001C68DA"/>
    <w:rsid w:val="001C6B3E"/>
    <w:rsid w:val="001D05BF"/>
    <w:rsid w:val="001D1613"/>
    <w:rsid w:val="001D78D5"/>
    <w:rsid w:val="001E000F"/>
    <w:rsid w:val="001E1A0C"/>
    <w:rsid w:val="001E3EDD"/>
    <w:rsid w:val="001E6153"/>
    <w:rsid w:val="001E61EC"/>
    <w:rsid w:val="001E6AD0"/>
    <w:rsid w:val="001E77F9"/>
    <w:rsid w:val="001E7B22"/>
    <w:rsid w:val="001F064C"/>
    <w:rsid w:val="001F0ECC"/>
    <w:rsid w:val="001F1F16"/>
    <w:rsid w:val="001F24E2"/>
    <w:rsid w:val="002004AE"/>
    <w:rsid w:val="00200D04"/>
    <w:rsid w:val="00205024"/>
    <w:rsid w:val="00206565"/>
    <w:rsid w:val="00210902"/>
    <w:rsid w:val="0021384B"/>
    <w:rsid w:val="00213F59"/>
    <w:rsid w:val="00216438"/>
    <w:rsid w:val="002164B6"/>
    <w:rsid w:val="00217DF1"/>
    <w:rsid w:val="00217F71"/>
    <w:rsid w:val="002210AB"/>
    <w:rsid w:val="002213FA"/>
    <w:rsid w:val="002220DB"/>
    <w:rsid w:val="0022316C"/>
    <w:rsid w:val="00223EA0"/>
    <w:rsid w:val="002270A3"/>
    <w:rsid w:val="002270AF"/>
    <w:rsid w:val="00227A05"/>
    <w:rsid w:val="00230B8A"/>
    <w:rsid w:val="0023231B"/>
    <w:rsid w:val="00234E19"/>
    <w:rsid w:val="00234EB2"/>
    <w:rsid w:val="0023787B"/>
    <w:rsid w:val="002436DD"/>
    <w:rsid w:val="002439B4"/>
    <w:rsid w:val="00246ECF"/>
    <w:rsid w:val="002502EA"/>
    <w:rsid w:val="002513EB"/>
    <w:rsid w:val="002523A7"/>
    <w:rsid w:val="00253E1E"/>
    <w:rsid w:val="00256AE9"/>
    <w:rsid w:val="00257114"/>
    <w:rsid w:val="0026025B"/>
    <w:rsid w:val="00260445"/>
    <w:rsid w:val="0026468E"/>
    <w:rsid w:val="002657E3"/>
    <w:rsid w:val="00265CF8"/>
    <w:rsid w:val="00267AA0"/>
    <w:rsid w:val="00271C2A"/>
    <w:rsid w:val="00273E8F"/>
    <w:rsid w:val="00273FD4"/>
    <w:rsid w:val="00274B7B"/>
    <w:rsid w:val="00276E4E"/>
    <w:rsid w:val="0027752E"/>
    <w:rsid w:val="00277984"/>
    <w:rsid w:val="00281FCE"/>
    <w:rsid w:val="00282187"/>
    <w:rsid w:val="00282847"/>
    <w:rsid w:val="00282BAC"/>
    <w:rsid w:val="002834E8"/>
    <w:rsid w:val="00284AC0"/>
    <w:rsid w:val="00293E5A"/>
    <w:rsid w:val="0029483C"/>
    <w:rsid w:val="00297808"/>
    <w:rsid w:val="0029799E"/>
    <w:rsid w:val="002A162B"/>
    <w:rsid w:val="002A3F2F"/>
    <w:rsid w:val="002A4421"/>
    <w:rsid w:val="002A7671"/>
    <w:rsid w:val="002B26F1"/>
    <w:rsid w:val="002B2F15"/>
    <w:rsid w:val="002B5B6A"/>
    <w:rsid w:val="002C1A26"/>
    <w:rsid w:val="002C1B1E"/>
    <w:rsid w:val="002C4B5E"/>
    <w:rsid w:val="002C5642"/>
    <w:rsid w:val="002C56B1"/>
    <w:rsid w:val="002C5929"/>
    <w:rsid w:val="002C7063"/>
    <w:rsid w:val="002C7D1A"/>
    <w:rsid w:val="002D0014"/>
    <w:rsid w:val="002D1E1C"/>
    <w:rsid w:val="002D318D"/>
    <w:rsid w:val="002D3754"/>
    <w:rsid w:val="002D3B63"/>
    <w:rsid w:val="002D3B88"/>
    <w:rsid w:val="002D4243"/>
    <w:rsid w:val="002D573B"/>
    <w:rsid w:val="002E0385"/>
    <w:rsid w:val="002E2FA5"/>
    <w:rsid w:val="002E4178"/>
    <w:rsid w:val="002E5049"/>
    <w:rsid w:val="002E6D3C"/>
    <w:rsid w:val="002E7188"/>
    <w:rsid w:val="002E7379"/>
    <w:rsid w:val="002F0292"/>
    <w:rsid w:val="002F046B"/>
    <w:rsid w:val="002F15BF"/>
    <w:rsid w:val="002F27D6"/>
    <w:rsid w:val="002F455C"/>
    <w:rsid w:val="002F65F9"/>
    <w:rsid w:val="0030019D"/>
    <w:rsid w:val="00300F85"/>
    <w:rsid w:val="0030186E"/>
    <w:rsid w:val="00302ED2"/>
    <w:rsid w:val="00303EF2"/>
    <w:rsid w:val="00305ABD"/>
    <w:rsid w:val="0031058A"/>
    <w:rsid w:val="0031188E"/>
    <w:rsid w:val="003143C3"/>
    <w:rsid w:val="00321C08"/>
    <w:rsid w:val="00321E16"/>
    <w:rsid w:val="00323972"/>
    <w:rsid w:val="00324342"/>
    <w:rsid w:val="0032553B"/>
    <w:rsid w:val="0032704C"/>
    <w:rsid w:val="00327FE5"/>
    <w:rsid w:val="0033042F"/>
    <w:rsid w:val="0033215C"/>
    <w:rsid w:val="00334336"/>
    <w:rsid w:val="00336FD2"/>
    <w:rsid w:val="0034049A"/>
    <w:rsid w:val="00342DD1"/>
    <w:rsid w:val="00343E88"/>
    <w:rsid w:val="0034492C"/>
    <w:rsid w:val="00344B8E"/>
    <w:rsid w:val="00345500"/>
    <w:rsid w:val="003468AE"/>
    <w:rsid w:val="0034695D"/>
    <w:rsid w:val="0035220D"/>
    <w:rsid w:val="00352A72"/>
    <w:rsid w:val="003547B4"/>
    <w:rsid w:val="00354802"/>
    <w:rsid w:val="00363E64"/>
    <w:rsid w:val="003701D3"/>
    <w:rsid w:val="003714BD"/>
    <w:rsid w:val="003727E1"/>
    <w:rsid w:val="00373639"/>
    <w:rsid w:val="003746CB"/>
    <w:rsid w:val="00380EB8"/>
    <w:rsid w:val="00381AE8"/>
    <w:rsid w:val="00382854"/>
    <w:rsid w:val="0038371D"/>
    <w:rsid w:val="0038670F"/>
    <w:rsid w:val="00391740"/>
    <w:rsid w:val="00392F4C"/>
    <w:rsid w:val="00395068"/>
    <w:rsid w:val="0039562D"/>
    <w:rsid w:val="0039567B"/>
    <w:rsid w:val="00397617"/>
    <w:rsid w:val="00397868"/>
    <w:rsid w:val="003A0A60"/>
    <w:rsid w:val="003A26CA"/>
    <w:rsid w:val="003A41E7"/>
    <w:rsid w:val="003A79F6"/>
    <w:rsid w:val="003B5CD5"/>
    <w:rsid w:val="003C00E0"/>
    <w:rsid w:val="003C0665"/>
    <w:rsid w:val="003C085D"/>
    <w:rsid w:val="003C0C8A"/>
    <w:rsid w:val="003C0C93"/>
    <w:rsid w:val="003C2999"/>
    <w:rsid w:val="003C3538"/>
    <w:rsid w:val="003C4035"/>
    <w:rsid w:val="003C6D9A"/>
    <w:rsid w:val="003C7CE1"/>
    <w:rsid w:val="003E12D1"/>
    <w:rsid w:val="003E1D10"/>
    <w:rsid w:val="003F0ACB"/>
    <w:rsid w:val="003F1C17"/>
    <w:rsid w:val="003F3EDB"/>
    <w:rsid w:val="003F40B2"/>
    <w:rsid w:val="003F62AB"/>
    <w:rsid w:val="003F6DD5"/>
    <w:rsid w:val="003F7510"/>
    <w:rsid w:val="00401E31"/>
    <w:rsid w:val="0040255F"/>
    <w:rsid w:val="0040340B"/>
    <w:rsid w:val="00403583"/>
    <w:rsid w:val="00404822"/>
    <w:rsid w:val="00404C64"/>
    <w:rsid w:val="004059C8"/>
    <w:rsid w:val="00406B62"/>
    <w:rsid w:val="0041141B"/>
    <w:rsid w:val="00415532"/>
    <w:rsid w:val="00416044"/>
    <w:rsid w:val="004167EF"/>
    <w:rsid w:val="004204E4"/>
    <w:rsid w:val="0042290F"/>
    <w:rsid w:val="00423275"/>
    <w:rsid w:val="00425274"/>
    <w:rsid w:val="0042544A"/>
    <w:rsid w:val="00425933"/>
    <w:rsid w:val="004264BA"/>
    <w:rsid w:val="00432D47"/>
    <w:rsid w:val="00435FB3"/>
    <w:rsid w:val="00436656"/>
    <w:rsid w:val="00441511"/>
    <w:rsid w:val="00444262"/>
    <w:rsid w:val="00445695"/>
    <w:rsid w:val="0044621F"/>
    <w:rsid w:val="00451211"/>
    <w:rsid w:val="00452D9A"/>
    <w:rsid w:val="00453BC5"/>
    <w:rsid w:val="00453F51"/>
    <w:rsid w:val="004542B6"/>
    <w:rsid w:val="00457258"/>
    <w:rsid w:val="00460912"/>
    <w:rsid w:val="004609F5"/>
    <w:rsid w:val="004637BC"/>
    <w:rsid w:val="00465FB7"/>
    <w:rsid w:val="00466771"/>
    <w:rsid w:val="00466E22"/>
    <w:rsid w:val="004672C5"/>
    <w:rsid w:val="00470C05"/>
    <w:rsid w:val="00472807"/>
    <w:rsid w:val="00473770"/>
    <w:rsid w:val="004740A8"/>
    <w:rsid w:val="00476240"/>
    <w:rsid w:val="004774A7"/>
    <w:rsid w:val="00477C29"/>
    <w:rsid w:val="00485336"/>
    <w:rsid w:val="00485F9C"/>
    <w:rsid w:val="00487426"/>
    <w:rsid w:val="004946E1"/>
    <w:rsid w:val="0049564B"/>
    <w:rsid w:val="0049579D"/>
    <w:rsid w:val="00496F4D"/>
    <w:rsid w:val="004A0FAC"/>
    <w:rsid w:val="004A1B3A"/>
    <w:rsid w:val="004A5E88"/>
    <w:rsid w:val="004A6DB4"/>
    <w:rsid w:val="004B0CB3"/>
    <w:rsid w:val="004B0CB8"/>
    <w:rsid w:val="004B2603"/>
    <w:rsid w:val="004B322D"/>
    <w:rsid w:val="004B3F93"/>
    <w:rsid w:val="004B4FF5"/>
    <w:rsid w:val="004B548A"/>
    <w:rsid w:val="004B5C79"/>
    <w:rsid w:val="004B5CDF"/>
    <w:rsid w:val="004B6F80"/>
    <w:rsid w:val="004C0974"/>
    <w:rsid w:val="004C130A"/>
    <w:rsid w:val="004C158E"/>
    <w:rsid w:val="004C262C"/>
    <w:rsid w:val="004C2640"/>
    <w:rsid w:val="004C265B"/>
    <w:rsid w:val="004C7263"/>
    <w:rsid w:val="004D10F4"/>
    <w:rsid w:val="004D21E9"/>
    <w:rsid w:val="004D3CBE"/>
    <w:rsid w:val="004D4C04"/>
    <w:rsid w:val="004D6420"/>
    <w:rsid w:val="004E0993"/>
    <w:rsid w:val="004E2201"/>
    <w:rsid w:val="004E29B5"/>
    <w:rsid w:val="004E7758"/>
    <w:rsid w:val="004F1BB4"/>
    <w:rsid w:val="004F292E"/>
    <w:rsid w:val="004F5A5A"/>
    <w:rsid w:val="004F74F8"/>
    <w:rsid w:val="00500DC2"/>
    <w:rsid w:val="0050196E"/>
    <w:rsid w:val="00504466"/>
    <w:rsid w:val="005055F9"/>
    <w:rsid w:val="00506498"/>
    <w:rsid w:val="00510BB0"/>
    <w:rsid w:val="00511EE0"/>
    <w:rsid w:val="00514131"/>
    <w:rsid w:val="00516981"/>
    <w:rsid w:val="005175CF"/>
    <w:rsid w:val="0051771B"/>
    <w:rsid w:val="00520226"/>
    <w:rsid w:val="005213FC"/>
    <w:rsid w:val="0052168B"/>
    <w:rsid w:val="00522691"/>
    <w:rsid w:val="005248AC"/>
    <w:rsid w:val="00530AA6"/>
    <w:rsid w:val="00530CB1"/>
    <w:rsid w:val="00531BAD"/>
    <w:rsid w:val="00533102"/>
    <w:rsid w:val="00535FFD"/>
    <w:rsid w:val="005361CA"/>
    <w:rsid w:val="00537454"/>
    <w:rsid w:val="00541166"/>
    <w:rsid w:val="0054458D"/>
    <w:rsid w:val="00546EEF"/>
    <w:rsid w:val="00547221"/>
    <w:rsid w:val="00551674"/>
    <w:rsid w:val="00551EBC"/>
    <w:rsid w:val="005548DD"/>
    <w:rsid w:val="00554CE7"/>
    <w:rsid w:val="00555958"/>
    <w:rsid w:val="00556AF5"/>
    <w:rsid w:val="00557156"/>
    <w:rsid w:val="0056077C"/>
    <w:rsid w:val="00560996"/>
    <w:rsid w:val="00561F0C"/>
    <w:rsid w:val="005632C3"/>
    <w:rsid w:val="00563393"/>
    <w:rsid w:val="00563A20"/>
    <w:rsid w:val="00565BB1"/>
    <w:rsid w:val="00570D3A"/>
    <w:rsid w:val="00571660"/>
    <w:rsid w:val="005778FA"/>
    <w:rsid w:val="00577B09"/>
    <w:rsid w:val="00581333"/>
    <w:rsid w:val="00584CFE"/>
    <w:rsid w:val="00594B61"/>
    <w:rsid w:val="00595320"/>
    <w:rsid w:val="005953D9"/>
    <w:rsid w:val="005955F3"/>
    <w:rsid w:val="00595EA3"/>
    <w:rsid w:val="005967B7"/>
    <w:rsid w:val="00597582"/>
    <w:rsid w:val="005A1954"/>
    <w:rsid w:val="005A2515"/>
    <w:rsid w:val="005A26CD"/>
    <w:rsid w:val="005A2EC6"/>
    <w:rsid w:val="005A4F9C"/>
    <w:rsid w:val="005A5B11"/>
    <w:rsid w:val="005A66A6"/>
    <w:rsid w:val="005B13BB"/>
    <w:rsid w:val="005B35B3"/>
    <w:rsid w:val="005C05D1"/>
    <w:rsid w:val="005C0CF8"/>
    <w:rsid w:val="005C110E"/>
    <w:rsid w:val="005C1DF0"/>
    <w:rsid w:val="005C5A5E"/>
    <w:rsid w:val="005D1684"/>
    <w:rsid w:val="005D1AF8"/>
    <w:rsid w:val="005D308B"/>
    <w:rsid w:val="005D533E"/>
    <w:rsid w:val="005D77AF"/>
    <w:rsid w:val="005D7961"/>
    <w:rsid w:val="005D7D32"/>
    <w:rsid w:val="005E0955"/>
    <w:rsid w:val="005E28B1"/>
    <w:rsid w:val="005E3F74"/>
    <w:rsid w:val="005E4853"/>
    <w:rsid w:val="005E5B47"/>
    <w:rsid w:val="005E5E32"/>
    <w:rsid w:val="005E61AE"/>
    <w:rsid w:val="005E7947"/>
    <w:rsid w:val="005F2E9E"/>
    <w:rsid w:val="005F3CE3"/>
    <w:rsid w:val="005F4342"/>
    <w:rsid w:val="005F6F84"/>
    <w:rsid w:val="0060079F"/>
    <w:rsid w:val="00600807"/>
    <w:rsid w:val="006039F0"/>
    <w:rsid w:val="0060516F"/>
    <w:rsid w:val="006073BA"/>
    <w:rsid w:val="0061255C"/>
    <w:rsid w:val="00612E3F"/>
    <w:rsid w:val="00614207"/>
    <w:rsid w:val="00615624"/>
    <w:rsid w:val="00615C9F"/>
    <w:rsid w:val="00616156"/>
    <w:rsid w:val="00616837"/>
    <w:rsid w:val="006208FD"/>
    <w:rsid w:val="00622265"/>
    <w:rsid w:val="00622873"/>
    <w:rsid w:val="00622A01"/>
    <w:rsid w:val="00622D18"/>
    <w:rsid w:val="0062427E"/>
    <w:rsid w:val="00624660"/>
    <w:rsid w:val="00625AFB"/>
    <w:rsid w:val="00627883"/>
    <w:rsid w:val="00632FF6"/>
    <w:rsid w:val="00633401"/>
    <w:rsid w:val="0063377B"/>
    <w:rsid w:val="006360FC"/>
    <w:rsid w:val="00640599"/>
    <w:rsid w:val="00640C06"/>
    <w:rsid w:val="00641D2D"/>
    <w:rsid w:val="00643854"/>
    <w:rsid w:val="00645173"/>
    <w:rsid w:val="006455F8"/>
    <w:rsid w:val="006472D3"/>
    <w:rsid w:val="006478C6"/>
    <w:rsid w:val="006503B1"/>
    <w:rsid w:val="006519E7"/>
    <w:rsid w:val="00651BA3"/>
    <w:rsid w:val="006529AB"/>
    <w:rsid w:val="006541B7"/>
    <w:rsid w:val="006600DA"/>
    <w:rsid w:val="00661196"/>
    <w:rsid w:val="00661B54"/>
    <w:rsid w:val="00662D34"/>
    <w:rsid w:val="00667839"/>
    <w:rsid w:val="00667B6B"/>
    <w:rsid w:val="006712C2"/>
    <w:rsid w:val="006712FF"/>
    <w:rsid w:val="00673FB2"/>
    <w:rsid w:val="00673FE1"/>
    <w:rsid w:val="00674584"/>
    <w:rsid w:val="00674A21"/>
    <w:rsid w:val="006756A2"/>
    <w:rsid w:val="00677ABF"/>
    <w:rsid w:val="00677FF1"/>
    <w:rsid w:val="00680BC4"/>
    <w:rsid w:val="00684C5D"/>
    <w:rsid w:val="006858F6"/>
    <w:rsid w:val="0069064B"/>
    <w:rsid w:val="00694D03"/>
    <w:rsid w:val="00694D2E"/>
    <w:rsid w:val="00695091"/>
    <w:rsid w:val="00695C73"/>
    <w:rsid w:val="006A2889"/>
    <w:rsid w:val="006A3784"/>
    <w:rsid w:val="006A6617"/>
    <w:rsid w:val="006A7F7A"/>
    <w:rsid w:val="006B0508"/>
    <w:rsid w:val="006B4AE7"/>
    <w:rsid w:val="006B4E91"/>
    <w:rsid w:val="006B5773"/>
    <w:rsid w:val="006B5D43"/>
    <w:rsid w:val="006B62B4"/>
    <w:rsid w:val="006C1A47"/>
    <w:rsid w:val="006C1FAE"/>
    <w:rsid w:val="006C3F17"/>
    <w:rsid w:val="006C6EDE"/>
    <w:rsid w:val="006D6A35"/>
    <w:rsid w:val="006E0759"/>
    <w:rsid w:val="006E0FC3"/>
    <w:rsid w:val="006E1483"/>
    <w:rsid w:val="006E2BB9"/>
    <w:rsid w:val="006E2CF0"/>
    <w:rsid w:val="006E452F"/>
    <w:rsid w:val="006E48E4"/>
    <w:rsid w:val="006E5A39"/>
    <w:rsid w:val="006E7526"/>
    <w:rsid w:val="006F1288"/>
    <w:rsid w:val="006F5C34"/>
    <w:rsid w:val="007005DD"/>
    <w:rsid w:val="00700C4C"/>
    <w:rsid w:val="00701116"/>
    <w:rsid w:val="007014BE"/>
    <w:rsid w:val="00702C41"/>
    <w:rsid w:val="00702CFB"/>
    <w:rsid w:val="00703E9D"/>
    <w:rsid w:val="00704155"/>
    <w:rsid w:val="00705865"/>
    <w:rsid w:val="0071140C"/>
    <w:rsid w:val="00714A3D"/>
    <w:rsid w:val="0071550E"/>
    <w:rsid w:val="0071799D"/>
    <w:rsid w:val="00717AB6"/>
    <w:rsid w:val="007216BF"/>
    <w:rsid w:val="00722CD8"/>
    <w:rsid w:val="007230D7"/>
    <w:rsid w:val="00723178"/>
    <w:rsid w:val="0072325A"/>
    <w:rsid w:val="00724D88"/>
    <w:rsid w:val="0072677F"/>
    <w:rsid w:val="00726F79"/>
    <w:rsid w:val="0072736D"/>
    <w:rsid w:val="00731675"/>
    <w:rsid w:val="007340F2"/>
    <w:rsid w:val="0073508A"/>
    <w:rsid w:val="00736417"/>
    <w:rsid w:val="00741BFA"/>
    <w:rsid w:val="00741ECC"/>
    <w:rsid w:val="00742E31"/>
    <w:rsid w:val="00742F23"/>
    <w:rsid w:val="00743D58"/>
    <w:rsid w:val="00744E45"/>
    <w:rsid w:val="007464CB"/>
    <w:rsid w:val="007509AA"/>
    <w:rsid w:val="00751337"/>
    <w:rsid w:val="00751FA0"/>
    <w:rsid w:val="00752E4A"/>
    <w:rsid w:val="0075314A"/>
    <w:rsid w:val="00753C23"/>
    <w:rsid w:val="007560F1"/>
    <w:rsid w:val="00760F92"/>
    <w:rsid w:val="00765E37"/>
    <w:rsid w:val="007665E8"/>
    <w:rsid w:val="00766DD9"/>
    <w:rsid w:val="00767B22"/>
    <w:rsid w:val="00770114"/>
    <w:rsid w:val="00770BAB"/>
    <w:rsid w:val="00770FDC"/>
    <w:rsid w:val="00771C4B"/>
    <w:rsid w:val="0077279B"/>
    <w:rsid w:val="0077353D"/>
    <w:rsid w:val="007743EC"/>
    <w:rsid w:val="00774E77"/>
    <w:rsid w:val="0077684D"/>
    <w:rsid w:val="0077689C"/>
    <w:rsid w:val="007800B5"/>
    <w:rsid w:val="00780A88"/>
    <w:rsid w:val="00781CE1"/>
    <w:rsid w:val="00782CE8"/>
    <w:rsid w:val="00782D0D"/>
    <w:rsid w:val="00784096"/>
    <w:rsid w:val="007854C9"/>
    <w:rsid w:val="00786EA7"/>
    <w:rsid w:val="007877B6"/>
    <w:rsid w:val="007921F1"/>
    <w:rsid w:val="00793829"/>
    <w:rsid w:val="00794DEE"/>
    <w:rsid w:val="007A2476"/>
    <w:rsid w:val="007A4F16"/>
    <w:rsid w:val="007A5847"/>
    <w:rsid w:val="007B1ED6"/>
    <w:rsid w:val="007B4410"/>
    <w:rsid w:val="007B46BE"/>
    <w:rsid w:val="007B5820"/>
    <w:rsid w:val="007B6D28"/>
    <w:rsid w:val="007C1341"/>
    <w:rsid w:val="007C1D3F"/>
    <w:rsid w:val="007C4C2F"/>
    <w:rsid w:val="007C5129"/>
    <w:rsid w:val="007C5485"/>
    <w:rsid w:val="007C68E7"/>
    <w:rsid w:val="007D1510"/>
    <w:rsid w:val="007D2E46"/>
    <w:rsid w:val="007D555E"/>
    <w:rsid w:val="007D71F7"/>
    <w:rsid w:val="007E5889"/>
    <w:rsid w:val="007E5B21"/>
    <w:rsid w:val="007E5C65"/>
    <w:rsid w:val="007E6966"/>
    <w:rsid w:val="007E7114"/>
    <w:rsid w:val="007F0075"/>
    <w:rsid w:val="007F0A8B"/>
    <w:rsid w:val="007F1708"/>
    <w:rsid w:val="007F1B39"/>
    <w:rsid w:val="007F4E9D"/>
    <w:rsid w:val="007F5191"/>
    <w:rsid w:val="007F5195"/>
    <w:rsid w:val="007F575B"/>
    <w:rsid w:val="007F708E"/>
    <w:rsid w:val="007F7534"/>
    <w:rsid w:val="00801509"/>
    <w:rsid w:val="00801E61"/>
    <w:rsid w:val="008020C6"/>
    <w:rsid w:val="00802107"/>
    <w:rsid w:val="00804B5A"/>
    <w:rsid w:val="00810129"/>
    <w:rsid w:val="00810142"/>
    <w:rsid w:val="008101C3"/>
    <w:rsid w:val="00810365"/>
    <w:rsid w:val="00811049"/>
    <w:rsid w:val="0081332B"/>
    <w:rsid w:val="00814035"/>
    <w:rsid w:val="00814E16"/>
    <w:rsid w:val="008154A7"/>
    <w:rsid w:val="008159CC"/>
    <w:rsid w:val="00815AA4"/>
    <w:rsid w:val="00816678"/>
    <w:rsid w:val="00817070"/>
    <w:rsid w:val="0082186D"/>
    <w:rsid w:val="00822504"/>
    <w:rsid w:val="0082395C"/>
    <w:rsid w:val="00823CCD"/>
    <w:rsid w:val="008243D6"/>
    <w:rsid w:val="008263B2"/>
    <w:rsid w:val="00826E84"/>
    <w:rsid w:val="00826F87"/>
    <w:rsid w:val="00827174"/>
    <w:rsid w:val="00827E14"/>
    <w:rsid w:val="0083345C"/>
    <w:rsid w:val="0083490A"/>
    <w:rsid w:val="00837D1E"/>
    <w:rsid w:val="00841B7B"/>
    <w:rsid w:val="0084238B"/>
    <w:rsid w:val="008438C8"/>
    <w:rsid w:val="008457F4"/>
    <w:rsid w:val="00846B0E"/>
    <w:rsid w:val="008479A5"/>
    <w:rsid w:val="00850D32"/>
    <w:rsid w:val="008605B6"/>
    <w:rsid w:val="008610DF"/>
    <w:rsid w:val="00865ACC"/>
    <w:rsid w:val="008661AE"/>
    <w:rsid w:val="00873AFF"/>
    <w:rsid w:val="008771B5"/>
    <w:rsid w:val="0087756D"/>
    <w:rsid w:val="00877BA3"/>
    <w:rsid w:val="00880C91"/>
    <w:rsid w:val="00880F14"/>
    <w:rsid w:val="0088104D"/>
    <w:rsid w:val="00881628"/>
    <w:rsid w:val="00882DE8"/>
    <w:rsid w:val="008832BF"/>
    <w:rsid w:val="00884291"/>
    <w:rsid w:val="0089038D"/>
    <w:rsid w:val="008910D0"/>
    <w:rsid w:val="0089129C"/>
    <w:rsid w:val="00891B18"/>
    <w:rsid w:val="008930E1"/>
    <w:rsid w:val="008931DD"/>
    <w:rsid w:val="0089370A"/>
    <w:rsid w:val="00895308"/>
    <w:rsid w:val="0089732B"/>
    <w:rsid w:val="008A23AE"/>
    <w:rsid w:val="008A4E39"/>
    <w:rsid w:val="008A5438"/>
    <w:rsid w:val="008A5CFB"/>
    <w:rsid w:val="008A637D"/>
    <w:rsid w:val="008A69DB"/>
    <w:rsid w:val="008B4350"/>
    <w:rsid w:val="008B7ED8"/>
    <w:rsid w:val="008C0CD4"/>
    <w:rsid w:val="008C1B11"/>
    <w:rsid w:val="008C5468"/>
    <w:rsid w:val="008C5641"/>
    <w:rsid w:val="008C5715"/>
    <w:rsid w:val="008C5AA0"/>
    <w:rsid w:val="008C5F93"/>
    <w:rsid w:val="008C6D8C"/>
    <w:rsid w:val="008D1603"/>
    <w:rsid w:val="008D2912"/>
    <w:rsid w:val="008D31CC"/>
    <w:rsid w:val="008D6517"/>
    <w:rsid w:val="008D6A7F"/>
    <w:rsid w:val="008E13E0"/>
    <w:rsid w:val="008E3D4F"/>
    <w:rsid w:val="008E4C14"/>
    <w:rsid w:val="008E6833"/>
    <w:rsid w:val="008E68C5"/>
    <w:rsid w:val="008E7019"/>
    <w:rsid w:val="008E71C2"/>
    <w:rsid w:val="008E7A95"/>
    <w:rsid w:val="008E7CAA"/>
    <w:rsid w:val="008F5005"/>
    <w:rsid w:val="008F6F32"/>
    <w:rsid w:val="009031AE"/>
    <w:rsid w:val="00905093"/>
    <w:rsid w:val="009104CA"/>
    <w:rsid w:val="009117D0"/>
    <w:rsid w:val="00911B52"/>
    <w:rsid w:val="009143DB"/>
    <w:rsid w:val="00922F92"/>
    <w:rsid w:val="00923466"/>
    <w:rsid w:val="009257C1"/>
    <w:rsid w:val="00926276"/>
    <w:rsid w:val="00926DA6"/>
    <w:rsid w:val="00930198"/>
    <w:rsid w:val="009303D0"/>
    <w:rsid w:val="009304FA"/>
    <w:rsid w:val="0093060C"/>
    <w:rsid w:val="00930F83"/>
    <w:rsid w:val="009313D9"/>
    <w:rsid w:val="009327D1"/>
    <w:rsid w:val="00932C22"/>
    <w:rsid w:val="00933374"/>
    <w:rsid w:val="00935D0B"/>
    <w:rsid w:val="00936158"/>
    <w:rsid w:val="009363AC"/>
    <w:rsid w:val="009366FF"/>
    <w:rsid w:val="00936839"/>
    <w:rsid w:val="00940F4A"/>
    <w:rsid w:val="00941A41"/>
    <w:rsid w:val="009442D3"/>
    <w:rsid w:val="00944E07"/>
    <w:rsid w:val="009461F6"/>
    <w:rsid w:val="00946239"/>
    <w:rsid w:val="00946253"/>
    <w:rsid w:val="009516F9"/>
    <w:rsid w:val="009540D5"/>
    <w:rsid w:val="00954139"/>
    <w:rsid w:val="00954D8A"/>
    <w:rsid w:val="00956692"/>
    <w:rsid w:val="0096311C"/>
    <w:rsid w:val="00963A5A"/>
    <w:rsid w:val="00965760"/>
    <w:rsid w:val="0096615F"/>
    <w:rsid w:val="0096684B"/>
    <w:rsid w:val="00967095"/>
    <w:rsid w:val="009700C3"/>
    <w:rsid w:val="00970A3E"/>
    <w:rsid w:val="00970EA9"/>
    <w:rsid w:val="009715E2"/>
    <w:rsid w:val="00971B1E"/>
    <w:rsid w:val="009757EA"/>
    <w:rsid w:val="00984D74"/>
    <w:rsid w:val="00990397"/>
    <w:rsid w:val="00994E57"/>
    <w:rsid w:val="00996636"/>
    <w:rsid w:val="009A0289"/>
    <w:rsid w:val="009A0830"/>
    <w:rsid w:val="009A3C1F"/>
    <w:rsid w:val="009A416E"/>
    <w:rsid w:val="009A41FF"/>
    <w:rsid w:val="009A42B7"/>
    <w:rsid w:val="009A65CA"/>
    <w:rsid w:val="009A692B"/>
    <w:rsid w:val="009B0B5D"/>
    <w:rsid w:val="009B3B40"/>
    <w:rsid w:val="009B7766"/>
    <w:rsid w:val="009B7868"/>
    <w:rsid w:val="009C103F"/>
    <w:rsid w:val="009C1EC9"/>
    <w:rsid w:val="009C3960"/>
    <w:rsid w:val="009C7A0C"/>
    <w:rsid w:val="009C7DE9"/>
    <w:rsid w:val="009D0A91"/>
    <w:rsid w:val="009D14E1"/>
    <w:rsid w:val="009D6F5B"/>
    <w:rsid w:val="009E3652"/>
    <w:rsid w:val="009E3F1C"/>
    <w:rsid w:val="009E539F"/>
    <w:rsid w:val="009E5CAF"/>
    <w:rsid w:val="009F1DD3"/>
    <w:rsid w:val="009F2B0D"/>
    <w:rsid w:val="009F2EE3"/>
    <w:rsid w:val="009F3853"/>
    <w:rsid w:val="009F3D62"/>
    <w:rsid w:val="009F3FCA"/>
    <w:rsid w:val="009F736B"/>
    <w:rsid w:val="009F7CC1"/>
    <w:rsid w:val="00A01159"/>
    <w:rsid w:val="00A02F7A"/>
    <w:rsid w:val="00A06663"/>
    <w:rsid w:val="00A06919"/>
    <w:rsid w:val="00A07CA8"/>
    <w:rsid w:val="00A110BC"/>
    <w:rsid w:val="00A112DB"/>
    <w:rsid w:val="00A114E4"/>
    <w:rsid w:val="00A11AF1"/>
    <w:rsid w:val="00A13D59"/>
    <w:rsid w:val="00A146C4"/>
    <w:rsid w:val="00A15557"/>
    <w:rsid w:val="00A15E81"/>
    <w:rsid w:val="00A16DB2"/>
    <w:rsid w:val="00A2069B"/>
    <w:rsid w:val="00A219A0"/>
    <w:rsid w:val="00A229A2"/>
    <w:rsid w:val="00A2567A"/>
    <w:rsid w:val="00A30DE2"/>
    <w:rsid w:val="00A3109B"/>
    <w:rsid w:val="00A3385F"/>
    <w:rsid w:val="00A34226"/>
    <w:rsid w:val="00A40365"/>
    <w:rsid w:val="00A40BF4"/>
    <w:rsid w:val="00A40C73"/>
    <w:rsid w:val="00A4155F"/>
    <w:rsid w:val="00A41E3E"/>
    <w:rsid w:val="00A427E1"/>
    <w:rsid w:val="00A42D65"/>
    <w:rsid w:val="00A435F6"/>
    <w:rsid w:val="00A43EC1"/>
    <w:rsid w:val="00A46739"/>
    <w:rsid w:val="00A469EA"/>
    <w:rsid w:val="00A46F8E"/>
    <w:rsid w:val="00A50D58"/>
    <w:rsid w:val="00A52A1E"/>
    <w:rsid w:val="00A5334C"/>
    <w:rsid w:val="00A53E26"/>
    <w:rsid w:val="00A54117"/>
    <w:rsid w:val="00A552FC"/>
    <w:rsid w:val="00A56459"/>
    <w:rsid w:val="00A57804"/>
    <w:rsid w:val="00A57A1D"/>
    <w:rsid w:val="00A619C1"/>
    <w:rsid w:val="00A62EF2"/>
    <w:rsid w:val="00A63519"/>
    <w:rsid w:val="00A63806"/>
    <w:rsid w:val="00A647EF"/>
    <w:rsid w:val="00A65C56"/>
    <w:rsid w:val="00A67D06"/>
    <w:rsid w:val="00A71A41"/>
    <w:rsid w:val="00A71ED6"/>
    <w:rsid w:val="00A74BBF"/>
    <w:rsid w:val="00A8105B"/>
    <w:rsid w:val="00A8137A"/>
    <w:rsid w:val="00A827A3"/>
    <w:rsid w:val="00A83595"/>
    <w:rsid w:val="00A87C34"/>
    <w:rsid w:val="00A87DF3"/>
    <w:rsid w:val="00A916CF"/>
    <w:rsid w:val="00A9215F"/>
    <w:rsid w:val="00A9286B"/>
    <w:rsid w:val="00A9378A"/>
    <w:rsid w:val="00A939C1"/>
    <w:rsid w:val="00A96959"/>
    <w:rsid w:val="00A96E78"/>
    <w:rsid w:val="00AA11CD"/>
    <w:rsid w:val="00AB2DB1"/>
    <w:rsid w:val="00AB30F3"/>
    <w:rsid w:val="00AB4E1E"/>
    <w:rsid w:val="00AB515F"/>
    <w:rsid w:val="00AB5F0C"/>
    <w:rsid w:val="00AB6593"/>
    <w:rsid w:val="00AC0BE1"/>
    <w:rsid w:val="00AC309C"/>
    <w:rsid w:val="00AC5BFC"/>
    <w:rsid w:val="00AC7877"/>
    <w:rsid w:val="00AD6D14"/>
    <w:rsid w:val="00AD6EE8"/>
    <w:rsid w:val="00AD7133"/>
    <w:rsid w:val="00AE0173"/>
    <w:rsid w:val="00AE093A"/>
    <w:rsid w:val="00AE2922"/>
    <w:rsid w:val="00AF0D64"/>
    <w:rsid w:val="00AF2107"/>
    <w:rsid w:val="00AF6AFA"/>
    <w:rsid w:val="00AF7564"/>
    <w:rsid w:val="00B01988"/>
    <w:rsid w:val="00B037B3"/>
    <w:rsid w:val="00B06ABD"/>
    <w:rsid w:val="00B07703"/>
    <w:rsid w:val="00B1048E"/>
    <w:rsid w:val="00B109B3"/>
    <w:rsid w:val="00B12AB8"/>
    <w:rsid w:val="00B15E6D"/>
    <w:rsid w:val="00B172A5"/>
    <w:rsid w:val="00B21D05"/>
    <w:rsid w:val="00B22ECD"/>
    <w:rsid w:val="00B23106"/>
    <w:rsid w:val="00B23A4A"/>
    <w:rsid w:val="00B242D2"/>
    <w:rsid w:val="00B276D1"/>
    <w:rsid w:val="00B27F65"/>
    <w:rsid w:val="00B32EE5"/>
    <w:rsid w:val="00B34714"/>
    <w:rsid w:val="00B35FFF"/>
    <w:rsid w:val="00B37402"/>
    <w:rsid w:val="00B3742E"/>
    <w:rsid w:val="00B44D6F"/>
    <w:rsid w:val="00B46C28"/>
    <w:rsid w:val="00B477C6"/>
    <w:rsid w:val="00B47AD3"/>
    <w:rsid w:val="00B47E30"/>
    <w:rsid w:val="00B51DB0"/>
    <w:rsid w:val="00B52D33"/>
    <w:rsid w:val="00B53587"/>
    <w:rsid w:val="00B53E5C"/>
    <w:rsid w:val="00B56E9D"/>
    <w:rsid w:val="00B56EC8"/>
    <w:rsid w:val="00B56F0E"/>
    <w:rsid w:val="00B5784F"/>
    <w:rsid w:val="00B578E2"/>
    <w:rsid w:val="00B61E40"/>
    <w:rsid w:val="00B6407B"/>
    <w:rsid w:val="00B65B99"/>
    <w:rsid w:val="00B6650E"/>
    <w:rsid w:val="00B71AD2"/>
    <w:rsid w:val="00B73FB7"/>
    <w:rsid w:val="00B75A3C"/>
    <w:rsid w:val="00B80F35"/>
    <w:rsid w:val="00B8236D"/>
    <w:rsid w:val="00B836B9"/>
    <w:rsid w:val="00B845A7"/>
    <w:rsid w:val="00B846C4"/>
    <w:rsid w:val="00B85517"/>
    <w:rsid w:val="00B86C56"/>
    <w:rsid w:val="00B87B8D"/>
    <w:rsid w:val="00B90EF0"/>
    <w:rsid w:val="00B91318"/>
    <w:rsid w:val="00B92848"/>
    <w:rsid w:val="00B93291"/>
    <w:rsid w:val="00B960F5"/>
    <w:rsid w:val="00B9614A"/>
    <w:rsid w:val="00B966EC"/>
    <w:rsid w:val="00BA1D14"/>
    <w:rsid w:val="00BA57CC"/>
    <w:rsid w:val="00BA61A2"/>
    <w:rsid w:val="00BA7455"/>
    <w:rsid w:val="00BA7A7D"/>
    <w:rsid w:val="00BB000C"/>
    <w:rsid w:val="00BB0DDD"/>
    <w:rsid w:val="00BB354F"/>
    <w:rsid w:val="00BB385D"/>
    <w:rsid w:val="00BB3B19"/>
    <w:rsid w:val="00BB4BFF"/>
    <w:rsid w:val="00BB4DF9"/>
    <w:rsid w:val="00BB5510"/>
    <w:rsid w:val="00BB55A3"/>
    <w:rsid w:val="00BB7F10"/>
    <w:rsid w:val="00BC01AB"/>
    <w:rsid w:val="00BC08D0"/>
    <w:rsid w:val="00BC1B80"/>
    <w:rsid w:val="00BC2110"/>
    <w:rsid w:val="00BC2533"/>
    <w:rsid w:val="00BC2644"/>
    <w:rsid w:val="00BC351C"/>
    <w:rsid w:val="00BC4119"/>
    <w:rsid w:val="00BC72B5"/>
    <w:rsid w:val="00BC7A8E"/>
    <w:rsid w:val="00BC7D57"/>
    <w:rsid w:val="00BD1175"/>
    <w:rsid w:val="00BD2F2E"/>
    <w:rsid w:val="00BD39DA"/>
    <w:rsid w:val="00BD5412"/>
    <w:rsid w:val="00BE3EEC"/>
    <w:rsid w:val="00BE512A"/>
    <w:rsid w:val="00BE5F28"/>
    <w:rsid w:val="00BE63B3"/>
    <w:rsid w:val="00BF0C75"/>
    <w:rsid w:val="00BF4308"/>
    <w:rsid w:val="00BF518E"/>
    <w:rsid w:val="00BF62DA"/>
    <w:rsid w:val="00BF6A85"/>
    <w:rsid w:val="00BF76D2"/>
    <w:rsid w:val="00C00427"/>
    <w:rsid w:val="00C0048F"/>
    <w:rsid w:val="00C0127D"/>
    <w:rsid w:val="00C01EA2"/>
    <w:rsid w:val="00C04FAF"/>
    <w:rsid w:val="00C04FFE"/>
    <w:rsid w:val="00C0518D"/>
    <w:rsid w:val="00C05856"/>
    <w:rsid w:val="00C05991"/>
    <w:rsid w:val="00C1027C"/>
    <w:rsid w:val="00C11D68"/>
    <w:rsid w:val="00C12540"/>
    <w:rsid w:val="00C14DB5"/>
    <w:rsid w:val="00C15F7C"/>
    <w:rsid w:val="00C16F78"/>
    <w:rsid w:val="00C17FF5"/>
    <w:rsid w:val="00C2013E"/>
    <w:rsid w:val="00C24A2B"/>
    <w:rsid w:val="00C25CCD"/>
    <w:rsid w:val="00C269E8"/>
    <w:rsid w:val="00C26A31"/>
    <w:rsid w:val="00C26EDB"/>
    <w:rsid w:val="00C30C59"/>
    <w:rsid w:val="00C323B7"/>
    <w:rsid w:val="00C33321"/>
    <w:rsid w:val="00C341A0"/>
    <w:rsid w:val="00C34276"/>
    <w:rsid w:val="00C34623"/>
    <w:rsid w:val="00C3527B"/>
    <w:rsid w:val="00C35B80"/>
    <w:rsid w:val="00C406C4"/>
    <w:rsid w:val="00C41AE4"/>
    <w:rsid w:val="00C428A1"/>
    <w:rsid w:val="00C43A8C"/>
    <w:rsid w:val="00C452A4"/>
    <w:rsid w:val="00C45869"/>
    <w:rsid w:val="00C46D27"/>
    <w:rsid w:val="00C511B3"/>
    <w:rsid w:val="00C515B3"/>
    <w:rsid w:val="00C53C21"/>
    <w:rsid w:val="00C54F91"/>
    <w:rsid w:val="00C560A5"/>
    <w:rsid w:val="00C60044"/>
    <w:rsid w:val="00C619AC"/>
    <w:rsid w:val="00C61A45"/>
    <w:rsid w:val="00C61DB3"/>
    <w:rsid w:val="00C63207"/>
    <w:rsid w:val="00C672A2"/>
    <w:rsid w:val="00C674E3"/>
    <w:rsid w:val="00C75614"/>
    <w:rsid w:val="00C764A8"/>
    <w:rsid w:val="00C800D7"/>
    <w:rsid w:val="00C80EFD"/>
    <w:rsid w:val="00C81B76"/>
    <w:rsid w:val="00C83293"/>
    <w:rsid w:val="00C87058"/>
    <w:rsid w:val="00C87AB0"/>
    <w:rsid w:val="00C9079E"/>
    <w:rsid w:val="00C9482A"/>
    <w:rsid w:val="00C9650F"/>
    <w:rsid w:val="00C97696"/>
    <w:rsid w:val="00CA013F"/>
    <w:rsid w:val="00CA01C7"/>
    <w:rsid w:val="00CA1907"/>
    <w:rsid w:val="00CA1E85"/>
    <w:rsid w:val="00CA427B"/>
    <w:rsid w:val="00CA48B0"/>
    <w:rsid w:val="00CA4C72"/>
    <w:rsid w:val="00CA6BFD"/>
    <w:rsid w:val="00CB0D6A"/>
    <w:rsid w:val="00CB2E9B"/>
    <w:rsid w:val="00CB2EE3"/>
    <w:rsid w:val="00CB35D8"/>
    <w:rsid w:val="00CB3905"/>
    <w:rsid w:val="00CB4A8A"/>
    <w:rsid w:val="00CC0523"/>
    <w:rsid w:val="00CC0602"/>
    <w:rsid w:val="00CC583D"/>
    <w:rsid w:val="00CD11A4"/>
    <w:rsid w:val="00CD125D"/>
    <w:rsid w:val="00CD27E5"/>
    <w:rsid w:val="00CD3844"/>
    <w:rsid w:val="00CD39E1"/>
    <w:rsid w:val="00CD72AC"/>
    <w:rsid w:val="00CE00A8"/>
    <w:rsid w:val="00CE0791"/>
    <w:rsid w:val="00CE0E58"/>
    <w:rsid w:val="00CE1F21"/>
    <w:rsid w:val="00CE2307"/>
    <w:rsid w:val="00CE288A"/>
    <w:rsid w:val="00CE4E0C"/>
    <w:rsid w:val="00CE53FB"/>
    <w:rsid w:val="00CE599A"/>
    <w:rsid w:val="00CE7223"/>
    <w:rsid w:val="00CE783E"/>
    <w:rsid w:val="00CE7C8E"/>
    <w:rsid w:val="00CF0C67"/>
    <w:rsid w:val="00CF0E5F"/>
    <w:rsid w:val="00CF0EFE"/>
    <w:rsid w:val="00CF39B6"/>
    <w:rsid w:val="00CF50AF"/>
    <w:rsid w:val="00CF50CE"/>
    <w:rsid w:val="00CF5A26"/>
    <w:rsid w:val="00D01F11"/>
    <w:rsid w:val="00D0473F"/>
    <w:rsid w:val="00D059C6"/>
    <w:rsid w:val="00D06108"/>
    <w:rsid w:val="00D07352"/>
    <w:rsid w:val="00D07B68"/>
    <w:rsid w:val="00D11930"/>
    <w:rsid w:val="00D13BA1"/>
    <w:rsid w:val="00D13C3B"/>
    <w:rsid w:val="00D1568A"/>
    <w:rsid w:val="00D16E41"/>
    <w:rsid w:val="00D179AA"/>
    <w:rsid w:val="00D20584"/>
    <w:rsid w:val="00D22642"/>
    <w:rsid w:val="00D2503E"/>
    <w:rsid w:val="00D27002"/>
    <w:rsid w:val="00D31368"/>
    <w:rsid w:val="00D32152"/>
    <w:rsid w:val="00D3364D"/>
    <w:rsid w:val="00D342B2"/>
    <w:rsid w:val="00D41C6A"/>
    <w:rsid w:val="00D45C01"/>
    <w:rsid w:val="00D47122"/>
    <w:rsid w:val="00D52F43"/>
    <w:rsid w:val="00D53879"/>
    <w:rsid w:val="00D538E6"/>
    <w:rsid w:val="00D546B7"/>
    <w:rsid w:val="00D549ED"/>
    <w:rsid w:val="00D556E8"/>
    <w:rsid w:val="00D609CE"/>
    <w:rsid w:val="00D63A8B"/>
    <w:rsid w:val="00D6603A"/>
    <w:rsid w:val="00D67703"/>
    <w:rsid w:val="00D70470"/>
    <w:rsid w:val="00D755D9"/>
    <w:rsid w:val="00D7589B"/>
    <w:rsid w:val="00D75D59"/>
    <w:rsid w:val="00D77FC0"/>
    <w:rsid w:val="00D80FDA"/>
    <w:rsid w:val="00D82344"/>
    <w:rsid w:val="00D837DA"/>
    <w:rsid w:val="00D83AC6"/>
    <w:rsid w:val="00D83CC5"/>
    <w:rsid w:val="00D8461F"/>
    <w:rsid w:val="00D85486"/>
    <w:rsid w:val="00D857D4"/>
    <w:rsid w:val="00D85CAB"/>
    <w:rsid w:val="00D85E72"/>
    <w:rsid w:val="00D8709E"/>
    <w:rsid w:val="00D9104A"/>
    <w:rsid w:val="00D91241"/>
    <w:rsid w:val="00D91B65"/>
    <w:rsid w:val="00D93910"/>
    <w:rsid w:val="00D95193"/>
    <w:rsid w:val="00D96760"/>
    <w:rsid w:val="00D96F02"/>
    <w:rsid w:val="00D975B2"/>
    <w:rsid w:val="00DA0305"/>
    <w:rsid w:val="00DA0464"/>
    <w:rsid w:val="00DA06CE"/>
    <w:rsid w:val="00DA2012"/>
    <w:rsid w:val="00DA4D1D"/>
    <w:rsid w:val="00DA7189"/>
    <w:rsid w:val="00DA7595"/>
    <w:rsid w:val="00DB4828"/>
    <w:rsid w:val="00DB4C5B"/>
    <w:rsid w:val="00DB5FE1"/>
    <w:rsid w:val="00DB79A5"/>
    <w:rsid w:val="00DC1605"/>
    <w:rsid w:val="00DC5C52"/>
    <w:rsid w:val="00DC5E11"/>
    <w:rsid w:val="00DD36C8"/>
    <w:rsid w:val="00DD64E8"/>
    <w:rsid w:val="00DD70E4"/>
    <w:rsid w:val="00DE1055"/>
    <w:rsid w:val="00DE1344"/>
    <w:rsid w:val="00DE192E"/>
    <w:rsid w:val="00DE4129"/>
    <w:rsid w:val="00DE59D1"/>
    <w:rsid w:val="00DE6F52"/>
    <w:rsid w:val="00DF08E6"/>
    <w:rsid w:val="00DF0B2D"/>
    <w:rsid w:val="00DF11BC"/>
    <w:rsid w:val="00DF16AB"/>
    <w:rsid w:val="00DF5C0E"/>
    <w:rsid w:val="00DF60F9"/>
    <w:rsid w:val="00DF6CFE"/>
    <w:rsid w:val="00E006BD"/>
    <w:rsid w:val="00E00F36"/>
    <w:rsid w:val="00E01C5F"/>
    <w:rsid w:val="00E025D9"/>
    <w:rsid w:val="00E039A1"/>
    <w:rsid w:val="00E04576"/>
    <w:rsid w:val="00E04976"/>
    <w:rsid w:val="00E059A3"/>
    <w:rsid w:val="00E07B27"/>
    <w:rsid w:val="00E10D16"/>
    <w:rsid w:val="00E12210"/>
    <w:rsid w:val="00E12378"/>
    <w:rsid w:val="00E1263F"/>
    <w:rsid w:val="00E12857"/>
    <w:rsid w:val="00E1337E"/>
    <w:rsid w:val="00E14BD9"/>
    <w:rsid w:val="00E14D28"/>
    <w:rsid w:val="00E153DD"/>
    <w:rsid w:val="00E157F0"/>
    <w:rsid w:val="00E17FC2"/>
    <w:rsid w:val="00E20536"/>
    <w:rsid w:val="00E2140C"/>
    <w:rsid w:val="00E21E86"/>
    <w:rsid w:val="00E2244B"/>
    <w:rsid w:val="00E23D68"/>
    <w:rsid w:val="00E23E1B"/>
    <w:rsid w:val="00E24640"/>
    <w:rsid w:val="00E24D90"/>
    <w:rsid w:val="00E25BA6"/>
    <w:rsid w:val="00E27CD6"/>
    <w:rsid w:val="00E3013B"/>
    <w:rsid w:val="00E30BC0"/>
    <w:rsid w:val="00E3112A"/>
    <w:rsid w:val="00E31B22"/>
    <w:rsid w:val="00E32D5C"/>
    <w:rsid w:val="00E36BDB"/>
    <w:rsid w:val="00E4184E"/>
    <w:rsid w:val="00E42054"/>
    <w:rsid w:val="00E45E4C"/>
    <w:rsid w:val="00E46A4A"/>
    <w:rsid w:val="00E47E87"/>
    <w:rsid w:val="00E50361"/>
    <w:rsid w:val="00E516EF"/>
    <w:rsid w:val="00E53698"/>
    <w:rsid w:val="00E55162"/>
    <w:rsid w:val="00E60D4C"/>
    <w:rsid w:val="00E617B3"/>
    <w:rsid w:val="00E639B2"/>
    <w:rsid w:val="00E643EC"/>
    <w:rsid w:val="00E65642"/>
    <w:rsid w:val="00E66D2B"/>
    <w:rsid w:val="00E676AE"/>
    <w:rsid w:val="00E7045F"/>
    <w:rsid w:val="00E709FD"/>
    <w:rsid w:val="00E728FA"/>
    <w:rsid w:val="00E73F5A"/>
    <w:rsid w:val="00E749BE"/>
    <w:rsid w:val="00E74E96"/>
    <w:rsid w:val="00E75055"/>
    <w:rsid w:val="00E7543F"/>
    <w:rsid w:val="00E7760F"/>
    <w:rsid w:val="00E77F1F"/>
    <w:rsid w:val="00E808D0"/>
    <w:rsid w:val="00E842BB"/>
    <w:rsid w:val="00E86860"/>
    <w:rsid w:val="00E93E8D"/>
    <w:rsid w:val="00E945F7"/>
    <w:rsid w:val="00E94BD2"/>
    <w:rsid w:val="00E95264"/>
    <w:rsid w:val="00E96022"/>
    <w:rsid w:val="00EA0545"/>
    <w:rsid w:val="00EA09F7"/>
    <w:rsid w:val="00EA0A51"/>
    <w:rsid w:val="00EA0DEC"/>
    <w:rsid w:val="00EA3777"/>
    <w:rsid w:val="00EA7BC2"/>
    <w:rsid w:val="00EB1343"/>
    <w:rsid w:val="00EB2016"/>
    <w:rsid w:val="00EB4B18"/>
    <w:rsid w:val="00EB582C"/>
    <w:rsid w:val="00EB667F"/>
    <w:rsid w:val="00EB6ACC"/>
    <w:rsid w:val="00EB77B9"/>
    <w:rsid w:val="00EC083D"/>
    <w:rsid w:val="00EC3B8B"/>
    <w:rsid w:val="00EC3BC8"/>
    <w:rsid w:val="00EC3DA3"/>
    <w:rsid w:val="00EC3EC6"/>
    <w:rsid w:val="00EC5211"/>
    <w:rsid w:val="00ED0449"/>
    <w:rsid w:val="00ED0CC6"/>
    <w:rsid w:val="00ED1118"/>
    <w:rsid w:val="00ED2B28"/>
    <w:rsid w:val="00ED2E32"/>
    <w:rsid w:val="00ED4EA0"/>
    <w:rsid w:val="00ED64FF"/>
    <w:rsid w:val="00ED706B"/>
    <w:rsid w:val="00ED7301"/>
    <w:rsid w:val="00ED77B4"/>
    <w:rsid w:val="00EE0ED4"/>
    <w:rsid w:val="00EE208E"/>
    <w:rsid w:val="00EE2F80"/>
    <w:rsid w:val="00EE4246"/>
    <w:rsid w:val="00EE695D"/>
    <w:rsid w:val="00EF085D"/>
    <w:rsid w:val="00EF1F6D"/>
    <w:rsid w:val="00EF212F"/>
    <w:rsid w:val="00EF3FBB"/>
    <w:rsid w:val="00EF4B3F"/>
    <w:rsid w:val="00EF6B0D"/>
    <w:rsid w:val="00F00639"/>
    <w:rsid w:val="00F027E1"/>
    <w:rsid w:val="00F02884"/>
    <w:rsid w:val="00F055D7"/>
    <w:rsid w:val="00F059D5"/>
    <w:rsid w:val="00F05E1E"/>
    <w:rsid w:val="00F06A28"/>
    <w:rsid w:val="00F10BF5"/>
    <w:rsid w:val="00F127DA"/>
    <w:rsid w:val="00F14AEA"/>
    <w:rsid w:val="00F15525"/>
    <w:rsid w:val="00F16169"/>
    <w:rsid w:val="00F16E20"/>
    <w:rsid w:val="00F1728B"/>
    <w:rsid w:val="00F22DB5"/>
    <w:rsid w:val="00F243EE"/>
    <w:rsid w:val="00F25E0F"/>
    <w:rsid w:val="00F26444"/>
    <w:rsid w:val="00F2724C"/>
    <w:rsid w:val="00F32BE1"/>
    <w:rsid w:val="00F3361A"/>
    <w:rsid w:val="00F37076"/>
    <w:rsid w:val="00F41AE3"/>
    <w:rsid w:val="00F42A0A"/>
    <w:rsid w:val="00F42D8C"/>
    <w:rsid w:val="00F43B51"/>
    <w:rsid w:val="00F43D5B"/>
    <w:rsid w:val="00F518CE"/>
    <w:rsid w:val="00F52CDD"/>
    <w:rsid w:val="00F53DBC"/>
    <w:rsid w:val="00F54D80"/>
    <w:rsid w:val="00F57CF3"/>
    <w:rsid w:val="00F61689"/>
    <w:rsid w:val="00F62393"/>
    <w:rsid w:val="00F64875"/>
    <w:rsid w:val="00F676C0"/>
    <w:rsid w:val="00F720DC"/>
    <w:rsid w:val="00F73034"/>
    <w:rsid w:val="00F80194"/>
    <w:rsid w:val="00F817E7"/>
    <w:rsid w:val="00F838F5"/>
    <w:rsid w:val="00F8620D"/>
    <w:rsid w:val="00F878B5"/>
    <w:rsid w:val="00F9243D"/>
    <w:rsid w:val="00F932D2"/>
    <w:rsid w:val="00F94803"/>
    <w:rsid w:val="00F96E08"/>
    <w:rsid w:val="00F971D3"/>
    <w:rsid w:val="00FA0064"/>
    <w:rsid w:val="00FA1682"/>
    <w:rsid w:val="00FA5858"/>
    <w:rsid w:val="00FA5DD7"/>
    <w:rsid w:val="00FA6E00"/>
    <w:rsid w:val="00FB00FE"/>
    <w:rsid w:val="00FB092E"/>
    <w:rsid w:val="00FB1215"/>
    <w:rsid w:val="00FB12C9"/>
    <w:rsid w:val="00FB338B"/>
    <w:rsid w:val="00FB513D"/>
    <w:rsid w:val="00FB634A"/>
    <w:rsid w:val="00FB66B5"/>
    <w:rsid w:val="00FC09A9"/>
    <w:rsid w:val="00FC0B36"/>
    <w:rsid w:val="00FC12B8"/>
    <w:rsid w:val="00FC2EFE"/>
    <w:rsid w:val="00FC316D"/>
    <w:rsid w:val="00FC5EAB"/>
    <w:rsid w:val="00FC5ECC"/>
    <w:rsid w:val="00FC7C20"/>
    <w:rsid w:val="00FD009D"/>
    <w:rsid w:val="00FD1F91"/>
    <w:rsid w:val="00FD4722"/>
    <w:rsid w:val="00FD54CF"/>
    <w:rsid w:val="00FE0961"/>
    <w:rsid w:val="00FE1C14"/>
    <w:rsid w:val="00FE4C36"/>
    <w:rsid w:val="00FE57E2"/>
    <w:rsid w:val="00FF3E34"/>
    <w:rsid w:val="00FF576D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iPriority="0" w:unhideWhenUsed="0"/>
    <w:lsdException w:name="footer" w:semiHidden="0" w:uiPriority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semiHidden="0" w:uiPriority="0" w:unhideWhenUsed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iPriority="0" w:unhideWhenUsed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C54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62B4"/>
    <w:pPr>
      <w:keepNext/>
      <w:jc w:val="center"/>
      <w:outlineLvl w:val="0"/>
    </w:pPr>
    <w:rPr>
      <w:rFonts w:ascii="Arial" w:hAnsi="Arial"/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locked/>
    <w:rsid w:val="004C0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7B27"/>
    <w:rPr>
      <w:rFonts w:ascii="Arial" w:hAnsi="Arial"/>
      <w:b/>
      <w:caps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4C0974"/>
    <w:rPr>
      <w:rFonts w:ascii="Cambria" w:hAnsi="Cambria"/>
      <w:b/>
      <w:i/>
      <w:sz w:val="28"/>
    </w:rPr>
  </w:style>
  <w:style w:type="paragraph" w:customStyle="1" w:styleId="11">
    <w:name w:val="Заголовок 11"/>
    <w:basedOn w:val="a"/>
    <w:next w:val="a"/>
    <w:uiPriority w:val="99"/>
    <w:rsid w:val="008C546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">
    <w:name w:val="Заголовок 21"/>
    <w:basedOn w:val="a"/>
    <w:next w:val="a"/>
    <w:uiPriority w:val="99"/>
    <w:rsid w:val="008C546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3">
    <w:name w:val="Normal (Web)"/>
    <w:basedOn w:val="a"/>
    <w:uiPriority w:val="99"/>
    <w:rsid w:val="0081667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rsid w:val="006B62B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E07B27"/>
  </w:style>
  <w:style w:type="character" w:styleId="a6">
    <w:name w:val="footnote reference"/>
    <w:basedOn w:val="a0"/>
    <w:uiPriority w:val="99"/>
    <w:rsid w:val="006B62B4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BD2F2E"/>
    <w:rPr>
      <w:rFonts w:cs="Times New Roman"/>
      <w:color w:val="003848"/>
      <w:u w:val="none"/>
      <w:effect w:val="none"/>
    </w:rPr>
  </w:style>
  <w:style w:type="character" w:styleId="a8">
    <w:name w:val="Emphasis"/>
    <w:basedOn w:val="a0"/>
    <w:uiPriority w:val="99"/>
    <w:qFormat/>
    <w:rsid w:val="00724D88"/>
    <w:rPr>
      <w:rFonts w:cs="Times New Roman"/>
      <w:i/>
    </w:rPr>
  </w:style>
  <w:style w:type="table" w:styleId="a9">
    <w:name w:val="Table Grid"/>
    <w:basedOn w:val="a1"/>
    <w:uiPriority w:val="99"/>
    <w:rsid w:val="00724D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546E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07B27"/>
    <w:rPr>
      <w:sz w:val="24"/>
    </w:rPr>
  </w:style>
  <w:style w:type="character" w:styleId="ac">
    <w:name w:val="page number"/>
    <w:basedOn w:val="a0"/>
    <w:uiPriority w:val="99"/>
    <w:rsid w:val="00546EEF"/>
    <w:rPr>
      <w:rFonts w:cs="Times New Roman"/>
    </w:rPr>
  </w:style>
  <w:style w:type="character" w:customStyle="1" w:styleId="apple-converted-space">
    <w:name w:val="apple-converted-space"/>
    <w:uiPriority w:val="99"/>
    <w:rsid w:val="003A41E7"/>
  </w:style>
  <w:style w:type="character" w:styleId="ad">
    <w:name w:val="Strong"/>
    <w:basedOn w:val="a0"/>
    <w:uiPriority w:val="99"/>
    <w:qFormat/>
    <w:rsid w:val="003A41E7"/>
    <w:rPr>
      <w:rFonts w:cs="Times New Roman"/>
      <w:b/>
    </w:rPr>
  </w:style>
  <w:style w:type="character" w:customStyle="1" w:styleId="apple-style-span">
    <w:name w:val="apple-style-span"/>
    <w:uiPriority w:val="99"/>
    <w:rsid w:val="00B56EC8"/>
  </w:style>
  <w:style w:type="paragraph" w:styleId="ae">
    <w:name w:val="Body Text"/>
    <w:basedOn w:val="a"/>
    <w:link w:val="af"/>
    <w:uiPriority w:val="99"/>
    <w:rsid w:val="00F94803"/>
    <w:pPr>
      <w:jc w:val="center"/>
    </w:pPr>
  </w:style>
  <w:style w:type="character" w:customStyle="1" w:styleId="af">
    <w:name w:val="Основной текст Знак"/>
    <w:basedOn w:val="a0"/>
    <w:link w:val="ae"/>
    <w:uiPriority w:val="99"/>
    <w:locked/>
    <w:rsid w:val="00F94803"/>
    <w:rPr>
      <w:sz w:val="24"/>
    </w:rPr>
  </w:style>
  <w:style w:type="paragraph" w:customStyle="1" w:styleId="ConsPlusNormal">
    <w:name w:val="ConsPlusNormal"/>
    <w:uiPriority w:val="99"/>
    <w:rsid w:val="00F94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0">
    <w:name w:val="Title"/>
    <w:basedOn w:val="a"/>
    <w:link w:val="af1"/>
    <w:uiPriority w:val="99"/>
    <w:qFormat/>
    <w:rsid w:val="00F94803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0"/>
    <w:uiPriority w:val="99"/>
    <w:locked/>
    <w:rsid w:val="00F94803"/>
    <w:rPr>
      <w:b/>
      <w:sz w:val="24"/>
    </w:rPr>
  </w:style>
  <w:style w:type="paragraph" w:styleId="3">
    <w:name w:val="Body Text 3"/>
    <w:basedOn w:val="a"/>
    <w:link w:val="30"/>
    <w:uiPriority w:val="99"/>
    <w:rsid w:val="00F94803"/>
    <w:pPr>
      <w:jc w:val="center"/>
    </w:pPr>
  </w:style>
  <w:style w:type="character" w:customStyle="1" w:styleId="30">
    <w:name w:val="Основной текст 3 Знак"/>
    <w:basedOn w:val="a0"/>
    <w:link w:val="3"/>
    <w:uiPriority w:val="99"/>
    <w:locked/>
    <w:rsid w:val="00F94803"/>
    <w:rPr>
      <w:sz w:val="24"/>
    </w:rPr>
  </w:style>
  <w:style w:type="paragraph" w:styleId="22">
    <w:name w:val="Body Text 2"/>
    <w:basedOn w:val="a"/>
    <w:link w:val="23"/>
    <w:uiPriority w:val="99"/>
    <w:rsid w:val="00F94803"/>
    <w:pPr>
      <w:autoSpaceDE w:val="0"/>
      <w:autoSpaceDN w:val="0"/>
      <w:adjustRightInd w:val="0"/>
      <w:jc w:val="center"/>
      <w:outlineLvl w:val="2"/>
    </w:pPr>
    <w:rPr>
      <w:sz w:val="18"/>
      <w:szCs w:val="18"/>
    </w:rPr>
  </w:style>
  <w:style w:type="character" w:customStyle="1" w:styleId="23">
    <w:name w:val="Основной текст 2 Знак"/>
    <w:basedOn w:val="a0"/>
    <w:link w:val="22"/>
    <w:uiPriority w:val="99"/>
    <w:locked/>
    <w:rsid w:val="00F94803"/>
    <w:rPr>
      <w:sz w:val="18"/>
    </w:rPr>
  </w:style>
  <w:style w:type="paragraph" w:styleId="31">
    <w:name w:val="Body Text Indent 3"/>
    <w:basedOn w:val="a"/>
    <w:link w:val="32"/>
    <w:uiPriority w:val="99"/>
    <w:rsid w:val="00F94803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bCs/>
      <w:color w:val="000000"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94803"/>
    <w:rPr>
      <w:b/>
      <w:color w:val="000000"/>
      <w:sz w:val="32"/>
    </w:rPr>
  </w:style>
  <w:style w:type="paragraph" w:styleId="af2">
    <w:name w:val="List Paragraph"/>
    <w:basedOn w:val="a"/>
    <w:uiPriority w:val="99"/>
    <w:qFormat/>
    <w:rsid w:val="00AB4E1E"/>
    <w:pPr>
      <w:ind w:left="720"/>
    </w:pPr>
  </w:style>
  <w:style w:type="paragraph" w:styleId="af3">
    <w:name w:val="footer"/>
    <w:basedOn w:val="a"/>
    <w:link w:val="af4"/>
    <w:uiPriority w:val="99"/>
    <w:rsid w:val="00794DE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794DEE"/>
    <w:rPr>
      <w:sz w:val="24"/>
    </w:rPr>
  </w:style>
  <w:style w:type="paragraph" w:styleId="af5">
    <w:name w:val="TOC Heading"/>
    <w:basedOn w:val="1"/>
    <w:next w:val="a"/>
    <w:uiPriority w:val="99"/>
    <w:qFormat/>
    <w:rsid w:val="00B37402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2">
    <w:name w:val="toc 1"/>
    <w:basedOn w:val="a"/>
    <w:next w:val="a"/>
    <w:autoRedefine/>
    <w:uiPriority w:val="99"/>
    <w:rsid w:val="00B37402"/>
    <w:pPr>
      <w:tabs>
        <w:tab w:val="right" w:leader="dot" w:pos="10194"/>
      </w:tabs>
    </w:pPr>
    <w:rPr>
      <w:b/>
      <w:bCs/>
      <w:noProof/>
    </w:rPr>
  </w:style>
  <w:style w:type="paragraph" w:styleId="24">
    <w:name w:val="toc 2"/>
    <w:basedOn w:val="a"/>
    <w:next w:val="a"/>
    <w:autoRedefine/>
    <w:uiPriority w:val="99"/>
    <w:rsid w:val="00B37402"/>
    <w:pPr>
      <w:ind w:left="240"/>
    </w:pPr>
  </w:style>
  <w:style w:type="paragraph" w:styleId="af6">
    <w:name w:val="Balloon Text"/>
    <w:basedOn w:val="a"/>
    <w:link w:val="af7"/>
    <w:uiPriority w:val="99"/>
    <w:rsid w:val="00C33321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C33321"/>
    <w:rPr>
      <w:rFonts w:ascii="Tahoma" w:hAnsi="Tahoma"/>
      <w:sz w:val="16"/>
    </w:rPr>
  </w:style>
  <w:style w:type="paragraph" w:customStyle="1" w:styleId="13">
    <w:name w:val="Стиль_обзор Знак1 Знак Знак Знак Знак"/>
    <w:basedOn w:val="a"/>
    <w:uiPriority w:val="99"/>
    <w:rsid w:val="00C01EA2"/>
    <w:pPr>
      <w:ind w:firstLine="709"/>
      <w:jc w:val="both"/>
    </w:pPr>
    <w:rPr>
      <w:color w:val="000000"/>
    </w:rPr>
  </w:style>
  <w:style w:type="paragraph" w:styleId="af8">
    <w:name w:val="No Spacing"/>
    <w:uiPriority w:val="99"/>
    <w:qFormat/>
    <w:rsid w:val="004774A7"/>
    <w:rPr>
      <w:rFonts w:ascii="Calibri" w:hAnsi="Calibri" w:cs="Calibri"/>
      <w:lang w:eastAsia="en-US"/>
    </w:rPr>
  </w:style>
  <w:style w:type="character" w:styleId="af9">
    <w:name w:val="FollowedHyperlink"/>
    <w:basedOn w:val="a0"/>
    <w:uiPriority w:val="99"/>
    <w:semiHidden/>
    <w:locked/>
    <w:rsid w:val="004E29B5"/>
    <w:rPr>
      <w:rFonts w:cs="Times New Roman"/>
      <w:color w:val="800080"/>
      <w:u w:val="single"/>
    </w:rPr>
  </w:style>
  <w:style w:type="paragraph" w:customStyle="1" w:styleId="14">
    <w:name w:val="Обычный1"/>
    <w:uiPriority w:val="99"/>
    <w:rsid w:val="009F1DD3"/>
    <w:pPr>
      <w:widowControl w:val="0"/>
      <w:spacing w:line="276" w:lineRule="auto"/>
      <w:contextualSpacing/>
      <w:jc w:val="right"/>
    </w:pPr>
    <w:rPr>
      <w:color w:val="000000"/>
      <w:sz w:val="20"/>
      <w:szCs w:val="20"/>
    </w:rPr>
  </w:style>
  <w:style w:type="paragraph" w:customStyle="1" w:styleId="110">
    <w:name w:val="Обычный11"/>
    <w:uiPriority w:val="99"/>
    <w:rsid w:val="00F8620D"/>
    <w:pPr>
      <w:widowControl w:val="0"/>
      <w:spacing w:line="276" w:lineRule="auto"/>
      <w:contextualSpacing/>
      <w:jc w:val="right"/>
    </w:pPr>
    <w:rPr>
      <w:color w:val="000000"/>
      <w:sz w:val="20"/>
      <w:szCs w:val="20"/>
    </w:rPr>
  </w:style>
  <w:style w:type="table" w:customStyle="1" w:styleId="15">
    <w:name w:val="Сетка таблицы1"/>
    <w:uiPriority w:val="99"/>
    <w:rsid w:val="00CB2EE3"/>
    <w:pPr>
      <w:jc w:val="both"/>
    </w:pPr>
    <w:rPr>
      <w:rFonts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uiPriority w:val="99"/>
    <w:rsid w:val="00956692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iPriority="0" w:unhideWhenUsed="0"/>
    <w:lsdException w:name="footer" w:semiHidden="0" w:uiPriority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semiHidden="0" w:uiPriority="0" w:unhideWhenUsed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iPriority="0" w:unhideWhenUsed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C54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62B4"/>
    <w:pPr>
      <w:keepNext/>
      <w:jc w:val="center"/>
      <w:outlineLvl w:val="0"/>
    </w:pPr>
    <w:rPr>
      <w:rFonts w:ascii="Arial" w:hAnsi="Arial"/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locked/>
    <w:rsid w:val="004C0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7B27"/>
    <w:rPr>
      <w:rFonts w:ascii="Arial" w:hAnsi="Arial"/>
      <w:b/>
      <w:caps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4C0974"/>
    <w:rPr>
      <w:rFonts w:ascii="Cambria" w:hAnsi="Cambria"/>
      <w:b/>
      <w:i/>
      <w:sz w:val="28"/>
    </w:rPr>
  </w:style>
  <w:style w:type="paragraph" w:customStyle="1" w:styleId="11">
    <w:name w:val="Заголовок 11"/>
    <w:basedOn w:val="a"/>
    <w:next w:val="a"/>
    <w:uiPriority w:val="99"/>
    <w:rsid w:val="008C546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">
    <w:name w:val="Заголовок 21"/>
    <w:basedOn w:val="a"/>
    <w:next w:val="a"/>
    <w:uiPriority w:val="99"/>
    <w:rsid w:val="008C546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3">
    <w:name w:val="Normal (Web)"/>
    <w:basedOn w:val="a"/>
    <w:uiPriority w:val="99"/>
    <w:rsid w:val="0081667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rsid w:val="006B62B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E07B27"/>
  </w:style>
  <w:style w:type="character" w:styleId="a6">
    <w:name w:val="footnote reference"/>
    <w:basedOn w:val="a0"/>
    <w:uiPriority w:val="99"/>
    <w:rsid w:val="006B62B4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BD2F2E"/>
    <w:rPr>
      <w:rFonts w:cs="Times New Roman"/>
      <w:color w:val="003848"/>
      <w:u w:val="none"/>
      <w:effect w:val="none"/>
    </w:rPr>
  </w:style>
  <w:style w:type="character" w:styleId="a8">
    <w:name w:val="Emphasis"/>
    <w:basedOn w:val="a0"/>
    <w:uiPriority w:val="99"/>
    <w:qFormat/>
    <w:rsid w:val="00724D88"/>
    <w:rPr>
      <w:rFonts w:cs="Times New Roman"/>
      <w:i/>
    </w:rPr>
  </w:style>
  <w:style w:type="table" w:styleId="a9">
    <w:name w:val="Table Grid"/>
    <w:basedOn w:val="a1"/>
    <w:uiPriority w:val="99"/>
    <w:rsid w:val="00724D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546E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07B27"/>
    <w:rPr>
      <w:sz w:val="24"/>
    </w:rPr>
  </w:style>
  <w:style w:type="character" w:styleId="ac">
    <w:name w:val="page number"/>
    <w:basedOn w:val="a0"/>
    <w:uiPriority w:val="99"/>
    <w:rsid w:val="00546EEF"/>
    <w:rPr>
      <w:rFonts w:cs="Times New Roman"/>
    </w:rPr>
  </w:style>
  <w:style w:type="character" w:customStyle="1" w:styleId="apple-converted-space">
    <w:name w:val="apple-converted-space"/>
    <w:uiPriority w:val="99"/>
    <w:rsid w:val="003A41E7"/>
  </w:style>
  <w:style w:type="character" w:styleId="ad">
    <w:name w:val="Strong"/>
    <w:basedOn w:val="a0"/>
    <w:uiPriority w:val="99"/>
    <w:qFormat/>
    <w:rsid w:val="003A41E7"/>
    <w:rPr>
      <w:rFonts w:cs="Times New Roman"/>
      <w:b/>
    </w:rPr>
  </w:style>
  <w:style w:type="character" w:customStyle="1" w:styleId="apple-style-span">
    <w:name w:val="apple-style-span"/>
    <w:uiPriority w:val="99"/>
    <w:rsid w:val="00B56EC8"/>
  </w:style>
  <w:style w:type="paragraph" w:styleId="ae">
    <w:name w:val="Body Text"/>
    <w:basedOn w:val="a"/>
    <w:link w:val="af"/>
    <w:uiPriority w:val="99"/>
    <w:rsid w:val="00F94803"/>
    <w:pPr>
      <w:jc w:val="center"/>
    </w:pPr>
  </w:style>
  <w:style w:type="character" w:customStyle="1" w:styleId="af">
    <w:name w:val="Основной текст Знак"/>
    <w:basedOn w:val="a0"/>
    <w:link w:val="ae"/>
    <w:uiPriority w:val="99"/>
    <w:locked/>
    <w:rsid w:val="00F94803"/>
    <w:rPr>
      <w:sz w:val="24"/>
    </w:rPr>
  </w:style>
  <w:style w:type="paragraph" w:customStyle="1" w:styleId="ConsPlusNormal">
    <w:name w:val="ConsPlusNormal"/>
    <w:uiPriority w:val="99"/>
    <w:rsid w:val="00F94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0">
    <w:name w:val="Title"/>
    <w:basedOn w:val="a"/>
    <w:link w:val="af1"/>
    <w:uiPriority w:val="99"/>
    <w:qFormat/>
    <w:rsid w:val="00F94803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0"/>
    <w:uiPriority w:val="99"/>
    <w:locked/>
    <w:rsid w:val="00F94803"/>
    <w:rPr>
      <w:b/>
      <w:sz w:val="24"/>
    </w:rPr>
  </w:style>
  <w:style w:type="paragraph" w:styleId="3">
    <w:name w:val="Body Text 3"/>
    <w:basedOn w:val="a"/>
    <w:link w:val="30"/>
    <w:uiPriority w:val="99"/>
    <w:rsid w:val="00F94803"/>
    <w:pPr>
      <w:jc w:val="center"/>
    </w:pPr>
  </w:style>
  <w:style w:type="character" w:customStyle="1" w:styleId="30">
    <w:name w:val="Основной текст 3 Знак"/>
    <w:basedOn w:val="a0"/>
    <w:link w:val="3"/>
    <w:uiPriority w:val="99"/>
    <w:locked/>
    <w:rsid w:val="00F94803"/>
    <w:rPr>
      <w:sz w:val="24"/>
    </w:rPr>
  </w:style>
  <w:style w:type="paragraph" w:styleId="22">
    <w:name w:val="Body Text 2"/>
    <w:basedOn w:val="a"/>
    <w:link w:val="23"/>
    <w:uiPriority w:val="99"/>
    <w:rsid w:val="00F94803"/>
    <w:pPr>
      <w:autoSpaceDE w:val="0"/>
      <w:autoSpaceDN w:val="0"/>
      <w:adjustRightInd w:val="0"/>
      <w:jc w:val="center"/>
      <w:outlineLvl w:val="2"/>
    </w:pPr>
    <w:rPr>
      <w:sz w:val="18"/>
      <w:szCs w:val="18"/>
    </w:rPr>
  </w:style>
  <w:style w:type="character" w:customStyle="1" w:styleId="23">
    <w:name w:val="Основной текст 2 Знак"/>
    <w:basedOn w:val="a0"/>
    <w:link w:val="22"/>
    <w:uiPriority w:val="99"/>
    <w:locked/>
    <w:rsid w:val="00F94803"/>
    <w:rPr>
      <w:sz w:val="18"/>
    </w:rPr>
  </w:style>
  <w:style w:type="paragraph" w:styleId="31">
    <w:name w:val="Body Text Indent 3"/>
    <w:basedOn w:val="a"/>
    <w:link w:val="32"/>
    <w:uiPriority w:val="99"/>
    <w:rsid w:val="00F94803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bCs/>
      <w:color w:val="000000"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94803"/>
    <w:rPr>
      <w:b/>
      <w:color w:val="000000"/>
      <w:sz w:val="32"/>
    </w:rPr>
  </w:style>
  <w:style w:type="paragraph" w:styleId="af2">
    <w:name w:val="List Paragraph"/>
    <w:basedOn w:val="a"/>
    <w:uiPriority w:val="99"/>
    <w:qFormat/>
    <w:rsid w:val="00AB4E1E"/>
    <w:pPr>
      <w:ind w:left="720"/>
    </w:pPr>
  </w:style>
  <w:style w:type="paragraph" w:styleId="af3">
    <w:name w:val="footer"/>
    <w:basedOn w:val="a"/>
    <w:link w:val="af4"/>
    <w:uiPriority w:val="99"/>
    <w:rsid w:val="00794DE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794DEE"/>
    <w:rPr>
      <w:sz w:val="24"/>
    </w:rPr>
  </w:style>
  <w:style w:type="paragraph" w:styleId="af5">
    <w:name w:val="TOC Heading"/>
    <w:basedOn w:val="1"/>
    <w:next w:val="a"/>
    <w:uiPriority w:val="99"/>
    <w:qFormat/>
    <w:rsid w:val="00B37402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2">
    <w:name w:val="toc 1"/>
    <w:basedOn w:val="a"/>
    <w:next w:val="a"/>
    <w:autoRedefine/>
    <w:uiPriority w:val="99"/>
    <w:rsid w:val="00B37402"/>
    <w:pPr>
      <w:tabs>
        <w:tab w:val="right" w:leader="dot" w:pos="10194"/>
      </w:tabs>
    </w:pPr>
    <w:rPr>
      <w:b/>
      <w:bCs/>
      <w:noProof/>
    </w:rPr>
  </w:style>
  <w:style w:type="paragraph" w:styleId="24">
    <w:name w:val="toc 2"/>
    <w:basedOn w:val="a"/>
    <w:next w:val="a"/>
    <w:autoRedefine/>
    <w:uiPriority w:val="99"/>
    <w:rsid w:val="00B37402"/>
    <w:pPr>
      <w:ind w:left="240"/>
    </w:pPr>
  </w:style>
  <w:style w:type="paragraph" w:styleId="af6">
    <w:name w:val="Balloon Text"/>
    <w:basedOn w:val="a"/>
    <w:link w:val="af7"/>
    <w:uiPriority w:val="99"/>
    <w:rsid w:val="00C33321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C33321"/>
    <w:rPr>
      <w:rFonts w:ascii="Tahoma" w:hAnsi="Tahoma"/>
      <w:sz w:val="16"/>
    </w:rPr>
  </w:style>
  <w:style w:type="paragraph" w:customStyle="1" w:styleId="13">
    <w:name w:val="Стиль_обзор Знак1 Знак Знак Знак Знак"/>
    <w:basedOn w:val="a"/>
    <w:uiPriority w:val="99"/>
    <w:rsid w:val="00C01EA2"/>
    <w:pPr>
      <w:ind w:firstLine="709"/>
      <w:jc w:val="both"/>
    </w:pPr>
    <w:rPr>
      <w:color w:val="000000"/>
    </w:rPr>
  </w:style>
  <w:style w:type="paragraph" w:styleId="af8">
    <w:name w:val="No Spacing"/>
    <w:uiPriority w:val="99"/>
    <w:qFormat/>
    <w:rsid w:val="004774A7"/>
    <w:rPr>
      <w:rFonts w:ascii="Calibri" w:hAnsi="Calibri" w:cs="Calibri"/>
      <w:lang w:eastAsia="en-US"/>
    </w:rPr>
  </w:style>
  <w:style w:type="character" w:styleId="af9">
    <w:name w:val="FollowedHyperlink"/>
    <w:basedOn w:val="a0"/>
    <w:uiPriority w:val="99"/>
    <w:semiHidden/>
    <w:locked/>
    <w:rsid w:val="004E29B5"/>
    <w:rPr>
      <w:rFonts w:cs="Times New Roman"/>
      <w:color w:val="800080"/>
      <w:u w:val="single"/>
    </w:rPr>
  </w:style>
  <w:style w:type="paragraph" w:customStyle="1" w:styleId="14">
    <w:name w:val="Обычный1"/>
    <w:uiPriority w:val="99"/>
    <w:rsid w:val="009F1DD3"/>
    <w:pPr>
      <w:widowControl w:val="0"/>
      <w:spacing w:line="276" w:lineRule="auto"/>
      <w:contextualSpacing/>
      <w:jc w:val="right"/>
    </w:pPr>
    <w:rPr>
      <w:color w:val="000000"/>
      <w:sz w:val="20"/>
      <w:szCs w:val="20"/>
    </w:rPr>
  </w:style>
  <w:style w:type="paragraph" w:customStyle="1" w:styleId="110">
    <w:name w:val="Обычный11"/>
    <w:uiPriority w:val="99"/>
    <w:rsid w:val="00F8620D"/>
    <w:pPr>
      <w:widowControl w:val="0"/>
      <w:spacing w:line="276" w:lineRule="auto"/>
      <w:contextualSpacing/>
      <w:jc w:val="right"/>
    </w:pPr>
    <w:rPr>
      <w:color w:val="000000"/>
      <w:sz w:val="20"/>
      <w:szCs w:val="20"/>
    </w:rPr>
  </w:style>
  <w:style w:type="table" w:customStyle="1" w:styleId="15">
    <w:name w:val="Сетка таблицы1"/>
    <w:uiPriority w:val="99"/>
    <w:rsid w:val="00CB2EE3"/>
    <w:pPr>
      <w:jc w:val="both"/>
    </w:pPr>
    <w:rPr>
      <w:rFonts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uiPriority w:val="99"/>
    <w:rsid w:val="00956692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CB3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3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3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44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4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5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5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45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14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04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495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85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498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519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99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46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482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5">
      <w:marLeft w:val="230"/>
      <w:marRight w:val="2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01">
          <w:marLeft w:val="115"/>
          <w:marRight w:val="115"/>
          <w:marTop w:val="173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43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33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475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34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32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490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11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563">
                                      <w:marLeft w:val="0"/>
                                      <w:marRight w:val="0"/>
                                      <w:marTop w:val="0"/>
                                      <w:marBottom w:val="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15579">
                                          <w:marLeft w:val="40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12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Россия, труд, народовластие, социализм</vt:lpstr>
    </vt:vector>
  </TitlesOfParts>
  <Company>SPecialiST RePack</Company>
  <LinksUpToDate>false</LinksUpToDate>
  <CharactersWithSpaces>24945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Россия, труд, народовластие, социализм</dc:title>
  <dc:creator>Артем</dc:creator>
  <cp:lastModifiedBy>Николай Волков</cp:lastModifiedBy>
  <cp:revision>4</cp:revision>
  <cp:lastPrinted>2011-02-17T12:52:00Z</cp:lastPrinted>
  <dcterms:created xsi:type="dcterms:W3CDTF">2016-09-11T12:54:00Z</dcterms:created>
  <dcterms:modified xsi:type="dcterms:W3CDTF">2016-09-12T00:10:00Z</dcterms:modified>
</cp:coreProperties>
</file>