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2" w:rsidRDefault="00026C12" w:rsidP="0095393B">
      <w:pPr>
        <w:pStyle w:val="a6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</w:p>
    <w:p w:rsidR="00026C12" w:rsidRDefault="006C3B8F" w:rsidP="00F369F1">
      <w:pPr>
        <w:pStyle w:val="a6"/>
        <w:tabs>
          <w:tab w:val="left" w:pos="142"/>
          <w:tab w:val="left" w:pos="9639"/>
        </w:tabs>
        <w:spacing w:line="360" w:lineRule="auto"/>
        <w:ind w:left="0" w:right="283" w:firstLine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3407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F1" w:rsidRPr="0070379F" w:rsidRDefault="00F369F1" w:rsidP="00F369F1">
      <w:pPr>
        <w:pStyle w:val="a6"/>
        <w:tabs>
          <w:tab w:val="left" w:pos="9639"/>
        </w:tabs>
        <w:spacing w:line="360" w:lineRule="auto"/>
        <w:ind w:left="142" w:right="283" w:firstLine="0"/>
        <w:jc w:val="center"/>
        <w:rPr>
          <w:b/>
          <w:sz w:val="18"/>
          <w:szCs w:val="18"/>
        </w:rPr>
      </w:pPr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г. Санкт-Петербург, 193024, 2-я Советская ул., д. 27/2, оф. 11. 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e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-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mail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 xml:space="preserve">: 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vorontsov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@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herzen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.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spb</w:t>
      </w:r>
      <w:r w:rsidRPr="0070379F">
        <w:rPr>
          <w:b/>
          <w:bCs/>
          <w:color w:val="000000"/>
          <w:sz w:val="18"/>
          <w:szCs w:val="18"/>
          <w:shd w:val="clear" w:color="auto" w:fill="FFFFFF"/>
        </w:rPr>
        <w:t>.</w:t>
      </w:r>
      <w:r w:rsidRPr="0070379F">
        <w:rPr>
          <w:b/>
          <w:bCs/>
          <w:color w:val="000000"/>
          <w:sz w:val="18"/>
          <w:szCs w:val="18"/>
          <w:shd w:val="clear" w:color="auto" w:fill="FFFFFF"/>
          <w:lang w:val="en-US"/>
        </w:rPr>
        <w:t>ru</w:t>
      </w:r>
    </w:p>
    <w:p w:rsidR="00F369F1" w:rsidRDefault="00F369F1" w:rsidP="00F369F1">
      <w:pPr>
        <w:pStyle w:val="a6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</w:p>
    <w:p w:rsidR="00F369F1" w:rsidRPr="002C4A41" w:rsidRDefault="00F369F1" w:rsidP="00F369F1">
      <w:pPr>
        <w:pStyle w:val="a6"/>
        <w:tabs>
          <w:tab w:val="left" w:pos="142"/>
          <w:tab w:val="left" w:pos="9639"/>
        </w:tabs>
        <w:spacing w:line="360" w:lineRule="auto"/>
        <w:ind w:left="360" w:right="283" w:firstLine="0"/>
        <w:jc w:val="center"/>
        <w:rPr>
          <w:b/>
          <w:sz w:val="28"/>
        </w:rPr>
      </w:pPr>
      <w:r w:rsidRPr="002C4A41">
        <w:rPr>
          <w:b/>
          <w:sz w:val="28"/>
        </w:rPr>
        <w:t xml:space="preserve">Обращение </w:t>
      </w:r>
    </w:p>
    <w:p w:rsidR="00F369F1" w:rsidRDefault="00F369F1" w:rsidP="00F369F1">
      <w:pPr>
        <w:pStyle w:val="a6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участников собрания общественности Санкт-Петербурга и  </w:t>
      </w:r>
    </w:p>
    <w:p w:rsidR="00F369F1" w:rsidRDefault="00F369F1" w:rsidP="00F369F1">
      <w:pPr>
        <w:pStyle w:val="a6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Санкт-Петербургского регионального отделения </w:t>
      </w:r>
    </w:p>
    <w:p w:rsidR="00F369F1" w:rsidRDefault="00F369F1" w:rsidP="00F369F1">
      <w:pPr>
        <w:pStyle w:val="a6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Всероссийского созидательного движения «Русский Лад», </w:t>
      </w:r>
    </w:p>
    <w:p w:rsidR="00F369F1" w:rsidRDefault="00F369F1" w:rsidP="00F369F1">
      <w:pPr>
        <w:pStyle w:val="a6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 xml:space="preserve">посвященного 215-летию со Дня рождения А.С. Пушкина </w:t>
      </w:r>
    </w:p>
    <w:p w:rsidR="00F369F1" w:rsidRDefault="00F369F1" w:rsidP="00F369F1">
      <w:pPr>
        <w:pStyle w:val="a6"/>
        <w:tabs>
          <w:tab w:val="left" w:pos="9639"/>
        </w:tabs>
        <w:spacing w:line="276" w:lineRule="auto"/>
        <w:ind w:left="0" w:right="284" w:firstLine="0"/>
        <w:jc w:val="center"/>
        <w:rPr>
          <w:sz w:val="28"/>
        </w:rPr>
      </w:pPr>
      <w:r>
        <w:rPr>
          <w:sz w:val="28"/>
        </w:rPr>
        <w:t>и Дню русского языка</w:t>
      </w:r>
    </w:p>
    <w:p w:rsidR="000E03D6" w:rsidRDefault="000E03D6" w:rsidP="000E03D6">
      <w:pPr>
        <w:pStyle w:val="a6"/>
        <w:tabs>
          <w:tab w:val="left" w:pos="142"/>
          <w:tab w:val="left" w:pos="9639"/>
        </w:tabs>
        <w:spacing w:line="360" w:lineRule="auto"/>
        <w:ind w:left="284" w:right="283" w:firstLine="256"/>
        <w:rPr>
          <w:sz w:val="28"/>
        </w:rPr>
      </w:pPr>
    </w:p>
    <w:p w:rsidR="003D195E" w:rsidRPr="00B54792" w:rsidRDefault="003D195E" w:rsidP="00F369F1">
      <w:pPr>
        <w:spacing w:after="120"/>
        <w:ind w:left="3402"/>
        <w:rPr>
          <w:sz w:val="28"/>
          <w:szCs w:val="28"/>
        </w:rPr>
      </w:pPr>
      <w:r w:rsidRPr="00B54792">
        <w:rPr>
          <w:sz w:val="28"/>
          <w:szCs w:val="28"/>
        </w:rPr>
        <w:t xml:space="preserve">к Президенту Российской Федерации </w:t>
      </w:r>
      <w:r w:rsidRPr="00B54792">
        <w:rPr>
          <w:b/>
          <w:sz w:val="28"/>
          <w:szCs w:val="28"/>
        </w:rPr>
        <w:t>В.В. Путину</w:t>
      </w:r>
      <w:r w:rsidRPr="00B54792">
        <w:rPr>
          <w:sz w:val="28"/>
          <w:szCs w:val="28"/>
        </w:rPr>
        <w:t>,</w:t>
      </w:r>
    </w:p>
    <w:p w:rsidR="003D195E" w:rsidRPr="00B54792" w:rsidRDefault="003D195E" w:rsidP="00F369F1">
      <w:pPr>
        <w:spacing w:after="120"/>
        <w:ind w:left="3402"/>
        <w:rPr>
          <w:sz w:val="28"/>
          <w:szCs w:val="28"/>
        </w:rPr>
      </w:pPr>
      <w:r w:rsidRPr="00B54792">
        <w:rPr>
          <w:sz w:val="28"/>
          <w:szCs w:val="28"/>
        </w:rPr>
        <w:t xml:space="preserve">Руководителю фракции всероссийской политической партии «ЕДИНАЯ РОССИЯ» </w:t>
      </w:r>
      <w:r w:rsidR="00F369F1">
        <w:rPr>
          <w:b/>
          <w:sz w:val="28"/>
          <w:szCs w:val="28"/>
        </w:rPr>
        <w:t xml:space="preserve">       </w:t>
      </w:r>
      <w:r w:rsidRPr="00B54792">
        <w:rPr>
          <w:b/>
          <w:sz w:val="28"/>
          <w:szCs w:val="28"/>
        </w:rPr>
        <w:t>В.А. Васильеву</w:t>
      </w:r>
      <w:r>
        <w:rPr>
          <w:sz w:val="28"/>
          <w:szCs w:val="28"/>
        </w:rPr>
        <w:t>,</w:t>
      </w:r>
    </w:p>
    <w:p w:rsidR="003D195E" w:rsidRPr="00B54792" w:rsidRDefault="003D195E" w:rsidP="00F369F1">
      <w:pPr>
        <w:spacing w:after="120"/>
        <w:ind w:left="3402"/>
        <w:rPr>
          <w:sz w:val="28"/>
          <w:szCs w:val="28"/>
        </w:rPr>
      </w:pPr>
      <w:r w:rsidRPr="00B54792">
        <w:rPr>
          <w:sz w:val="28"/>
          <w:szCs w:val="28"/>
        </w:rPr>
        <w:t xml:space="preserve">Руководителю Фракции политической партии «Коммунистическая партия Российской Федерации» </w:t>
      </w:r>
      <w:r w:rsidRPr="00B54792">
        <w:rPr>
          <w:b/>
          <w:sz w:val="28"/>
          <w:szCs w:val="28"/>
        </w:rPr>
        <w:t>Г.А. Зюганову</w:t>
      </w:r>
      <w:r>
        <w:rPr>
          <w:sz w:val="28"/>
          <w:szCs w:val="28"/>
        </w:rPr>
        <w:t>,</w:t>
      </w:r>
      <w:r w:rsidRPr="00B54792">
        <w:rPr>
          <w:sz w:val="28"/>
          <w:szCs w:val="28"/>
        </w:rPr>
        <w:t xml:space="preserve"> </w:t>
      </w:r>
    </w:p>
    <w:p w:rsidR="003D195E" w:rsidRPr="00B54792" w:rsidRDefault="003D195E" w:rsidP="00F369F1">
      <w:pPr>
        <w:spacing w:after="120"/>
        <w:ind w:left="3402"/>
        <w:rPr>
          <w:sz w:val="28"/>
          <w:szCs w:val="28"/>
        </w:rPr>
      </w:pPr>
      <w:r w:rsidRPr="00B54792">
        <w:rPr>
          <w:sz w:val="28"/>
          <w:szCs w:val="28"/>
        </w:rPr>
        <w:t xml:space="preserve">Руководитель фракции политической партии СПРАВЕДЛИВАЯ РОССИЯ </w:t>
      </w:r>
      <w:r w:rsidRPr="00B54792">
        <w:rPr>
          <w:b/>
          <w:sz w:val="28"/>
          <w:szCs w:val="28"/>
        </w:rPr>
        <w:t>С.М. Миронов</w:t>
      </w:r>
      <w:r>
        <w:rPr>
          <w:b/>
          <w:sz w:val="28"/>
          <w:szCs w:val="28"/>
        </w:rPr>
        <w:t>у,</w:t>
      </w:r>
    </w:p>
    <w:p w:rsidR="003D195E" w:rsidRPr="00B54792" w:rsidRDefault="003D195E" w:rsidP="00F369F1">
      <w:pPr>
        <w:spacing w:after="120"/>
        <w:ind w:left="3402"/>
        <w:rPr>
          <w:sz w:val="28"/>
          <w:szCs w:val="28"/>
        </w:rPr>
      </w:pPr>
      <w:r w:rsidRPr="00B54792">
        <w:rPr>
          <w:sz w:val="28"/>
          <w:szCs w:val="28"/>
        </w:rPr>
        <w:t xml:space="preserve">Руководителю фракции политической партии «Либерально-демократическая партия России» </w:t>
      </w:r>
      <w:r w:rsidRPr="00B54792">
        <w:rPr>
          <w:b/>
          <w:sz w:val="28"/>
          <w:szCs w:val="28"/>
        </w:rPr>
        <w:t>В.Ф. Жириновскому</w:t>
      </w:r>
      <w:r>
        <w:rPr>
          <w:sz w:val="28"/>
          <w:szCs w:val="28"/>
        </w:rPr>
        <w:t>,</w:t>
      </w:r>
    </w:p>
    <w:p w:rsidR="000E03D6" w:rsidRDefault="000E03D6" w:rsidP="00F369F1">
      <w:pPr>
        <w:pStyle w:val="a6"/>
        <w:tabs>
          <w:tab w:val="left" w:pos="142"/>
          <w:tab w:val="left" w:pos="9639"/>
        </w:tabs>
        <w:spacing w:after="120"/>
        <w:ind w:left="3402" w:right="284" w:firstLine="0"/>
        <w:jc w:val="left"/>
        <w:rPr>
          <w:sz w:val="28"/>
        </w:rPr>
      </w:pPr>
      <w:r>
        <w:rPr>
          <w:sz w:val="28"/>
        </w:rPr>
        <w:t>Губернатору</w:t>
      </w:r>
      <w:r w:rsidR="00F369F1">
        <w:rPr>
          <w:sz w:val="28"/>
        </w:rPr>
        <w:t xml:space="preserve"> </w:t>
      </w:r>
      <w:r>
        <w:rPr>
          <w:sz w:val="28"/>
        </w:rPr>
        <w:t>Санкт-Петербурга</w:t>
      </w:r>
      <w:r w:rsidR="00F369F1">
        <w:rPr>
          <w:sz w:val="28"/>
        </w:rPr>
        <w:t xml:space="preserve">                        </w:t>
      </w:r>
      <w:r w:rsidRPr="007133C7">
        <w:rPr>
          <w:b/>
          <w:sz w:val="28"/>
        </w:rPr>
        <w:t>Г.С. Полтавченко</w:t>
      </w:r>
    </w:p>
    <w:p w:rsidR="000E03D6" w:rsidRDefault="000E03D6" w:rsidP="00E2319A">
      <w:pPr>
        <w:pStyle w:val="a6"/>
        <w:tabs>
          <w:tab w:val="left" w:pos="142"/>
          <w:tab w:val="left" w:pos="9639"/>
        </w:tabs>
        <w:spacing w:line="360" w:lineRule="auto"/>
        <w:ind w:left="0" w:right="283" w:firstLine="0"/>
        <w:rPr>
          <w:sz w:val="28"/>
        </w:rPr>
      </w:pPr>
    </w:p>
    <w:p w:rsidR="000E03D6" w:rsidRPr="00E2319A" w:rsidRDefault="003E445D" w:rsidP="00F369F1">
      <w:pPr>
        <w:pStyle w:val="a6"/>
        <w:tabs>
          <w:tab w:val="left" w:pos="142"/>
          <w:tab w:val="left" w:pos="9639"/>
        </w:tabs>
        <w:ind w:left="3601" w:right="284" w:hanging="3062"/>
        <w:rPr>
          <w:b/>
          <w:sz w:val="28"/>
        </w:rPr>
      </w:pPr>
      <w:r>
        <w:rPr>
          <w:b/>
          <w:sz w:val="28"/>
        </w:rPr>
        <w:t>«</w:t>
      </w:r>
      <w:r w:rsidR="000E03D6">
        <w:rPr>
          <w:b/>
          <w:sz w:val="28"/>
        </w:rPr>
        <w:t>Сохраним и защитим родной язык – наше национальное    достояние</w:t>
      </w:r>
      <w:r w:rsidR="000E03D6">
        <w:rPr>
          <w:sz w:val="28"/>
        </w:rPr>
        <w:t>!</w:t>
      </w:r>
      <w:r>
        <w:rPr>
          <w:sz w:val="28"/>
        </w:rPr>
        <w:t>»</w:t>
      </w:r>
    </w:p>
    <w:p w:rsidR="000E03D6" w:rsidRPr="00E2319A" w:rsidRDefault="000E03D6" w:rsidP="00F369F1">
      <w:pPr>
        <w:pStyle w:val="a6"/>
        <w:tabs>
          <w:tab w:val="left" w:pos="142"/>
          <w:tab w:val="left" w:pos="9639"/>
        </w:tabs>
        <w:ind w:left="0" w:right="-5" w:firstLine="0"/>
        <w:rPr>
          <w:sz w:val="28"/>
          <w:szCs w:val="28"/>
        </w:rPr>
      </w:pPr>
    </w:p>
    <w:p w:rsidR="002C4A41" w:rsidRPr="00E2319A" w:rsidRDefault="002C4A41" w:rsidP="00F369F1">
      <w:pPr>
        <w:pStyle w:val="a6"/>
        <w:tabs>
          <w:tab w:val="left" w:pos="142"/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t xml:space="preserve">Сохранение позиций русского языка как важнейшего фактора межнационального единения и одного из гарантов укрепления целостности Российской Федерации </w:t>
      </w:r>
      <w:r w:rsidR="00A86C3E" w:rsidRPr="00E2319A">
        <w:rPr>
          <w:sz w:val="28"/>
          <w:szCs w:val="28"/>
        </w:rPr>
        <w:t xml:space="preserve">должно находиться в центре проводимой государством политики и учитывать её стратегические интересы. Наш могучий и прекрасный русский язык, День которого </w:t>
      </w:r>
      <w:r w:rsidR="003C3A47" w:rsidRPr="00E2319A">
        <w:rPr>
          <w:sz w:val="28"/>
          <w:szCs w:val="28"/>
        </w:rPr>
        <w:t xml:space="preserve">мы </w:t>
      </w:r>
      <w:r w:rsidR="00A86C3E" w:rsidRPr="00E2319A">
        <w:rPr>
          <w:sz w:val="28"/>
          <w:szCs w:val="28"/>
        </w:rPr>
        <w:t>ежегодно отмечаем в День рождения великого русского поэта А.С. Пушкина, – это язык, который объединяет не только нас, но и многочи</w:t>
      </w:r>
      <w:bookmarkStart w:id="0" w:name="_GoBack"/>
      <w:bookmarkEnd w:id="0"/>
      <w:r w:rsidR="00A86C3E" w:rsidRPr="00E2319A">
        <w:rPr>
          <w:sz w:val="28"/>
          <w:szCs w:val="28"/>
        </w:rPr>
        <w:t xml:space="preserve">сленные коренные народы России в единую державу. </w:t>
      </w:r>
    </w:p>
    <w:p w:rsidR="002A435A" w:rsidRPr="00E2319A" w:rsidRDefault="00A86C3E" w:rsidP="00F369F1">
      <w:pPr>
        <w:pStyle w:val="a6"/>
        <w:tabs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lastRenderedPageBreak/>
        <w:t xml:space="preserve">Русский язык </w:t>
      </w:r>
      <w:r w:rsidR="0094639C" w:rsidRPr="00E2319A">
        <w:rPr>
          <w:sz w:val="28"/>
          <w:szCs w:val="28"/>
        </w:rPr>
        <w:t>явля</w:t>
      </w:r>
      <w:r w:rsidR="002A435A" w:rsidRPr="00E2319A">
        <w:rPr>
          <w:sz w:val="28"/>
          <w:szCs w:val="28"/>
        </w:rPr>
        <w:t>ется</w:t>
      </w:r>
      <w:r w:rsidR="0094639C" w:rsidRPr="00E2319A">
        <w:rPr>
          <w:sz w:val="28"/>
          <w:szCs w:val="28"/>
        </w:rPr>
        <w:t xml:space="preserve"> концентратором </w:t>
      </w:r>
      <w:r w:rsidR="00A30821" w:rsidRPr="00E2319A">
        <w:rPr>
          <w:sz w:val="28"/>
          <w:szCs w:val="28"/>
        </w:rPr>
        <w:t xml:space="preserve">отечественной </w:t>
      </w:r>
      <w:r w:rsidR="0094639C" w:rsidRPr="00E2319A">
        <w:rPr>
          <w:sz w:val="28"/>
          <w:szCs w:val="28"/>
        </w:rPr>
        <w:t xml:space="preserve">культуры </w:t>
      </w:r>
      <w:r w:rsidR="00A30821" w:rsidRPr="00E2319A">
        <w:rPr>
          <w:sz w:val="28"/>
          <w:szCs w:val="28"/>
        </w:rPr>
        <w:t xml:space="preserve"> и вместилищем национальной системы ценностей, </w:t>
      </w:r>
      <w:r w:rsidR="002A435A" w:rsidRPr="00E2319A">
        <w:rPr>
          <w:sz w:val="28"/>
          <w:szCs w:val="28"/>
        </w:rPr>
        <w:t xml:space="preserve">и в этом качестве он </w:t>
      </w:r>
      <w:r w:rsidR="00A30821" w:rsidRPr="00E2319A">
        <w:rPr>
          <w:sz w:val="28"/>
          <w:szCs w:val="28"/>
        </w:rPr>
        <w:t xml:space="preserve"> сталкивается </w:t>
      </w:r>
      <w:r w:rsidR="002A435A" w:rsidRPr="00E2319A">
        <w:rPr>
          <w:sz w:val="28"/>
          <w:szCs w:val="28"/>
        </w:rPr>
        <w:t>сегодня</w:t>
      </w:r>
      <w:r w:rsidR="00A30821" w:rsidRPr="00E2319A">
        <w:rPr>
          <w:sz w:val="28"/>
          <w:szCs w:val="28"/>
        </w:rPr>
        <w:t xml:space="preserve"> с</w:t>
      </w:r>
      <w:r w:rsidR="000A0308" w:rsidRPr="00E2319A">
        <w:rPr>
          <w:sz w:val="28"/>
          <w:szCs w:val="28"/>
        </w:rPr>
        <w:t xml:space="preserve"> вызовами как международного, так и внутреннего характера.</w:t>
      </w:r>
      <w:r w:rsidR="00A30821" w:rsidRPr="00E2319A">
        <w:rPr>
          <w:sz w:val="28"/>
          <w:szCs w:val="28"/>
        </w:rPr>
        <w:t xml:space="preserve"> </w:t>
      </w:r>
      <w:r w:rsidR="000A0308" w:rsidRPr="00E2319A">
        <w:rPr>
          <w:sz w:val="28"/>
          <w:szCs w:val="28"/>
        </w:rPr>
        <w:t xml:space="preserve">Главный из </w:t>
      </w:r>
      <w:r w:rsidR="002A435A" w:rsidRPr="00E2319A">
        <w:rPr>
          <w:sz w:val="28"/>
          <w:szCs w:val="28"/>
        </w:rPr>
        <w:t>них</w:t>
      </w:r>
      <w:r w:rsidR="000A0308" w:rsidRPr="00E2319A">
        <w:rPr>
          <w:sz w:val="28"/>
          <w:szCs w:val="28"/>
        </w:rPr>
        <w:t xml:space="preserve"> исходит из</w:t>
      </w:r>
      <w:r w:rsidR="002C4A41" w:rsidRPr="00E2319A">
        <w:rPr>
          <w:sz w:val="28"/>
          <w:szCs w:val="28"/>
        </w:rPr>
        <w:t xml:space="preserve"> глобально</w:t>
      </w:r>
      <w:r w:rsidR="000A0308" w:rsidRPr="00E2319A">
        <w:rPr>
          <w:sz w:val="28"/>
          <w:szCs w:val="28"/>
        </w:rPr>
        <w:t>го</w:t>
      </w:r>
      <w:r w:rsidR="002C4A41" w:rsidRPr="00E2319A">
        <w:rPr>
          <w:sz w:val="28"/>
          <w:szCs w:val="28"/>
        </w:rPr>
        <w:t xml:space="preserve"> процесс</w:t>
      </w:r>
      <w:r w:rsidR="000A0308" w:rsidRPr="00E2319A">
        <w:rPr>
          <w:sz w:val="28"/>
          <w:szCs w:val="28"/>
        </w:rPr>
        <w:t>а</w:t>
      </w:r>
      <w:r w:rsidR="002C4A41" w:rsidRPr="00E2319A">
        <w:rPr>
          <w:sz w:val="28"/>
          <w:szCs w:val="28"/>
        </w:rPr>
        <w:t xml:space="preserve"> поглощения культуры цивилизацией</w:t>
      </w:r>
      <w:r w:rsidR="000A0308" w:rsidRPr="00E2319A">
        <w:rPr>
          <w:sz w:val="28"/>
          <w:szCs w:val="28"/>
        </w:rPr>
        <w:t>, «</w:t>
      </w:r>
      <w:r w:rsidR="002C4A41" w:rsidRPr="00E2319A">
        <w:rPr>
          <w:sz w:val="28"/>
          <w:szCs w:val="28"/>
        </w:rPr>
        <w:t>подмены</w:t>
      </w:r>
      <w:r w:rsidR="000A0308" w:rsidRPr="00E2319A">
        <w:rPr>
          <w:sz w:val="28"/>
          <w:szCs w:val="28"/>
        </w:rPr>
        <w:t>»</w:t>
      </w:r>
      <w:r w:rsidR="002C4A41" w:rsidRPr="00E2319A">
        <w:rPr>
          <w:sz w:val="28"/>
          <w:szCs w:val="28"/>
        </w:rPr>
        <w:t xml:space="preserve"> культуры</w:t>
      </w:r>
      <w:r w:rsidR="000A0308" w:rsidRPr="00E2319A">
        <w:rPr>
          <w:sz w:val="28"/>
          <w:szCs w:val="28"/>
        </w:rPr>
        <w:t xml:space="preserve"> цивилизацией. Современная культура противосто</w:t>
      </w:r>
      <w:r w:rsidR="00E57FCE" w:rsidRPr="00E2319A">
        <w:rPr>
          <w:sz w:val="28"/>
          <w:szCs w:val="28"/>
        </w:rPr>
        <w:t>и</w:t>
      </w:r>
      <w:r w:rsidR="000A0308" w:rsidRPr="00E2319A">
        <w:rPr>
          <w:sz w:val="28"/>
          <w:szCs w:val="28"/>
        </w:rPr>
        <w:t>т наступлению цивилизации, опира</w:t>
      </w:r>
      <w:r w:rsidR="00E57FCE" w:rsidRPr="00E2319A">
        <w:rPr>
          <w:sz w:val="28"/>
          <w:szCs w:val="28"/>
        </w:rPr>
        <w:t>ясь</w:t>
      </w:r>
      <w:r w:rsidR="000A0308" w:rsidRPr="00E2319A">
        <w:rPr>
          <w:sz w:val="28"/>
          <w:szCs w:val="28"/>
        </w:rPr>
        <w:t xml:space="preserve"> на   существующи</w:t>
      </w:r>
      <w:r w:rsidR="00E57FCE" w:rsidRPr="00E2319A">
        <w:rPr>
          <w:sz w:val="28"/>
          <w:szCs w:val="28"/>
        </w:rPr>
        <w:t>й ряд</w:t>
      </w:r>
      <w:r w:rsidR="000A0308" w:rsidRPr="00E2319A">
        <w:rPr>
          <w:sz w:val="28"/>
          <w:szCs w:val="28"/>
        </w:rPr>
        <w:t xml:space="preserve"> национальных культур</w:t>
      </w:r>
      <w:r w:rsidR="00E57FCE" w:rsidRPr="00E2319A">
        <w:rPr>
          <w:sz w:val="28"/>
          <w:szCs w:val="28"/>
        </w:rPr>
        <w:t xml:space="preserve"> и, в первую очередь,</w:t>
      </w:r>
      <w:r w:rsidR="000A0308" w:rsidRPr="00E2319A">
        <w:rPr>
          <w:sz w:val="28"/>
          <w:szCs w:val="28"/>
        </w:rPr>
        <w:t xml:space="preserve"> на огромное значение национального языка.</w:t>
      </w:r>
      <w:r w:rsidR="002A435A" w:rsidRPr="00E2319A">
        <w:rPr>
          <w:sz w:val="28"/>
          <w:szCs w:val="28"/>
        </w:rPr>
        <w:t xml:space="preserve"> </w:t>
      </w:r>
      <w:r w:rsidR="00E57FCE" w:rsidRPr="00E2319A">
        <w:rPr>
          <w:sz w:val="28"/>
          <w:szCs w:val="28"/>
        </w:rPr>
        <w:t>Будучи вовлечённым в эти процессы, р</w:t>
      </w:r>
      <w:r w:rsidR="000A0308" w:rsidRPr="00E2319A">
        <w:rPr>
          <w:sz w:val="28"/>
          <w:szCs w:val="28"/>
        </w:rPr>
        <w:t xml:space="preserve">усский язык испытывает  </w:t>
      </w:r>
      <w:r w:rsidR="00E57FCE" w:rsidRPr="00E2319A">
        <w:rPr>
          <w:sz w:val="28"/>
          <w:szCs w:val="28"/>
        </w:rPr>
        <w:t>весьма</w:t>
      </w:r>
      <w:r w:rsidR="000A0308" w:rsidRPr="00E2319A">
        <w:rPr>
          <w:sz w:val="28"/>
          <w:szCs w:val="28"/>
        </w:rPr>
        <w:t xml:space="preserve"> масштабное</w:t>
      </w:r>
      <w:r w:rsidR="00E57FCE" w:rsidRPr="00E2319A">
        <w:rPr>
          <w:sz w:val="28"/>
          <w:szCs w:val="28"/>
        </w:rPr>
        <w:t>, интенсивное</w:t>
      </w:r>
      <w:r w:rsidR="000A0308" w:rsidRPr="00E2319A">
        <w:rPr>
          <w:sz w:val="28"/>
          <w:szCs w:val="28"/>
        </w:rPr>
        <w:t xml:space="preserve"> и повседневное давление.</w:t>
      </w:r>
      <w:r w:rsidR="00982835" w:rsidRPr="00E2319A">
        <w:rPr>
          <w:sz w:val="28"/>
          <w:szCs w:val="28"/>
        </w:rPr>
        <w:t xml:space="preserve"> </w:t>
      </w:r>
    </w:p>
    <w:p w:rsidR="002A435A" w:rsidRPr="00E2319A" w:rsidRDefault="002A435A" w:rsidP="00F369F1">
      <w:pPr>
        <w:pStyle w:val="a6"/>
        <w:tabs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t>П</w:t>
      </w:r>
      <w:r w:rsidR="00982835" w:rsidRPr="00E2319A">
        <w:rPr>
          <w:sz w:val="28"/>
          <w:szCs w:val="28"/>
        </w:rPr>
        <w:t>роцесс</w:t>
      </w:r>
      <w:r w:rsidRPr="00E2319A">
        <w:rPr>
          <w:sz w:val="28"/>
          <w:szCs w:val="28"/>
        </w:rPr>
        <w:t xml:space="preserve"> языковой интервенции</w:t>
      </w:r>
      <w:r w:rsidR="00982835" w:rsidRPr="00E2319A">
        <w:rPr>
          <w:sz w:val="28"/>
          <w:szCs w:val="28"/>
        </w:rPr>
        <w:t xml:space="preserve"> драматически сказывается на культуре слова, самую активную роль здесь играют средства массовой информации, многочисленные каналы вездесущего телевидения.</w:t>
      </w:r>
      <w:r w:rsidR="000A0308" w:rsidRPr="00E2319A">
        <w:rPr>
          <w:sz w:val="28"/>
          <w:szCs w:val="28"/>
        </w:rPr>
        <w:t xml:space="preserve"> </w:t>
      </w:r>
      <w:r w:rsidR="002C4A41" w:rsidRPr="00E2319A">
        <w:rPr>
          <w:sz w:val="28"/>
          <w:szCs w:val="28"/>
        </w:rPr>
        <w:t xml:space="preserve">Последнее фактически стало в России «первой властью» по степени влияния на умы людей, на создание настроения и стиля как материальной, так и духовной жизни. </w:t>
      </w:r>
      <w:r w:rsidR="00AC67FD" w:rsidRPr="00E2319A">
        <w:rPr>
          <w:sz w:val="28"/>
          <w:szCs w:val="28"/>
        </w:rPr>
        <w:t xml:space="preserve">Пути к настоящему русскому слову, к подлинному языку, хранящему глубины народного сознания, всё более и более перекрываются как стихийно, так и сознательно, направленно. </w:t>
      </w:r>
    </w:p>
    <w:p w:rsidR="002C4A41" w:rsidRPr="00E2319A" w:rsidRDefault="004A071B" w:rsidP="00F369F1">
      <w:pPr>
        <w:pStyle w:val="a6"/>
        <w:tabs>
          <w:tab w:val="left" w:pos="142"/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t xml:space="preserve">Сохраняет свою актуальность вопрос </w:t>
      </w:r>
      <w:r w:rsidR="002C4A41" w:rsidRPr="00E2319A">
        <w:rPr>
          <w:sz w:val="28"/>
          <w:szCs w:val="28"/>
        </w:rPr>
        <w:t>о</w:t>
      </w:r>
      <w:r w:rsidRPr="00E2319A">
        <w:rPr>
          <w:sz w:val="28"/>
          <w:szCs w:val="28"/>
        </w:rPr>
        <w:t xml:space="preserve"> поддержке, охране</w:t>
      </w:r>
      <w:r w:rsidR="002C4A41" w:rsidRPr="00E2319A">
        <w:rPr>
          <w:sz w:val="28"/>
          <w:szCs w:val="28"/>
        </w:rPr>
        <w:t xml:space="preserve"> и защите </w:t>
      </w:r>
      <w:r w:rsidRPr="00E2319A">
        <w:rPr>
          <w:sz w:val="28"/>
          <w:szCs w:val="28"/>
        </w:rPr>
        <w:t xml:space="preserve">русского </w:t>
      </w:r>
      <w:r w:rsidR="002C4A41" w:rsidRPr="00E2319A">
        <w:rPr>
          <w:sz w:val="28"/>
          <w:szCs w:val="28"/>
        </w:rPr>
        <w:t>языка</w:t>
      </w:r>
      <w:r w:rsidRPr="00E2319A">
        <w:rPr>
          <w:sz w:val="28"/>
          <w:szCs w:val="28"/>
        </w:rPr>
        <w:t xml:space="preserve">, </w:t>
      </w:r>
      <w:r w:rsidR="002C4A41" w:rsidRPr="00E2319A">
        <w:rPr>
          <w:sz w:val="28"/>
          <w:szCs w:val="28"/>
        </w:rPr>
        <w:t>явля</w:t>
      </w:r>
      <w:r w:rsidRPr="00E2319A">
        <w:rPr>
          <w:sz w:val="28"/>
          <w:szCs w:val="28"/>
        </w:rPr>
        <w:t>ющийся</w:t>
      </w:r>
      <w:r w:rsidR="002C4A41" w:rsidRPr="00E2319A">
        <w:rPr>
          <w:sz w:val="28"/>
          <w:szCs w:val="28"/>
        </w:rPr>
        <w:t xml:space="preserve"> вопросом о качестве используемого языка</w:t>
      </w:r>
      <w:r w:rsidR="00AF5DCA" w:rsidRPr="00E2319A">
        <w:rPr>
          <w:sz w:val="28"/>
          <w:szCs w:val="28"/>
        </w:rPr>
        <w:t>.</w:t>
      </w:r>
      <w:r w:rsidR="002C4A41" w:rsidRPr="00E2319A">
        <w:rPr>
          <w:sz w:val="28"/>
          <w:szCs w:val="28"/>
        </w:rPr>
        <w:t xml:space="preserve"> Именно эта сфера, через развитие технических средств</w:t>
      </w:r>
      <w:r w:rsidRPr="00E2319A">
        <w:rPr>
          <w:sz w:val="28"/>
          <w:szCs w:val="28"/>
        </w:rPr>
        <w:t>,</w:t>
      </w:r>
      <w:r w:rsidR="002C4A41" w:rsidRPr="00E2319A">
        <w:rPr>
          <w:sz w:val="28"/>
          <w:szCs w:val="28"/>
        </w:rPr>
        <w:t xml:space="preserve"> </w:t>
      </w:r>
      <w:r w:rsidRPr="00E2319A">
        <w:rPr>
          <w:sz w:val="28"/>
          <w:szCs w:val="28"/>
        </w:rPr>
        <w:t xml:space="preserve">используемых для </w:t>
      </w:r>
      <w:r w:rsidR="002C4A41" w:rsidRPr="00E2319A">
        <w:rPr>
          <w:sz w:val="28"/>
          <w:szCs w:val="28"/>
        </w:rPr>
        <w:t xml:space="preserve">предоставления и обработки информации, должна рассматриваться в качестве </w:t>
      </w:r>
      <w:r w:rsidRPr="00E2319A">
        <w:rPr>
          <w:sz w:val="28"/>
          <w:szCs w:val="28"/>
        </w:rPr>
        <w:t xml:space="preserve">одной из </w:t>
      </w:r>
      <w:r w:rsidR="002C4A41" w:rsidRPr="00E2319A">
        <w:rPr>
          <w:sz w:val="28"/>
          <w:szCs w:val="28"/>
        </w:rPr>
        <w:t>наиболее значим</w:t>
      </w:r>
      <w:r w:rsidRPr="00E2319A">
        <w:rPr>
          <w:sz w:val="28"/>
          <w:szCs w:val="28"/>
        </w:rPr>
        <w:t>ых</w:t>
      </w:r>
      <w:r w:rsidR="002C4A41" w:rsidRPr="00E2319A">
        <w:rPr>
          <w:sz w:val="28"/>
          <w:szCs w:val="28"/>
        </w:rPr>
        <w:t xml:space="preserve"> для развития языка в современных условиях. Вместе с тем, вопрос о языке средств массовой коммуникации и публичной информации</w:t>
      </w:r>
      <w:r w:rsidRPr="00E2319A">
        <w:rPr>
          <w:sz w:val="28"/>
          <w:szCs w:val="28"/>
        </w:rPr>
        <w:t xml:space="preserve"> всё ещё </w:t>
      </w:r>
      <w:r w:rsidR="002C4A41" w:rsidRPr="00E2319A">
        <w:rPr>
          <w:sz w:val="28"/>
          <w:szCs w:val="28"/>
        </w:rPr>
        <w:t xml:space="preserve">не получил </w:t>
      </w:r>
      <w:r w:rsidRPr="00E2319A">
        <w:rPr>
          <w:sz w:val="28"/>
          <w:szCs w:val="28"/>
        </w:rPr>
        <w:t xml:space="preserve">должного </w:t>
      </w:r>
      <w:r w:rsidR="002C4A41" w:rsidRPr="00E2319A">
        <w:rPr>
          <w:sz w:val="28"/>
          <w:szCs w:val="28"/>
        </w:rPr>
        <w:t>правового развития.</w:t>
      </w:r>
    </w:p>
    <w:p w:rsidR="00C322F9" w:rsidRPr="00E2319A" w:rsidRDefault="002C4A41" w:rsidP="00F369F1">
      <w:pPr>
        <w:pStyle w:val="a6"/>
        <w:tabs>
          <w:tab w:val="left" w:pos="142"/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t xml:space="preserve">Проблемы русского языка находят </w:t>
      </w:r>
      <w:r w:rsidR="00AF5DCA" w:rsidRPr="00E2319A">
        <w:rPr>
          <w:sz w:val="28"/>
          <w:szCs w:val="28"/>
        </w:rPr>
        <w:t>сегодня</w:t>
      </w:r>
      <w:r w:rsidRPr="00E2319A">
        <w:rPr>
          <w:sz w:val="28"/>
          <w:szCs w:val="28"/>
        </w:rPr>
        <w:t xml:space="preserve"> продолжение во многих других сферах общественной жизни</w:t>
      </w:r>
      <w:r w:rsidR="00AF5DCA" w:rsidRPr="00E2319A">
        <w:rPr>
          <w:sz w:val="28"/>
          <w:szCs w:val="28"/>
        </w:rPr>
        <w:t xml:space="preserve"> – </w:t>
      </w:r>
      <w:r w:rsidR="00C322F9" w:rsidRPr="00E2319A">
        <w:rPr>
          <w:sz w:val="28"/>
          <w:szCs w:val="28"/>
        </w:rPr>
        <w:t xml:space="preserve"> и </w:t>
      </w:r>
      <w:r w:rsidRPr="00E2319A">
        <w:rPr>
          <w:sz w:val="28"/>
          <w:szCs w:val="28"/>
        </w:rPr>
        <w:t xml:space="preserve">в политике, </w:t>
      </w:r>
      <w:r w:rsidR="00C322F9" w:rsidRPr="00E2319A">
        <w:rPr>
          <w:sz w:val="28"/>
          <w:szCs w:val="28"/>
        </w:rPr>
        <w:t xml:space="preserve">и </w:t>
      </w:r>
      <w:r w:rsidRPr="00E2319A">
        <w:rPr>
          <w:sz w:val="28"/>
          <w:szCs w:val="28"/>
        </w:rPr>
        <w:t xml:space="preserve">в экономике, </w:t>
      </w:r>
      <w:r w:rsidR="00C322F9" w:rsidRPr="00E2319A">
        <w:rPr>
          <w:sz w:val="28"/>
          <w:szCs w:val="28"/>
        </w:rPr>
        <w:t xml:space="preserve">и </w:t>
      </w:r>
      <w:r w:rsidRPr="00E2319A">
        <w:rPr>
          <w:sz w:val="28"/>
          <w:szCs w:val="28"/>
        </w:rPr>
        <w:t xml:space="preserve">в образовании, наконец, в обыденном, повседневной обиходе. Во всех названных сферах сегодня в той или иной степени </w:t>
      </w:r>
      <w:r w:rsidR="004A071B" w:rsidRPr="00E2319A">
        <w:rPr>
          <w:sz w:val="28"/>
          <w:szCs w:val="28"/>
        </w:rPr>
        <w:t>сохраняются</w:t>
      </w:r>
      <w:r w:rsidRPr="00E2319A">
        <w:rPr>
          <w:sz w:val="28"/>
          <w:szCs w:val="28"/>
        </w:rPr>
        <w:t xml:space="preserve"> негативные </w:t>
      </w:r>
      <w:r w:rsidR="00C322F9" w:rsidRPr="00E2319A">
        <w:rPr>
          <w:sz w:val="28"/>
          <w:szCs w:val="28"/>
        </w:rPr>
        <w:t>явления</w:t>
      </w:r>
      <w:r w:rsidRPr="00E2319A">
        <w:rPr>
          <w:sz w:val="28"/>
          <w:szCs w:val="28"/>
        </w:rPr>
        <w:t>, в первую очередь – в речевой практике различных социальных слоев и групп.</w:t>
      </w:r>
      <w:r w:rsidR="00C322F9" w:rsidRPr="00E2319A">
        <w:rPr>
          <w:sz w:val="28"/>
          <w:szCs w:val="28"/>
        </w:rPr>
        <w:t xml:space="preserve"> Продолжается массовая </w:t>
      </w:r>
      <w:r w:rsidR="004A071B" w:rsidRPr="00E2319A">
        <w:rPr>
          <w:sz w:val="28"/>
          <w:szCs w:val="28"/>
        </w:rPr>
        <w:t>«</w:t>
      </w:r>
      <w:r w:rsidR="00C322F9" w:rsidRPr="00E2319A">
        <w:rPr>
          <w:sz w:val="28"/>
          <w:szCs w:val="28"/>
        </w:rPr>
        <w:t>жаргонизация</w:t>
      </w:r>
      <w:r w:rsidR="004A071B" w:rsidRPr="00E2319A">
        <w:rPr>
          <w:sz w:val="28"/>
          <w:szCs w:val="28"/>
        </w:rPr>
        <w:t>»</w:t>
      </w:r>
      <w:r w:rsidR="00C322F9" w:rsidRPr="00E2319A">
        <w:rPr>
          <w:sz w:val="28"/>
          <w:szCs w:val="28"/>
        </w:rPr>
        <w:t xml:space="preserve"> языка на общем фоне падения речевой культуры: возросшей примитивности и бедности речи, использования ненормативной лексики, искажения грамматических и стилистических норм русского языка</w:t>
      </w:r>
      <w:r w:rsidR="004A071B" w:rsidRPr="00E2319A">
        <w:rPr>
          <w:sz w:val="28"/>
          <w:szCs w:val="28"/>
        </w:rPr>
        <w:t>, в том числе</w:t>
      </w:r>
      <w:r w:rsidR="00C322F9" w:rsidRPr="00E2319A">
        <w:rPr>
          <w:sz w:val="28"/>
          <w:szCs w:val="28"/>
        </w:rPr>
        <w:t xml:space="preserve"> работниками средств массовой информации, издателями печатной продукции, пользователями интернет-ресурсов.  </w:t>
      </w:r>
      <w:r w:rsidRPr="00E2319A">
        <w:rPr>
          <w:sz w:val="28"/>
          <w:szCs w:val="28"/>
        </w:rPr>
        <w:t xml:space="preserve">Русский язык </w:t>
      </w:r>
      <w:r w:rsidR="00C322F9" w:rsidRPr="00E2319A">
        <w:rPr>
          <w:sz w:val="28"/>
          <w:szCs w:val="28"/>
        </w:rPr>
        <w:t xml:space="preserve">вновь столкнулся с широким и,  в отличие от исторических примеров прошлого, </w:t>
      </w:r>
      <w:r w:rsidRPr="00E2319A">
        <w:rPr>
          <w:sz w:val="28"/>
          <w:szCs w:val="28"/>
        </w:rPr>
        <w:t xml:space="preserve">агрессивным внедрением неоправданных иностранных заимствований (в первую очередь – </w:t>
      </w:r>
      <w:r w:rsidR="000E03D6" w:rsidRPr="00E2319A">
        <w:rPr>
          <w:sz w:val="28"/>
          <w:szCs w:val="28"/>
        </w:rPr>
        <w:t>англо</w:t>
      </w:r>
      <w:r w:rsidRPr="00E2319A">
        <w:rPr>
          <w:sz w:val="28"/>
          <w:szCs w:val="28"/>
        </w:rPr>
        <w:t>американизмов).</w:t>
      </w:r>
    </w:p>
    <w:p w:rsidR="004A071B" w:rsidRPr="00E2319A" w:rsidRDefault="002A435A" w:rsidP="00F369F1">
      <w:pPr>
        <w:pStyle w:val="a6"/>
        <w:tabs>
          <w:tab w:val="left" w:pos="142"/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t>К</w:t>
      </w:r>
      <w:r w:rsidR="004A071B" w:rsidRPr="00E2319A">
        <w:rPr>
          <w:sz w:val="28"/>
          <w:szCs w:val="28"/>
        </w:rPr>
        <w:t xml:space="preserve"> сказанному выше следует </w:t>
      </w:r>
      <w:r w:rsidR="003C3A47">
        <w:rPr>
          <w:sz w:val="28"/>
          <w:szCs w:val="28"/>
        </w:rPr>
        <w:t>добавить тенденцию</w:t>
      </w:r>
      <w:r w:rsidR="004A071B" w:rsidRPr="00E2319A">
        <w:rPr>
          <w:sz w:val="28"/>
          <w:szCs w:val="28"/>
        </w:rPr>
        <w:t xml:space="preserve"> прямого проникновения в кириллическую графическую основу русского языка элементов латинского алфавита. </w:t>
      </w:r>
      <w:r w:rsidRPr="00E2319A">
        <w:rPr>
          <w:sz w:val="28"/>
          <w:szCs w:val="28"/>
        </w:rPr>
        <w:t>П</w:t>
      </w:r>
      <w:r w:rsidR="004A071B" w:rsidRPr="00E2319A">
        <w:rPr>
          <w:sz w:val="28"/>
          <w:szCs w:val="28"/>
        </w:rPr>
        <w:t xml:space="preserve">роцесс </w:t>
      </w:r>
      <w:r w:rsidRPr="00E2319A">
        <w:rPr>
          <w:sz w:val="28"/>
          <w:szCs w:val="28"/>
        </w:rPr>
        <w:t>пока</w:t>
      </w:r>
      <w:r w:rsidR="000E03D6" w:rsidRPr="00E2319A">
        <w:rPr>
          <w:sz w:val="28"/>
          <w:szCs w:val="28"/>
        </w:rPr>
        <w:t xml:space="preserve"> характеризуется</w:t>
      </w:r>
      <w:r w:rsidRPr="00E2319A">
        <w:rPr>
          <w:sz w:val="28"/>
          <w:szCs w:val="28"/>
        </w:rPr>
        <w:t xml:space="preserve"> ограниченны</w:t>
      </w:r>
      <w:r w:rsidR="000E03D6" w:rsidRPr="00E2319A">
        <w:rPr>
          <w:sz w:val="28"/>
          <w:szCs w:val="28"/>
        </w:rPr>
        <w:t>м</w:t>
      </w:r>
      <w:r w:rsidRPr="00E2319A">
        <w:rPr>
          <w:sz w:val="28"/>
          <w:szCs w:val="28"/>
        </w:rPr>
        <w:t xml:space="preserve">,  </w:t>
      </w:r>
      <w:r w:rsidR="004A071B" w:rsidRPr="00E2319A">
        <w:rPr>
          <w:sz w:val="28"/>
          <w:szCs w:val="28"/>
        </w:rPr>
        <w:t>«ползучи</w:t>
      </w:r>
      <w:r w:rsidR="000E03D6" w:rsidRPr="00E2319A">
        <w:rPr>
          <w:sz w:val="28"/>
          <w:szCs w:val="28"/>
        </w:rPr>
        <w:t>м</w:t>
      </w:r>
      <w:r w:rsidR="004A071B" w:rsidRPr="00E2319A">
        <w:rPr>
          <w:sz w:val="28"/>
          <w:szCs w:val="28"/>
        </w:rPr>
        <w:t>» характер</w:t>
      </w:r>
      <w:r w:rsidR="000E03D6" w:rsidRPr="00E2319A">
        <w:rPr>
          <w:sz w:val="28"/>
          <w:szCs w:val="28"/>
        </w:rPr>
        <w:t>ом</w:t>
      </w:r>
      <w:r w:rsidR="004A071B" w:rsidRPr="00E2319A">
        <w:rPr>
          <w:sz w:val="28"/>
          <w:szCs w:val="28"/>
        </w:rPr>
        <w:t>. В информационных сообщениях СМИ, вывесках, а более всего в рекламе, прослеживается смешени</w:t>
      </w:r>
      <w:r w:rsidRPr="00E2319A">
        <w:rPr>
          <w:sz w:val="28"/>
          <w:szCs w:val="28"/>
        </w:rPr>
        <w:t>е</w:t>
      </w:r>
      <w:r w:rsidR="004A071B" w:rsidRPr="00E2319A">
        <w:rPr>
          <w:sz w:val="28"/>
          <w:szCs w:val="28"/>
        </w:rPr>
        <w:t xml:space="preserve"> алфавитов, когда в написанных на кириллице словах отдельные буквы могут воспроизводиться на латинице. Это выглядит</w:t>
      </w:r>
      <w:r w:rsidRPr="00E2319A">
        <w:rPr>
          <w:sz w:val="28"/>
          <w:szCs w:val="28"/>
        </w:rPr>
        <w:t xml:space="preserve"> </w:t>
      </w:r>
      <w:r w:rsidR="000E03D6" w:rsidRPr="00E2319A">
        <w:rPr>
          <w:sz w:val="28"/>
          <w:szCs w:val="28"/>
        </w:rPr>
        <w:t>пусть</w:t>
      </w:r>
      <w:r w:rsidR="004A071B" w:rsidRPr="00E2319A">
        <w:rPr>
          <w:sz w:val="28"/>
          <w:szCs w:val="28"/>
        </w:rPr>
        <w:t xml:space="preserve"> странной, но</w:t>
      </w:r>
      <w:r w:rsidRPr="00E2319A">
        <w:rPr>
          <w:sz w:val="28"/>
          <w:szCs w:val="28"/>
        </w:rPr>
        <w:t xml:space="preserve"> </w:t>
      </w:r>
      <w:r w:rsidR="002F7ACF" w:rsidRPr="00E2319A">
        <w:rPr>
          <w:sz w:val="28"/>
          <w:szCs w:val="28"/>
        </w:rPr>
        <w:t>и настораживающей</w:t>
      </w:r>
      <w:r w:rsidR="004A071B" w:rsidRPr="00E2319A">
        <w:rPr>
          <w:sz w:val="28"/>
          <w:szCs w:val="28"/>
        </w:rPr>
        <w:t xml:space="preserve"> «модой», </w:t>
      </w:r>
      <w:r w:rsidRPr="00E2319A">
        <w:rPr>
          <w:sz w:val="28"/>
          <w:szCs w:val="28"/>
        </w:rPr>
        <w:t>которая</w:t>
      </w:r>
      <w:r w:rsidR="004A071B" w:rsidRPr="00E2319A">
        <w:rPr>
          <w:sz w:val="28"/>
          <w:szCs w:val="28"/>
        </w:rPr>
        <w:t xml:space="preserve"> с позици</w:t>
      </w:r>
      <w:r w:rsidR="002F7ACF" w:rsidRPr="00E2319A">
        <w:rPr>
          <w:sz w:val="28"/>
          <w:szCs w:val="28"/>
        </w:rPr>
        <w:t>и норм</w:t>
      </w:r>
      <w:r w:rsidR="004A071B" w:rsidRPr="00E2319A">
        <w:rPr>
          <w:sz w:val="28"/>
          <w:szCs w:val="28"/>
        </w:rPr>
        <w:t xml:space="preserve"> действующего российского законодательства </w:t>
      </w:r>
      <w:r w:rsidRPr="00E2319A">
        <w:rPr>
          <w:sz w:val="28"/>
          <w:szCs w:val="28"/>
        </w:rPr>
        <w:t>представляется</w:t>
      </w:r>
      <w:r w:rsidR="004A071B" w:rsidRPr="00E2319A">
        <w:rPr>
          <w:sz w:val="28"/>
          <w:szCs w:val="28"/>
        </w:rPr>
        <w:t xml:space="preserve"> </w:t>
      </w:r>
      <w:r w:rsidRPr="00E2319A">
        <w:rPr>
          <w:sz w:val="28"/>
          <w:szCs w:val="28"/>
        </w:rPr>
        <w:t xml:space="preserve">со всей очевидностью </w:t>
      </w:r>
      <w:r w:rsidR="004A071B" w:rsidRPr="00E2319A">
        <w:rPr>
          <w:sz w:val="28"/>
          <w:szCs w:val="28"/>
        </w:rPr>
        <w:t>не допустимо</w:t>
      </w:r>
      <w:r w:rsidRPr="00E2319A">
        <w:rPr>
          <w:sz w:val="28"/>
          <w:szCs w:val="28"/>
        </w:rPr>
        <w:t>й</w:t>
      </w:r>
      <w:r w:rsidR="004A071B" w:rsidRPr="00E2319A">
        <w:rPr>
          <w:sz w:val="28"/>
          <w:szCs w:val="28"/>
        </w:rPr>
        <w:t>.</w:t>
      </w:r>
    </w:p>
    <w:p w:rsidR="002C4A41" w:rsidRPr="00E2319A" w:rsidRDefault="002C4A41" w:rsidP="00F369F1">
      <w:pPr>
        <w:pStyle w:val="a6"/>
        <w:tabs>
          <w:tab w:val="left" w:pos="360"/>
          <w:tab w:val="left" w:pos="9639"/>
        </w:tabs>
        <w:ind w:left="0" w:right="-5" w:firstLine="540"/>
        <w:rPr>
          <w:sz w:val="28"/>
          <w:szCs w:val="28"/>
        </w:rPr>
      </w:pPr>
      <w:r w:rsidRPr="00E2319A">
        <w:rPr>
          <w:sz w:val="28"/>
          <w:szCs w:val="28"/>
        </w:rPr>
        <w:lastRenderedPageBreak/>
        <w:t xml:space="preserve"> Не иначе как в качестве кризисных общественностью страны, специалистами и педагогами </w:t>
      </w:r>
      <w:r w:rsidR="002F7ACF" w:rsidRPr="00E2319A">
        <w:rPr>
          <w:sz w:val="28"/>
          <w:szCs w:val="28"/>
        </w:rPr>
        <w:t xml:space="preserve">продолжают </w:t>
      </w:r>
      <w:r w:rsidRPr="00E2319A">
        <w:rPr>
          <w:sz w:val="28"/>
          <w:szCs w:val="28"/>
        </w:rPr>
        <w:t>рассматриват</w:t>
      </w:r>
      <w:r w:rsidR="002F7ACF" w:rsidRPr="00E2319A">
        <w:rPr>
          <w:sz w:val="28"/>
          <w:szCs w:val="28"/>
        </w:rPr>
        <w:t>ь</w:t>
      </w:r>
      <w:r w:rsidRPr="00E2319A">
        <w:rPr>
          <w:sz w:val="28"/>
          <w:szCs w:val="28"/>
        </w:rPr>
        <w:t>ся проблемы преподавания русского языка и русской литературы учащимся на различных уровнях их образования, в первую очередь – школьникам в общеобразовательных учебных заведениях.</w:t>
      </w:r>
      <w:r w:rsidR="002A435A" w:rsidRPr="00E2319A">
        <w:rPr>
          <w:sz w:val="28"/>
          <w:szCs w:val="28"/>
        </w:rPr>
        <w:t xml:space="preserve"> </w:t>
      </w:r>
      <w:r w:rsidR="00716D94" w:rsidRPr="00E2319A">
        <w:rPr>
          <w:sz w:val="28"/>
          <w:szCs w:val="28"/>
        </w:rPr>
        <w:t>Из программ общего среднего образования по русскому языку и литературе, разработанных и утверждённых Минобрнауки России, сегодня изъяты положения</w:t>
      </w:r>
      <w:r w:rsidR="00EC41B5" w:rsidRPr="00E2319A">
        <w:rPr>
          <w:sz w:val="28"/>
          <w:szCs w:val="28"/>
        </w:rPr>
        <w:t>, связанные с</w:t>
      </w:r>
      <w:r w:rsidR="00716D94" w:rsidRPr="00E2319A">
        <w:rPr>
          <w:sz w:val="28"/>
          <w:szCs w:val="28"/>
        </w:rPr>
        <w:t xml:space="preserve"> изучени</w:t>
      </w:r>
      <w:r w:rsidR="00EC41B5" w:rsidRPr="00E2319A">
        <w:rPr>
          <w:sz w:val="28"/>
          <w:szCs w:val="28"/>
        </w:rPr>
        <w:t>ем</w:t>
      </w:r>
      <w:r w:rsidR="00716D94" w:rsidRPr="00E2319A">
        <w:rPr>
          <w:sz w:val="28"/>
          <w:szCs w:val="28"/>
        </w:rPr>
        <w:t xml:space="preserve"> произведений многих выдающихся классиков русской литературы и других выдающихся мастеров </w:t>
      </w:r>
      <w:r w:rsidR="00EC41B5" w:rsidRPr="00E2319A">
        <w:rPr>
          <w:sz w:val="28"/>
          <w:szCs w:val="28"/>
        </w:rPr>
        <w:t xml:space="preserve">нашего </w:t>
      </w:r>
      <w:r w:rsidR="00716D94" w:rsidRPr="00E2319A">
        <w:rPr>
          <w:sz w:val="28"/>
          <w:szCs w:val="28"/>
        </w:rPr>
        <w:t>слова. Невозможно представить, что в скором времени для новых поколений наших соотечественников</w:t>
      </w:r>
      <w:r w:rsidR="006D0247" w:rsidRPr="00E2319A">
        <w:rPr>
          <w:sz w:val="28"/>
          <w:szCs w:val="28"/>
        </w:rPr>
        <w:t xml:space="preserve"> имена Достоевского, Некрасова и </w:t>
      </w:r>
      <w:r w:rsidR="00EC41B5" w:rsidRPr="00E2319A">
        <w:rPr>
          <w:sz w:val="28"/>
          <w:szCs w:val="28"/>
        </w:rPr>
        <w:t xml:space="preserve">многих </w:t>
      </w:r>
      <w:r w:rsidR="006D0247" w:rsidRPr="00E2319A">
        <w:rPr>
          <w:sz w:val="28"/>
          <w:szCs w:val="28"/>
        </w:rPr>
        <w:t>других могут и вовсе оказаться незнакомыми.</w:t>
      </w:r>
      <w:r w:rsidR="00716D94" w:rsidRPr="00E2319A">
        <w:rPr>
          <w:sz w:val="28"/>
          <w:szCs w:val="28"/>
        </w:rPr>
        <w:t xml:space="preserve"> </w:t>
      </w:r>
    </w:p>
    <w:p w:rsidR="002F7ACF" w:rsidRPr="00E2319A" w:rsidRDefault="002F7ACF" w:rsidP="00F369F1">
      <w:pPr>
        <w:pStyle w:val="a6"/>
        <w:tabs>
          <w:tab w:val="left" w:pos="142"/>
          <w:tab w:val="left" w:pos="9639"/>
        </w:tabs>
        <w:ind w:left="0" w:right="283" w:firstLine="540"/>
        <w:rPr>
          <w:sz w:val="28"/>
          <w:szCs w:val="28"/>
        </w:rPr>
      </w:pPr>
      <w:r w:rsidRPr="00E2319A">
        <w:rPr>
          <w:sz w:val="28"/>
          <w:szCs w:val="28"/>
        </w:rPr>
        <w:t>С</w:t>
      </w:r>
      <w:r w:rsidR="002C4A41" w:rsidRPr="00E2319A">
        <w:rPr>
          <w:sz w:val="28"/>
          <w:szCs w:val="28"/>
        </w:rPr>
        <w:t>овременная этнолингвистическая</w:t>
      </w:r>
      <w:r w:rsidRPr="00E2319A">
        <w:rPr>
          <w:sz w:val="28"/>
          <w:szCs w:val="28"/>
        </w:rPr>
        <w:t xml:space="preserve"> (языковая)</w:t>
      </w:r>
      <w:r w:rsidR="002C4A41" w:rsidRPr="00E2319A">
        <w:rPr>
          <w:sz w:val="28"/>
          <w:szCs w:val="28"/>
        </w:rPr>
        <w:t xml:space="preserve"> ситуация </w:t>
      </w:r>
      <w:r w:rsidRPr="00E2319A">
        <w:rPr>
          <w:sz w:val="28"/>
          <w:szCs w:val="28"/>
        </w:rPr>
        <w:t>предъявляет</w:t>
      </w:r>
      <w:r w:rsidR="002C4A41" w:rsidRPr="00E2319A">
        <w:rPr>
          <w:sz w:val="28"/>
          <w:szCs w:val="28"/>
        </w:rPr>
        <w:t xml:space="preserve"> </w:t>
      </w:r>
      <w:r w:rsidRPr="00E2319A">
        <w:rPr>
          <w:sz w:val="28"/>
          <w:szCs w:val="28"/>
        </w:rPr>
        <w:t xml:space="preserve">сегодня </w:t>
      </w:r>
      <w:r w:rsidR="002C4A41" w:rsidRPr="00E2319A">
        <w:rPr>
          <w:sz w:val="28"/>
          <w:szCs w:val="28"/>
        </w:rPr>
        <w:t xml:space="preserve">свои требования к социально-правовым отношениям в сфере </w:t>
      </w:r>
      <w:r w:rsidRPr="00E2319A">
        <w:rPr>
          <w:sz w:val="28"/>
          <w:szCs w:val="28"/>
        </w:rPr>
        <w:t xml:space="preserve">национальной </w:t>
      </w:r>
      <w:r w:rsidR="002C4A41" w:rsidRPr="00E2319A">
        <w:rPr>
          <w:sz w:val="28"/>
          <w:szCs w:val="28"/>
        </w:rPr>
        <w:t xml:space="preserve">культуры. </w:t>
      </w:r>
      <w:r w:rsidRPr="00E2319A">
        <w:rPr>
          <w:sz w:val="28"/>
          <w:szCs w:val="28"/>
        </w:rPr>
        <w:t>Считаем, что речь идет о необходимости в углублённом подходе к русскому языку как национальной, культурной ценности, о реальной потребности в усилиях по его сохранению и защите</w:t>
      </w:r>
      <w:r w:rsidR="003E4DA9" w:rsidRPr="00E2319A">
        <w:rPr>
          <w:sz w:val="28"/>
          <w:szCs w:val="28"/>
        </w:rPr>
        <w:t>. Главная цель – обеспечение условий непрерывного и гарантированного развития родного языка, в первую очередь – его литературной формы. Государство должно постоянно иметь в фокусе своего внимания как одно из стратегических направлений своей деятельности в языковых отношениях поддержку и защиту русского языка, причем не только как языка государственного, но и как языка национального, являющегося важнейшей частью культурного достояния не только русского, но и всех народов России.</w:t>
      </w:r>
    </w:p>
    <w:p w:rsidR="003E4DA9" w:rsidRPr="00E2319A" w:rsidRDefault="002C4A41" w:rsidP="00F369F1">
      <w:pPr>
        <w:pStyle w:val="a6"/>
        <w:tabs>
          <w:tab w:val="left" w:pos="142"/>
          <w:tab w:val="left" w:pos="9639"/>
        </w:tabs>
        <w:ind w:left="0" w:right="283" w:firstLine="540"/>
        <w:rPr>
          <w:sz w:val="28"/>
          <w:szCs w:val="28"/>
        </w:rPr>
      </w:pPr>
      <w:r w:rsidRPr="00E2319A">
        <w:rPr>
          <w:sz w:val="28"/>
          <w:szCs w:val="28"/>
        </w:rPr>
        <w:t xml:space="preserve">С этой целью </w:t>
      </w:r>
      <w:r w:rsidR="003E4DA9" w:rsidRPr="00E2319A">
        <w:rPr>
          <w:sz w:val="28"/>
          <w:szCs w:val="28"/>
        </w:rPr>
        <w:t>должны быть разработаны и найти применение, помимо уже существующих регуляторов</w:t>
      </w:r>
      <w:r w:rsidR="00445C43" w:rsidRPr="00E2319A">
        <w:rPr>
          <w:sz w:val="28"/>
          <w:szCs w:val="28"/>
        </w:rPr>
        <w:t xml:space="preserve">, новые способы государственно-правового воздействия в направлении поддержки развития, а при необходимости и правовой защиты языковой культуры. Надо выработать последовательный и однозначный подход к русскому языку как языку национальному и самоценному явлению культуры.   </w:t>
      </w:r>
    </w:p>
    <w:p w:rsidR="00E53158" w:rsidRPr="00E2319A" w:rsidRDefault="00445C43" w:rsidP="00F369F1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2A2A2A"/>
          <w:sz w:val="28"/>
          <w:szCs w:val="28"/>
        </w:rPr>
      </w:pPr>
      <w:r w:rsidRPr="00E2319A">
        <w:rPr>
          <w:color w:val="2A2A2A"/>
          <w:sz w:val="28"/>
          <w:szCs w:val="28"/>
        </w:rPr>
        <w:t>Заявляя о бесспорной и большой ответственности государства в приложении усилий по исправлению сложившейся ситуации, Общее собрание Санкт-Петербургского регионального отделения Всероссийского созидательного движения «Русский Лад»</w:t>
      </w:r>
      <w:r w:rsidR="003B25F1" w:rsidRPr="00E2319A">
        <w:rPr>
          <w:color w:val="2A2A2A"/>
          <w:sz w:val="28"/>
          <w:szCs w:val="28"/>
        </w:rPr>
        <w:t xml:space="preserve"> обращается к депутатам Государственной Думы Законодательного Собрания РФ </w:t>
      </w:r>
      <w:r w:rsidR="00C34E4C" w:rsidRPr="00E2319A">
        <w:rPr>
          <w:color w:val="2A2A2A"/>
          <w:sz w:val="28"/>
          <w:szCs w:val="28"/>
        </w:rPr>
        <w:t>и к Правительству РФ</w:t>
      </w:r>
      <w:r w:rsidR="00EB06A4" w:rsidRPr="00E2319A">
        <w:rPr>
          <w:color w:val="2A2A2A"/>
          <w:sz w:val="28"/>
          <w:szCs w:val="28"/>
        </w:rPr>
        <w:t xml:space="preserve"> с предложениями</w:t>
      </w:r>
      <w:r w:rsidR="004F525D" w:rsidRPr="00E2319A">
        <w:rPr>
          <w:color w:val="2A2A2A"/>
          <w:sz w:val="28"/>
          <w:szCs w:val="28"/>
        </w:rPr>
        <w:t>:</w:t>
      </w:r>
    </w:p>
    <w:p w:rsidR="003B25F1" w:rsidRPr="00E2319A" w:rsidRDefault="003B25F1" w:rsidP="00F369F1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E2319A">
        <w:rPr>
          <w:color w:val="2A2A2A"/>
          <w:sz w:val="28"/>
          <w:szCs w:val="28"/>
        </w:rPr>
        <w:t xml:space="preserve">разработать целостную систему действий государства по охране русского языка как   основы безопасности русского народа в рамках доктрины национальной безопасности;  </w:t>
      </w:r>
    </w:p>
    <w:p w:rsidR="003B25F1" w:rsidRPr="00E2319A" w:rsidRDefault="00C34E4C" w:rsidP="00F369F1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E2319A">
        <w:rPr>
          <w:color w:val="2A2A2A"/>
          <w:sz w:val="28"/>
          <w:szCs w:val="28"/>
        </w:rPr>
        <w:t>принять законопроект</w:t>
      </w:r>
      <w:r w:rsidR="003B25F1" w:rsidRPr="00E2319A">
        <w:rPr>
          <w:color w:val="2A2A2A"/>
          <w:sz w:val="28"/>
          <w:szCs w:val="28"/>
        </w:rPr>
        <w:t xml:space="preserve"> «О защите русского языка»</w:t>
      </w:r>
      <w:r w:rsidR="00EB06A4" w:rsidRPr="00E2319A">
        <w:rPr>
          <w:color w:val="2A2A2A"/>
          <w:sz w:val="28"/>
          <w:szCs w:val="28"/>
        </w:rPr>
        <w:t xml:space="preserve"> как правовой акт, дополняющий Федеральный Закон «О государственном языке», но имеющий самостоятельное значение</w:t>
      </w:r>
      <w:r w:rsidR="003B25F1" w:rsidRPr="00E2319A">
        <w:rPr>
          <w:color w:val="2A2A2A"/>
          <w:sz w:val="28"/>
          <w:szCs w:val="28"/>
        </w:rPr>
        <w:t>;</w:t>
      </w:r>
    </w:p>
    <w:p w:rsidR="00152540" w:rsidRPr="00E2319A" w:rsidRDefault="00152540" w:rsidP="00F369F1">
      <w:pPr>
        <w:pStyle w:val="formattexttoplevel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A2A2A"/>
          <w:sz w:val="28"/>
          <w:szCs w:val="28"/>
        </w:rPr>
      </w:pPr>
      <w:r w:rsidRPr="00E2319A">
        <w:rPr>
          <w:color w:val="2A2A2A"/>
          <w:sz w:val="28"/>
          <w:szCs w:val="28"/>
        </w:rPr>
        <w:t xml:space="preserve">вернуть в образовательные программы средней и высшей школы полноценные учебные программы в области русского языка и литературы. </w:t>
      </w:r>
    </w:p>
    <w:p w:rsidR="000E0AEE" w:rsidRPr="00E2319A" w:rsidRDefault="000E0AEE" w:rsidP="00F369F1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A2A2A"/>
          <w:sz w:val="28"/>
          <w:szCs w:val="28"/>
        </w:rPr>
      </w:pPr>
      <w:r w:rsidRPr="00E2319A">
        <w:rPr>
          <w:b/>
          <w:color w:val="2A2A2A"/>
          <w:sz w:val="28"/>
          <w:szCs w:val="28"/>
        </w:rPr>
        <w:t>Защита русского языка – это защита</w:t>
      </w:r>
      <w:r w:rsidR="00ED7CD8" w:rsidRPr="00E2319A">
        <w:rPr>
          <w:b/>
          <w:color w:val="2A2A2A"/>
          <w:sz w:val="28"/>
          <w:szCs w:val="28"/>
        </w:rPr>
        <w:t xml:space="preserve"> будущего России!</w:t>
      </w:r>
    </w:p>
    <w:sectPr w:rsidR="000E0AEE" w:rsidRPr="00E2319A" w:rsidSect="00F369F1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E0" w:rsidRDefault="005769E0">
      <w:r>
        <w:separator/>
      </w:r>
    </w:p>
  </w:endnote>
  <w:endnote w:type="continuationSeparator" w:id="0">
    <w:p w:rsidR="005769E0" w:rsidRDefault="0057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E0" w:rsidRDefault="005769E0">
      <w:r>
        <w:separator/>
      </w:r>
    </w:p>
  </w:footnote>
  <w:footnote w:type="continuationSeparator" w:id="0">
    <w:p w:rsidR="005769E0" w:rsidRDefault="0057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2F2"/>
    <w:multiLevelType w:val="hybridMultilevel"/>
    <w:tmpl w:val="75164E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63D"/>
    <w:rsid w:val="00026C12"/>
    <w:rsid w:val="00027379"/>
    <w:rsid w:val="000A0308"/>
    <w:rsid w:val="000B11BB"/>
    <w:rsid w:val="000C0F80"/>
    <w:rsid w:val="000E03D6"/>
    <w:rsid w:val="000E0AEE"/>
    <w:rsid w:val="00126D27"/>
    <w:rsid w:val="00152540"/>
    <w:rsid w:val="002A435A"/>
    <w:rsid w:val="002C4A41"/>
    <w:rsid w:val="002F7ACF"/>
    <w:rsid w:val="0030029E"/>
    <w:rsid w:val="00340472"/>
    <w:rsid w:val="00394C7C"/>
    <w:rsid w:val="003B25F1"/>
    <w:rsid w:val="003C3A47"/>
    <w:rsid w:val="003D195E"/>
    <w:rsid w:val="003E445D"/>
    <w:rsid w:val="003E4DA9"/>
    <w:rsid w:val="003F563D"/>
    <w:rsid w:val="00445C43"/>
    <w:rsid w:val="004524C8"/>
    <w:rsid w:val="004A071B"/>
    <w:rsid w:val="004F0D97"/>
    <w:rsid w:val="004F525D"/>
    <w:rsid w:val="005769E0"/>
    <w:rsid w:val="006C3B8F"/>
    <w:rsid w:val="006D0247"/>
    <w:rsid w:val="006F5ED9"/>
    <w:rsid w:val="007133C7"/>
    <w:rsid w:val="00716D94"/>
    <w:rsid w:val="00746BD1"/>
    <w:rsid w:val="007E569B"/>
    <w:rsid w:val="0094639C"/>
    <w:rsid w:val="0095393B"/>
    <w:rsid w:val="00972463"/>
    <w:rsid w:val="00982835"/>
    <w:rsid w:val="009A3F97"/>
    <w:rsid w:val="00A30821"/>
    <w:rsid w:val="00A8045C"/>
    <w:rsid w:val="00A86C3E"/>
    <w:rsid w:val="00A9680F"/>
    <w:rsid w:val="00AA27AD"/>
    <w:rsid w:val="00AC67FD"/>
    <w:rsid w:val="00AC6C7E"/>
    <w:rsid w:val="00AF5DCA"/>
    <w:rsid w:val="00B46DA5"/>
    <w:rsid w:val="00BA53FF"/>
    <w:rsid w:val="00C213D2"/>
    <w:rsid w:val="00C322F9"/>
    <w:rsid w:val="00C34E4C"/>
    <w:rsid w:val="00CA310B"/>
    <w:rsid w:val="00D95CAB"/>
    <w:rsid w:val="00E2319A"/>
    <w:rsid w:val="00E53158"/>
    <w:rsid w:val="00E57FCE"/>
    <w:rsid w:val="00E74A81"/>
    <w:rsid w:val="00EB06A4"/>
    <w:rsid w:val="00EC41B5"/>
    <w:rsid w:val="00ED7CD8"/>
    <w:rsid w:val="00F30BB1"/>
    <w:rsid w:val="00F369F1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69B"/>
    <w:rPr>
      <w:sz w:val="24"/>
      <w:szCs w:val="24"/>
    </w:rPr>
  </w:style>
  <w:style w:type="paragraph" w:styleId="1">
    <w:name w:val="heading 1"/>
    <w:basedOn w:val="a"/>
    <w:qFormat/>
    <w:rsid w:val="003F563D"/>
    <w:pPr>
      <w:spacing w:before="100" w:beforeAutospacing="1" w:after="100" w:afterAutospacing="1"/>
      <w:outlineLvl w:val="0"/>
    </w:pPr>
    <w:rPr>
      <w:b/>
      <w:bCs/>
      <w:color w:val="804040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563D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6F5ED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D95CAB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D95CA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95C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5CAB"/>
  </w:style>
  <w:style w:type="paragraph" w:styleId="a5">
    <w:name w:val="footnote text"/>
    <w:basedOn w:val="a"/>
    <w:semiHidden/>
    <w:rsid w:val="002C4A41"/>
    <w:rPr>
      <w:sz w:val="20"/>
      <w:szCs w:val="20"/>
    </w:rPr>
  </w:style>
  <w:style w:type="paragraph" w:styleId="a6">
    <w:name w:val="Block Text"/>
    <w:basedOn w:val="a"/>
    <w:rsid w:val="002C4A41"/>
    <w:pPr>
      <w:ind w:left="567" w:right="566" w:firstLine="567"/>
      <w:jc w:val="both"/>
    </w:pPr>
    <w:rPr>
      <w:szCs w:val="20"/>
    </w:rPr>
  </w:style>
  <w:style w:type="character" w:styleId="a7">
    <w:name w:val="footnote reference"/>
    <w:basedOn w:val="a0"/>
    <w:semiHidden/>
    <w:rsid w:val="002C4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8504">
          <w:marLeft w:val="3150"/>
          <w:marRight w:val="3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833">
          <w:marLeft w:val="3150"/>
          <w:marRight w:val="3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B7C4-43F3-4D54-9446-407FCE8F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2014-06-06T11:35:00Z</cp:lastPrinted>
  <dcterms:created xsi:type="dcterms:W3CDTF">2014-06-06T11:36:00Z</dcterms:created>
  <dcterms:modified xsi:type="dcterms:W3CDTF">2014-06-06T13:56:00Z</dcterms:modified>
</cp:coreProperties>
</file>